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912756" w:rsidRDefault="009D0FEF" w:rsidP="00786394">
      <w:pPr>
        <w:rPr>
          <w:b/>
          <w:sz w:val="18"/>
          <w:szCs w:val="18"/>
        </w:rPr>
      </w:pPr>
      <w:r>
        <w:rPr>
          <w:b/>
          <w:sz w:val="18"/>
          <w:szCs w:val="18"/>
        </w:rPr>
        <w:t>Oddělení</w:t>
      </w:r>
    </w:p>
    <w:p w:rsidR="00786394" w:rsidRPr="00912756" w:rsidRDefault="00912756" w:rsidP="00786394">
      <w:pPr>
        <w:rPr>
          <w:b/>
          <w:sz w:val="18"/>
          <w:szCs w:val="18"/>
        </w:rPr>
      </w:pPr>
      <w:r w:rsidRPr="00912756">
        <w:rPr>
          <w:b/>
          <w:sz w:val="18"/>
          <w:szCs w:val="18"/>
        </w:rPr>
        <w:t>Správa CHKO</w:t>
      </w:r>
    </w:p>
    <w:p w:rsidR="00912756" w:rsidRPr="00912756" w:rsidRDefault="00912756" w:rsidP="00786394">
      <w:pPr>
        <w:rPr>
          <w:b/>
          <w:sz w:val="18"/>
          <w:szCs w:val="18"/>
        </w:rPr>
      </w:pPr>
      <w:r w:rsidRPr="00912756">
        <w:rPr>
          <w:b/>
          <w:sz w:val="18"/>
          <w:szCs w:val="18"/>
        </w:rPr>
        <w:t>Litovelské Pomoraví</w:t>
      </w:r>
    </w:p>
    <w:p w:rsidR="00786394" w:rsidRPr="002C2BF3" w:rsidRDefault="00EA476F" w:rsidP="00786394">
      <w:pPr>
        <w:rPr>
          <w:sz w:val="17"/>
          <w:szCs w:val="17"/>
        </w:rPr>
      </w:pPr>
      <w:r>
        <w:rPr>
          <w:noProof/>
          <w:lang w:eastAsia="cs-CZ"/>
        </w:rPr>
        <mc:AlternateContent>
          <mc:Choice Requires="wps">
            <w:drawing>
              <wp:anchor distT="0" distB="0" distL="90170" distR="90170" simplePos="0" relativeHeight="251657728" behindDoc="0" locked="0" layoutInCell="1" allowOverlap="1">
                <wp:simplePos x="0" y="0"/>
                <wp:positionH relativeFrom="page">
                  <wp:posOffset>4163060</wp:posOffset>
                </wp:positionH>
                <wp:positionV relativeFrom="paragraph">
                  <wp:posOffset>28575</wp:posOffset>
                </wp:positionV>
                <wp:extent cx="2645410" cy="937260"/>
                <wp:effectExtent l="635" t="635" r="1905" b="5080"/>
                <wp:wrapSquare wrapText="larges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5410" cy="93726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1B8B" w:rsidRPr="003466FD" w:rsidRDefault="009D1B8B" w:rsidP="00786394">
                            <w:pPr>
                              <w:rPr>
                                <w:b/>
                                <w:szCs w:val="24"/>
                              </w:rPr>
                            </w:pPr>
                            <w:bookmarkStart w:id="0" w:name="OLE_LINK1"/>
                            <w:bookmarkStart w:id="1" w:name="OLE_LINK2"/>
                            <w:r w:rsidRPr="003466FD">
                              <w:rPr>
                                <w:b/>
                              </w:rPr>
                              <w:t>Adresáti dle rozdělovníku</w:t>
                            </w:r>
                            <w:bookmarkEnd w:id="0"/>
                            <w:bookmarkEnd w:id="1"/>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2" o:spid="_x0000_s1026" type="#_x0000_t202" style="position:absolute;left:0;text-align:left;margin-left:327.8pt;margin-top:2.25pt;width:208.3pt;height:73.8pt;z-index:251657728;visibility:visible;mso-wrap-style:square;mso-width-percent:0;mso-height-percent:0;mso-wrap-distance-left:7.1pt;mso-wrap-distance-top:0;mso-wrap-distance-right:7.1pt;mso-wrap-distance-bottom:0;mso-position-horizontal:absolute;mso-position-horizontal-relative:page;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" stroked="f">
                <v:fill opacity="0"/>
                <v:textbox inset="0,0,0,0">
                  <w:txbxContent>
                    <w:p w:rsidR="009D1B8B" w:rsidRPr="003466FD" w:rsidRDefault="009D1B8B" w:rsidP="00786394">
                      <w:pPr>
                        <w:rPr>
                          <w:b/>
                          <w:szCs w:val="24"/>
                        </w:rPr>
                      </w:pPr>
                      <w:bookmarkStart w:id="2" w:name="OLE_LINK1"/>
                      <w:bookmarkStart w:id="3" w:name="OLE_LINK2"/>
                      <w:r w:rsidRPr="003466FD">
                        <w:rPr>
                          <w:b/>
                        </w:rPr>
                        <w:t>Adresáti dle rozdělovníku</w:t>
                      </w:r>
                      <w:bookmarkEnd w:id="2"/>
                      <w:bookmarkEnd w:id="3"/>
                    </w:p>
                  </w:txbxContent>
                </v:textbox>
                <w10:wrap type="square" side="largest" anchorx="page"/>
              </v:shape>
            </w:pict>
          </mc:Fallback>
        </mc:AlternateContent>
      </w:r>
      <w:r w:rsidR="00786394" w:rsidRPr="002C2BF3">
        <w:rPr>
          <w:sz w:val="17"/>
          <w:szCs w:val="17"/>
        </w:rPr>
        <w:t>Husova ul. 906/5</w:t>
      </w:r>
      <w:r w:rsidR="00607EDC">
        <w:rPr>
          <w:sz w:val="17"/>
          <w:szCs w:val="17"/>
        </w:rPr>
        <w:t>a</w:t>
      </w:r>
    </w:p>
    <w:p w:rsidR="00786394" w:rsidRPr="002C2BF3" w:rsidRDefault="00786394" w:rsidP="00786394">
      <w:pPr>
        <w:rPr>
          <w:sz w:val="17"/>
          <w:szCs w:val="17"/>
        </w:rPr>
      </w:pPr>
      <w:proofErr w:type="gramStart"/>
      <w:r w:rsidRPr="002C2BF3">
        <w:rPr>
          <w:sz w:val="17"/>
          <w:szCs w:val="17"/>
        </w:rPr>
        <w:t>784 01  Litovel</w:t>
      </w:r>
      <w:proofErr w:type="gramEnd"/>
    </w:p>
    <w:p w:rsidR="00E15C7D" w:rsidRPr="008975DE" w:rsidRDefault="00E15C7D" w:rsidP="00E15C7D">
      <w:pPr>
        <w:rPr>
          <w:sz w:val="17"/>
          <w:szCs w:val="17"/>
        </w:rPr>
      </w:pPr>
      <w:r w:rsidRPr="008975DE">
        <w:rPr>
          <w:sz w:val="17"/>
          <w:szCs w:val="17"/>
        </w:rPr>
        <w:t xml:space="preserve">tel.: </w:t>
      </w:r>
      <w:r>
        <w:rPr>
          <w:sz w:val="17"/>
          <w:szCs w:val="17"/>
        </w:rPr>
        <w:t>95 142 5158</w:t>
      </w:r>
    </w:p>
    <w:p w:rsidR="00786394" w:rsidRPr="002C2BF3" w:rsidRDefault="00786394" w:rsidP="00786394">
      <w:pPr>
        <w:rPr>
          <w:sz w:val="17"/>
          <w:szCs w:val="17"/>
        </w:rPr>
      </w:pPr>
      <w:r w:rsidRPr="002C2BF3">
        <w:rPr>
          <w:sz w:val="17"/>
          <w:szCs w:val="17"/>
        </w:rPr>
        <w:t xml:space="preserve">e-mail: litpom@nature.cz </w:t>
      </w:r>
    </w:p>
    <w:p w:rsidR="00786394" w:rsidRPr="002C2BF3" w:rsidRDefault="00786394" w:rsidP="00786394">
      <w:pPr>
        <w:rPr>
          <w:sz w:val="17"/>
          <w:szCs w:val="17"/>
        </w:rPr>
      </w:pPr>
      <w:r>
        <w:rPr>
          <w:sz w:val="17"/>
          <w:szCs w:val="17"/>
        </w:rPr>
        <w:t>olomoucko</w:t>
      </w:r>
      <w:r w:rsidRPr="002C2BF3">
        <w:rPr>
          <w:sz w:val="17"/>
          <w:szCs w:val="17"/>
        </w:rPr>
        <w:t>.</w:t>
      </w:r>
      <w:r>
        <w:rPr>
          <w:sz w:val="17"/>
          <w:szCs w:val="17"/>
        </w:rPr>
        <w:t>ochranaprirody</w:t>
      </w:r>
      <w:r w:rsidRPr="002C2BF3">
        <w:rPr>
          <w:sz w:val="17"/>
          <w:szCs w:val="17"/>
        </w:rPr>
        <w:t xml:space="preserve">.cz </w:t>
      </w:r>
    </w:p>
    <w:p w:rsidR="00786394" w:rsidRDefault="00786394" w:rsidP="00786394"/>
    <w:p w:rsidR="00786394" w:rsidRDefault="00786394" w:rsidP="00786394"/>
    <w:p w:rsidR="00786394" w:rsidRPr="002C2BF3" w:rsidRDefault="00786394" w:rsidP="00A70C92">
      <w:pPr>
        <w:tabs>
          <w:tab w:val="center" w:pos="5103"/>
          <w:tab w:val="right" w:pos="9639"/>
        </w:tabs>
        <w:rPr>
          <w:caps/>
          <w:sz w:val="17"/>
          <w:szCs w:val="17"/>
        </w:rPr>
      </w:pPr>
      <w:r w:rsidRPr="00E349DF">
        <w:rPr>
          <w:b/>
          <w:sz w:val="17"/>
          <w:szCs w:val="17"/>
        </w:rPr>
        <w:t>NAŠE Č. J.:</w:t>
      </w:r>
      <w:r w:rsidRPr="00E349DF">
        <w:rPr>
          <w:sz w:val="17"/>
          <w:szCs w:val="17"/>
        </w:rPr>
        <w:t xml:space="preserve"> </w:t>
      </w:r>
      <w:r w:rsidR="0040488E">
        <w:rPr>
          <w:sz w:val="17"/>
          <w:szCs w:val="17"/>
        </w:rPr>
        <w:t>02447</w:t>
      </w:r>
      <w:r w:rsidR="005C1921">
        <w:rPr>
          <w:sz w:val="17"/>
          <w:szCs w:val="17"/>
        </w:rPr>
        <w:t>/OM/23</w:t>
      </w:r>
      <w:r w:rsidRPr="002C2BF3">
        <w:rPr>
          <w:sz w:val="17"/>
          <w:szCs w:val="17"/>
        </w:rPr>
        <w:tab/>
      </w:r>
      <w:r w:rsidRPr="002C2BF3">
        <w:rPr>
          <w:b/>
          <w:sz w:val="17"/>
          <w:szCs w:val="17"/>
        </w:rPr>
        <w:t>VYŘIZUJE:</w:t>
      </w:r>
      <w:r>
        <w:rPr>
          <w:b/>
          <w:sz w:val="17"/>
          <w:szCs w:val="17"/>
        </w:rPr>
        <w:t xml:space="preserve"> </w:t>
      </w:r>
      <w:r w:rsidR="003A5DBC" w:rsidRPr="00192653">
        <w:rPr>
          <w:sz w:val="17"/>
          <w:szCs w:val="17"/>
        </w:rPr>
        <w:t>Mikulka</w:t>
      </w:r>
      <w:r w:rsidRPr="002C2BF3">
        <w:rPr>
          <w:sz w:val="17"/>
          <w:szCs w:val="17"/>
        </w:rPr>
        <w:tab/>
      </w:r>
      <w:r w:rsidRPr="002C2BF3">
        <w:rPr>
          <w:b/>
          <w:sz w:val="17"/>
          <w:szCs w:val="17"/>
        </w:rPr>
        <w:t>DATUM:</w:t>
      </w:r>
      <w:r w:rsidRPr="002C2BF3">
        <w:rPr>
          <w:sz w:val="17"/>
          <w:szCs w:val="17"/>
        </w:rPr>
        <w:t xml:space="preserve"> </w:t>
      </w:r>
      <w:r w:rsidR="003A5DBC">
        <w:rPr>
          <w:sz w:val="17"/>
          <w:szCs w:val="17"/>
        </w:rPr>
        <w:t>14</w:t>
      </w:r>
      <w:r w:rsidR="006E3747">
        <w:rPr>
          <w:sz w:val="17"/>
          <w:szCs w:val="17"/>
        </w:rPr>
        <w:t xml:space="preserve">. </w:t>
      </w:r>
      <w:r w:rsidR="003A5DBC">
        <w:rPr>
          <w:sz w:val="17"/>
          <w:szCs w:val="17"/>
        </w:rPr>
        <w:t>7</w:t>
      </w:r>
      <w:r w:rsidR="007D2A84">
        <w:rPr>
          <w:caps/>
          <w:sz w:val="17"/>
          <w:szCs w:val="17"/>
        </w:rPr>
        <w:t>.</w:t>
      </w:r>
      <w:r w:rsidR="006E3747">
        <w:rPr>
          <w:caps/>
          <w:sz w:val="17"/>
          <w:szCs w:val="17"/>
        </w:rPr>
        <w:t xml:space="preserve"> </w:t>
      </w:r>
      <w:r w:rsidR="007D2A84">
        <w:rPr>
          <w:caps/>
          <w:sz w:val="17"/>
          <w:szCs w:val="17"/>
        </w:rPr>
        <w:t>202</w:t>
      </w:r>
      <w:r w:rsidR="00B40BC4">
        <w:rPr>
          <w:caps/>
          <w:sz w:val="17"/>
          <w:szCs w:val="17"/>
        </w:rPr>
        <w:t>3</w:t>
      </w:r>
    </w:p>
    <w:p w:rsidR="00786394" w:rsidRPr="00C94785" w:rsidRDefault="00786394" w:rsidP="00786394">
      <w:bookmarkStart w:id="2" w:name="_GoBack"/>
      <w:bookmarkEnd w:id="2"/>
    </w:p>
    <w:p w:rsidR="004461FD" w:rsidRPr="00C4472E" w:rsidRDefault="004461FD" w:rsidP="004461FD">
      <w:pPr>
        <w:pStyle w:val="Zkladntext2"/>
        <w:spacing w:line="240" w:lineRule="auto"/>
        <w:ind w:left="567" w:hanging="567"/>
        <w:outlineLvl w:val="1"/>
        <w:rPr>
          <w:rFonts w:cs="Arial"/>
          <w:b/>
          <w:szCs w:val="22"/>
          <w:u w:val="single"/>
        </w:rPr>
      </w:pPr>
      <w:r w:rsidRPr="00C4472E">
        <w:rPr>
          <w:rFonts w:cs="Arial"/>
          <w:b/>
          <w:szCs w:val="22"/>
          <w:u w:val="single"/>
        </w:rPr>
        <w:t>Věc: Oznámení o možnosti seznámit se s návrhem plánu péče o zvláště c</w:t>
      </w:r>
      <w:r w:rsidR="003A5DBC">
        <w:rPr>
          <w:rFonts w:cs="Arial"/>
          <w:b/>
          <w:szCs w:val="22"/>
          <w:u w:val="single"/>
        </w:rPr>
        <w:t>hráněné území – přírodní rezervaci</w:t>
      </w:r>
      <w:r w:rsidRPr="00C4472E">
        <w:rPr>
          <w:rFonts w:cs="Arial"/>
          <w:b/>
          <w:szCs w:val="22"/>
          <w:u w:val="single"/>
        </w:rPr>
        <w:t xml:space="preserve"> </w:t>
      </w:r>
      <w:r w:rsidR="003A5DBC">
        <w:rPr>
          <w:rFonts w:cs="Arial"/>
          <w:b/>
          <w:szCs w:val="22"/>
          <w:u w:val="single"/>
        </w:rPr>
        <w:t>Panenský les</w:t>
      </w:r>
      <w:r w:rsidRPr="00C4472E">
        <w:rPr>
          <w:rFonts w:cs="Arial"/>
          <w:b/>
          <w:szCs w:val="22"/>
          <w:u w:val="single"/>
        </w:rPr>
        <w:t xml:space="preserve"> na období 202</w:t>
      </w:r>
      <w:r w:rsidR="0063303C">
        <w:rPr>
          <w:rFonts w:cs="Arial"/>
          <w:b/>
          <w:szCs w:val="22"/>
          <w:u w:val="single"/>
        </w:rPr>
        <w:t>3</w:t>
      </w:r>
      <w:r w:rsidR="003A5DBC">
        <w:rPr>
          <w:rFonts w:cs="Arial"/>
          <w:b/>
          <w:szCs w:val="22"/>
          <w:u w:val="single"/>
        </w:rPr>
        <w:t>-2038</w:t>
      </w:r>
    </w:p>
    <w:p w:rsidR="004461FD" w:rsidRPr="00E10D6F" w:rsidRDefault="004461FD" w:rsidP="004461FD">
      <w:pPr>
        <w:spacing w:after="150" w:line="240" w:lineRule="auto"/>
        <w:rPr>
          <w:rFonts w:cs="Arial"/>
          <w:sz w:val="16"/>
          <w:szCs w:val="16"/>
        </w:rPr>
      </w:pPr>
    </w:p>
    <w:p w:rsidR="004461FD" w:rsidRDefault="004461FD" w:rsidP="00492127">
      <w:pPr>
        <w:spacing w:after="150" w:line="240" w:lineRule="auto"/>
        <w:ind w:firstLine="567"/>
        <w:rPr>
          <w:rFonts w:cs="Arial"/>
          <w:szCs w:val="22"/>
        </w:rPr>
      </w:pPr>
      <w:r w:rsidRPr="00B0525D">
        <w:rPr>
          <w:rFonts w:cs="Arial"/>
          <w:szCs w:val="22"/>
        </w:rPr>
        <w:t>Agentura ochrany přírody a krajiny České republiky, regionální pracoviště Olomoucko, oddělení Správa CHKO Litovelské Pomoraví (dále jen “Agentura“), jako orgán ochrany přírody příslušný dle ust. § 78 odst. 1 zákona č. 114/1992 Sb., o ochraně přírody a krajiny, ve znění pozdějších právních předpisů (dále jen „zákon o ochraně přírody“), vydává v souladu s ustanoveními § 38 odst. 3 a 4 zákona o ochraně přírody a ustanovením § 2 vyhlášky č. 45/20118 Sb., o plánech péče, zásadách péče a podkladech k vyhlašování, evidenci a označování chráněných území, v platném znění</w:t>
      </w:r>
      <w:r w:rsidRPr="003B654C">
        <w:rPr>
          <w:rFonts w:cs="Arial"/>
          <w:b/>
          <w:szCs w:val="22"/>
        </w:rPr>
        <w:t xml:space="preserve">, oznámení o možnosti seznámit se s návrhem plánu péče o přírodní </w:t>
      </w:r>
      <w:r w:rsidR="003A5DBC">
        <w:rPr>
          <w:rFonts w:cs="Arial"/>
          <w:b/>
          <w:szCs w:val="22"/>
        </w:rPr>
        <w:t>rezervaci</w:t>
      </w:r>
      <w:r w:rsidRPr="003B654C">
        <w:rPr>
          <w:rFonts w:cs="Arial"/>
          <w:b/>
          <w:szCs w:val="22"/>
        </w:rPr>
        <w:t xml:space="preserve"> </w:t>
      </w:r>
      <w:r w:rsidR="003A5DBC">
        <w:rPr>
          <w:rFonts w:cs="Arial"/>
          <w:b/>
          <w:szCs w:val="22"/>
        </w:rPr>
        <w:t>Panenský les</w:t>
      </w:r>
      <w:r w:rsidRPr="003B654C">
        <w:rPr>
          <w:rFonts w:cs="Arial"/>
          <w:b/>
          <w:szCs w:val="22"/>
        </w:rPr>
        <w:t xml:space="preserve"> na období 202</w:t>
      </w:r>
      <w:r w:rsidR="0063303C">
        <w:rPr>
          <w:rFonts w:cs="Arial"/>
          <w:b/>
          <w:szCs w:val="22"/>
        </w:rPr>
        <w:t>3</w:t>
      </w:r>
      <w:r w:rsidRPr="003B654C">
        <w:rPr>
          <w:rFonts w:cs="Arial"/>
          <w:b/>
          <w:szCs w:val="22"/>
        </w:rPr>
        <w:t>–20</w:t>
      </w:r>
      <w:r w:rsidR="007349E5">
        <w:rPr>
          <w:rFonts w:cs="Arial"/>
          <w:b/>
          <w:szCs w:val="22"/>
        </w:rPr>
        <w:t>3</w:t>
      </w:r>
      <w:r w:rsidR="003A5DBC">
        <w:rPr>
          <w:rFonts w:cs="Arial"/>
          <w:b/>
          <w:szCs w:val="22"/>
        </w:rPr>
        <w:t>8</w:t>
      </w:r>
      <w:r w:rsidRPr="00B0525D">
        <w:rPr>
          <w:rFonts w:cs="Arial"/>
          <w:szCs w:val="22"/>
        </w:rPr>
        <w:t xml:space="preserve">. </w:t>
      </w:r>
    </w:p>
    <w:p w:rsidR="004461FD" w:rsidRPr="00B0525D" w:rsidRDefault="004461FD" w:rsidP="00492127">
      <w:pPr>
        <w:spacing w:after="150" w:line="240" w:lineRule="auto"/>
        <w:ind w:firstLine="567"/>
        <w:rPr>
          <w:rFonts w:cs="Arial"/>
          <w:szCs w:val="22"/>
        </w:rPr>
      </w:pPr>
      <w:r w:rsidRPr="00B0525D">
        <w:rPr>
          <w:rFonts w:cs="Arial"/>
          <w:szCs w:val="22"/>
        </w:rPr>
        <w:t xml:space="preserve">Seznámení a nahlédnutí do zpracovaného návrhu plánu péče je možné v úřední dny (tj. pondělí a středa od </w:t>
      </w:r>
      <w:r w:rsidR="0098748C">
        <w:rPr>
          <w:rFonts w:cs="Arial"/>
          <w:szCs w:val="22"/>
        </w:rPr>
        <w:t>9</w:t>
      </w:r>
      <w:r w:rsidR="00192653">
        <w:rPr>
          <w:rFonts w:cs="Arial"/>
          <w:szCs w:val="22"/>
        </w:rPr>
        <w:t>:</w:t>
      </w:r>
      <w:r w:rsidRPr="00B0525D">
        <w:rPr>
          <w:rFonts w:cs="Arial"/>
          <w:szCs w:val="22"/>
        </w:rPr>
        <w:t xml:space="preserve">00 do </w:t>
      </w:r>
      <w:r w:rsidR="0098748C">
        <w:rPr>
          <w:rFonts w:cs="Arial"/>
          <w:szCs w:val="22"/>
        </w:rPr>
        <w:t xml:space="preserve">12:00 a od 13:00 do </w:t>
      </w:r>
      <w:r w:rsidRPr="00B0525D">
        <w:rPr>
          <w:rFonts w:cs="Arial"/>
          <w:szCs w:val="22"/>
        </w:rPr>
        <w:t>1</w:t>
      </w:r>
      <w:r w:rsidR="0098748C">
        <w:rPr>
          <w:rFonts w:cs="Arial"/>
          <w:szCs w:val="22"/>
        </w:rPr>
        <w:t>7</w:t>
      </w:r>
      <w:r w:rsidR="00192653">
        <w:rPr>
          <w:rFonts w:cs="Arial"/>
          <w:szCs w:val="22"/>
        </w:rPr>
        <w:t>:</w:t>
      </w:r>
      <w:r w:rsidRPr="00B0525D">
        <w:rPr>
          <w:rFonts w:cs="Arial"/>
          <w:szCs w:val="22"/>
        </w:rPr>
        <w:t xml:space="preserve">00 hod., </w:t>
      </w:r>
      <w:r w:rsidR="0098748C">
        <w:rPr>
          <w:rFonts w:cs="Arial"/>
          <w:szCs w:val="22"/>
        </w:rPr>
        <w:t>v ostatní dny</w:t>
      </w:r>
      <w:r w:rsidRPr="00B0525D">
        <w:rPr>
          <w:rFonts w:cs="Arial"/>
          <w:szCs w:val="22"/>
        </w:rPr>
        <w:t xml:space="preserve"> dle </w:t>
      </w:r>
      <w:r w:rsidR="0098748C">
        <w:rPr>
          <w:rFonts w:cs="Arial"/>
          <w:szCs w:val="22"/>
        </w:rPr>
        <w:t>předchozí telefonické domluvy</w:t>
      </w:r>
      <w:r w:rsidRPr="00B0525D">
        <w:rPr>
          <w:rFonts w:cs="Arial"/>
          <w:szCs w:val="22"/>
        </w:rPr>
        <w:t>) na adrese AOPK ČR, RP Olomoucko, Správa CHKO Litovelské Pomoraví, Husova 906</w:t>
      </w:r>
      <w:r w:rsidR="0098748C">
        <w:rPr>
          <w:rFonts w:cs="Arial"/>
          <w:szCs w:val="22"/>
        </w:rPr>
        <w:t>/5a</w:t>
      </w:r>
      <w:r w:rsidRPr="00B0525D">
        <w:rPr>
          <w:rFonts w:cs="Arial"/>
          <w:szCs w:val="22"/>
        </w:rPr>
        <w:t>, 78401 - Litovel, dále na</w:t>
      </w:r>
      <w:r w:rsidR="0098748C">
        <w:rPr>
          <w:rFonts w:cs="Arial"/>
          <w:szCs w:val="22"/>
        </w:rPr>
        <w:t xml:space="preserve"> </w:t>
      </w:r>
      <w:r w:rsidRPr="00B0525D">
        <w:rPr>
          <w:rFonts w:cs="Arial"/>
          <w:szCs w:val="22"/>
        </w:rPr>
        <w:t>internetových stránkách Agentury v sekci „Úřední deska“ (https://urednideska.nature.cz/) a na</w:t>
      </w:r>
      <w:r w:rsidR="00303032">
        <w:rPr>
          <w:rFonts w:cs="Arial"/>
          <w:szCs w:val="22"/>
        </w:rPr>
        <w:t xml:space="preserve"> </w:t>
      </w:r>
      <w:r w:rsidRPr="00B0525D">
        <w:rPr>
          <w:rFonts w:cs="Arial"/>
          <w:szCs w:val="22"/>
        </w:rPr>
        <w:t xml:space="preserve">portálu veřejné správy </w:t>
      </w:r>
      <w:hyperlink r:id="rId7" w:history="1">
        <w:r w:rsidRPr="00B0525D">
          <w:rPr>
            <w:rStyle w:val="Hypertextovodkaz"/>
            <w:rFonts w:cs="Arial"/>
            <w:szCs w:val="22"/>
          </w:rPr>
          <w:t>www.portal.gov.cz</w:t>
        </w:r>
      </w:hyperlink>
      <w:r w:rsidRPr="00B0525D">
        <w:rPr>
          <w:rFonts w:cs="Arial"/>
          <w:szCs w:val="22"/>
        </w:rPr>
        <w:t xml:space="preserve">. </w:t>
      </w:r>
    </w:p>
    <w:p w:rsidR="004461FD" w:rsidRPr="00933EEA" w:rsidRDefault="004461FD" w:rsidP="00933EEA">
      <w:pPr>
        <w:spacing w:after="150" w:line="240" w:lineRule="auto"/>
        <w:ind w:firstLine="567"/>
        <w:rPr>
          <w:rFonts w:cs="Arial"/>
          <w:b/>
          <w:szCs w:val="22"/>
          <w:lang w:val="cs"/>
        </w:rPr>
      </w:pPr>
      <w:r w:rsidRPr="00B0525D">
        <w:rPr>
          <w:rFonts w:cs="Arial"/>
          <w:szCs w:val="22"/>
        </w:rPr>
        <w:t>Agentura v souladu s § 38 odst</w:t>
      </w:r>
      <w:r w:rsidRPr="00933EEA">
        <w:rPr>
          <w:rFonts w:cs="Arial"/>
          <w:szCs w:val="22"/>
        </w:rPr>
        <w:t xml:space="preserve">. 3 zákona </w:t>
      </w:r>
      <w:r w:rsidR="00933EEA" w:rsidRPr="00933EEA">
        <w:rPr>
          <w:rFonts w:cs="Arial"/>
          <w:b/>
          <w:szCs w:val="22"/>
        </w:rPr>
        <w:t>žádá dotčené</w:t>
      </w:r>
      <w:r w:rsidRPr="00933EEA">
        <w:rPr>
          <w:rFonts w:cs="Arial"/>
          <w:szCs w:val="22"/>
        </w:rPr>
        <w:t xml:space="preserve"> </w:t>
      </w:r>
      <w:r w:rsidR="00933EEA" w:rsidRPr="00933EEA">
        <w:rPr>
          <w:rFonts w:cs="Arial"/>
          <w:b/>
          <w:szCs w:val="22"/>
        </w:rPr>
        <w:t>obce</w:t>
      </w:r>
      <w:r w:rsidRPr="00933EEA">
        <w:rPr>
          <w:rFonts w:cs="Arial"/>
          <w:b/>
          <w:szCs w:val="22"/>
        </w:rPr>
        <w:t xml:space="preserve"> </w:t>
      </w:r>
      <w:r w:rsidR="00192653">
        <w:rPr>
          <w:rFonts w:cs="Arial"/>
          <w:b/>
          <w:szCs w:val="22"/>
        </w:rPr>
        <w:t>–</w:t>
      </w:r>
      <w:r w:rsidR="00933EEA" w:rsidRPr="00933EEA">
        <w:rPr>
          <w:rFonts w:cs="Arial"/>
          <w:b/>
          <w:szCs w:val="22"/>
          <w:lang w:val="cs"/>
        </w:rPr>
        <w:t xml:space="preserve"> </w:t>
      </w:r>
      <w:r w:rsidR="00192653">
        <w:rPr>
          <w:rFonts w:cs="Arial"/>
          <w:b/>
          <w:szCs w:val="22"/>
          <w:lang w:val="cs"/>
        </w:rPr>
        <w:t xml:space="preserve">obec </w:t>
      </w:r>
      <w:r w:rsidR="00933EEA" w:rsidRPr="00933EEA">
        <w:rPr>
          <w:rFonts w:cs="Arial"/>
          <w:b/>
          <w:szCs w:val="22"/>
          <w:lang w:val="cs"/>
        </w:rPr>
        <w:t>Horka nad Moravou,</w:t>
      </w:r>
      <w:r w:rsidR="00192653">
        <w:rPr>
          <w:rFonts w:cs="Arial"/>
          <w:b/>
          <w:szCs w:val="22"/>
          <w:lang w:val="cs"/>
        </w:rPr>
        <w:t xml:space="preserve"> obec</w:t>
      </w:r>
      <w:r w:rsidR="00933EEA">
        <w:rPr>
          <w:rFonts w:cs="Arial"/>
          <w:b/>
          <w:szCs w:val="22"/>
          <w:lang w:val="cs"/>
        </w:rPr>
        <w:t xml:space="preserve"> Štěpánov</w:t>
      </w:r>
      <w:r w:rsidR="00192653">
        <w:rPr>
          <w:rFonts w:cs="Arial"/>
          <w:b/>
          <w:szCs w:val="22"/>
          <w:lang w:val="cs"/>
        </w:rPr>
        <w:t xml:space="preserve"> a obec</w:t>
      </w:r>
      <w:r w:rsidR="00933EEA" w:rsidRPr="00933EEA">
        <w:rPr>
          <w:rFonts w:cs="Arial"/>
          <w:b/>
          <w:szCs w:val="22"/>
          <w:lang w:val="cs"/>
        </w:rPr>
        <w:t xml:space="preserve"> </w:t>
      </w:r>
      <w:r w:rsidR="006717D0">
        <w:rPr>
          <w:rFonts w:cs="Arial"/>
          <w:b/>
          <w:szCs w:val="22"/>
          <w:lang w:val="cs"/>
        </w:rPr>
        <w:t>Příkazy</w:t>
      </w:r>
      <w:r w:rsidR="00933EEA">
        <w:rPr>
          <w:rFonts w:cs="Arial"/>
          <w:b/>
          <w:szCs w:val="22"/>
          <w:lang w:val="cs"/>
        </w:rPr>
        <w:t xml:space="preserve"> </w:t>
      </w:r>
      <w:r w:rsidRPr="00B0525D">
        <w:rPr>
          <w:rFonts w:cs="Arial"/>
          <w:szCs w:val="22"/>
        </w:rPr>
        <w:t>o zveřejnění tohoto oznámení na jejich úřední desce, a to po dobu 15 dnů bezprostředně po jeho obdržení a o zpětné zaslání informace o termínech vyvěšení a svěšení tohoto oznámení na</w:t>
      </w:r>
      <w:r w:rsidR="00C31233">
        <w:rPr>
          <w:rFonts w:cs="Arial"/>
          <w:szCs w:val="22"/>
        </w:rPr>
        <w:t xml:space="preserve"> e-mailovou adresu ondrej.mikulka</w:t>
      </w:r>
      <w:r w:rsidRPr="00B0525D">
        <w:rPr>
          <w:rFonts w:cs="Arial"/>
          <w:szCs w:val="22"/>
        </w:rPr>
        <w:t>@nature.cz, nebo na výše uvedenou adresu Správy CHKO L</w:t>
      </w:r>
      <w:r w:rsidR="00192653">
        <w:rPr>
          <w:rFonts w:cs="Arial"/>
          <w:szCs w:val="22"/>
        </w:rPr>
        <w:t xml:space="preserve">itovelské </w:t>
      </w:r>
      <w:r>
        <w:rPr>
          <w:rFonts w:cs="Arial"/>
          <w:szCs w:val="22"/>
        </w:rPr>
        <w:t>P</w:t>
      </w:r>
      <w:r w:rsidR="00192653">
        <w:rPr>
          <w:rFonts w:cs="Arial"/>
          <w:szCs w:val="22"/>
        </w:rPr>
        <w:t>omoraví</w:t>
      </w:r>
      <w:r>
        <w:rPr>
          <w:rFonts w:cs="Arial"/>
          <w:szCs w:val="22"/>
        </w:rPr>
        <w:t>.</w:t>
      </w:r>
      <w:r w:rsidRPr="00B0525D">
        <w:rPr>
          <w:rFonts w:cs="Arial"/>
          <w:szCs w:val="22"/>
        </w:rPr>
        <w:t xml:space="preserve"> </w:t>
      </w:r>
    </w:p>
    <w:p w:rsidR="004461FD" w:rsidRPr="00B0525D" w:rsidRDefault="004461FD" w:rsidP="00492127">
      <w:pPr>
        <w:spacing w:after="150" w:line="240" w:lineRule="auto"/>
        <w:ind w:firstLine="567"/>
        <w:rPr>
          <w:rFonts w:cs="Arial"/>
          <w:szCs w:val="22"/>
        </w:rPr>
      </w:pPr>
      <w:r w:rsidRPr="003B654C">
        <w:rPr>
          <w:rFonts w:cs="Arial"/>
          <w:b/>
          <w:szCs w:val="22"/>
        </w:rPr>
        <w:t>Připomínky k návrhu plánu péče</w:t>
      </w:r>
      <w:r w:rsidRPr="00B0525D">
        <w:rPr>
          <w:rFonts w:cs="Arial"/>
          <w:szCs w:val="22"/>
        </w:rPr>
        <w:t xml:space="preserve"> je možné zaslat písemně nejpozději do 30 dnů ode dne obdržení tohoto oznámení nebo jeho zveřejnění na portálu veřejné správy na adresu AOPK ČR, RP Olomoucko, Správa CHKO Litovelské Pomoraví, Husova 906</w:t>
      </w:r>
      <w:r w:rsidR="0098748C">
        <w:rPr>
          <w:rFonts w:cs="Arial"/>
          <w:szCs w:val="22"/>
        </w:rPr>
        <w:t>/5a</w:t>
      </w:r>
      <w:r w:rsidRPr="00B0525D">
        <w:rPr>
          <w:rFonts w:cs="Arial"/>
          <w:szCs w:val="22"/>
        </w:rPr>
        <w:t>, 784</w:t>
      </w:r>
      <w:r w:rsidR="0098748C">
        <w:rPr>
          <w:rFonts w:cs="Arial"/>
          <w:szCs w:val="22"/>
        </w:rPr>
        <w:t xml:space="preserve"> </w:t>
      </w:r>
      <w:r w:rsidRPr="00B0525D">
        <w:rPr>
          <w:rFonts w:cs="Arial"/>
          <w:szCs w:val="22"/>
        </w:rPr>
        <w:t>01 - Litovel.</w:t>
      </w:r>
    </w:p>
    <w:p w:rsidR="004461FD" w:rsidRDefault="004461FD" w:rsidP="00492127">
      <w:pPr>
        <w:spacing w:after="150" w:line="240" w:lineRule="auto"/>
        <w:ind w:firstLine="567"/>
        <w:rPr>
          <w:rFonts w:cs="Arial"/>
          <w:szCs w:val="22"/>
        </w:rPr>
      </w:pPr>
      <w:r w:rsidRPr="00B0525D">
        <w:rPr>
          <w:rFonts w:cs="Arial"/>
          <w:szCs w:val="22"/>
        </w:rPr>
        <w:t xml:space="preserve">Agentura včas uplatněné připomínky posoudí a o způsobu jejich vypořádání sepíše protokol, kterým zároveň plán péče schválí. </w:t>
      </w:r>
    </w:p>
    <w:p w:rsidR="00E349DF" w:rsidRDefault="00E349DF" w:rsidP="004461FD">
      <w:pPr>
        <w:spacing w:after="150" w:line="240" w:lineRule="auto"/>
        <w:rPr>
          <w:rFonts w:cs="Arial"/>
          <w:szCs w:val="22"/>
        </w:rPr>
      </w:pPr>
    </w:p>
    <w:p w:rsidR="00E349DF" w:rsidRDefault="00E349DF" w:rsidP="004461FD">
      <w:pPr>
        <w:tabs>
          <w:tab w:val="left" w:pos="6237"/>
        </w:tabs>
        <w:spacing w:after="150" w:line="240" w:lineRule="auto"/>
        <w:rPr>
          <w:rFonts w:cs="Arial"/>
          <w:szCs w:val="22"/>
        </w:rPr>
      </w:pPr>
    </w:p>
    <w:p w:rsidR="00F74972" w:rsidRDefault="00F74972" w:rsidP="004461FD">
      <w:pPr>
        <w:tabs>
          <w:tab w:val="left" w:pos="6237"/>
        </w:tabs>
        <w:spacing w:after="150" w:line="240" w:lineRule="auto"/>
        <w:rPr>
          <w:rFonts w:cs="Arial"/>
          <w:szCs w:val="22"/>
        </w:rPr>
      </w:pPr>
    </w:p>
    <w:p w:rsidR="00F74972" w:rsidRPr="00B0525D" w:rsidRDefault="00F74972" w:rsidP="004461FD">
      <w:pPr>
        <w:tabs>
          <w:tab w:val="left" w:pos="6237"/>
        </w:tabs>
        <w:spacing w:after="150" w:line="240" w:lineRule="auto"/>
        <w:rPr>
          <w:rFonts w:cs="Arial"/>
          <w:color w:val="FF0000"/>
          <w:szCs w:val="22"/>
        </w:rPr>
      </w:pPr>
    </w:p>
    <w:p w:rsidR="0040272C" w:rsidRPr="00E349DF" w:rsidRDefault="00064A91" w:rsidP="00E349DF">
      <w:pPr>
        <w:tabs>
          <w:tab w:val="left" w:pos="6237"/>
        </w:tabs>
        <w:spacing w:after="150" w:line="240" w:lineRule="auto"/>
        <w:ind w:firstLine="5664"/>
        <w:rPr>
          <w:rFonts w:cs="Arial"/>
          <w:b/>
          <w:bCs/>
        </w:rPr>
      </w:pPr>
      <w:r>
        <w:rPr>
          <w:rFonts w:cs="Arial"/>
          <w:szCs w:val="22"/>
        </w:rPr>
        <w:tab/>
      </w:r>
      <w:r w:rsidR="004461FD" w:rsidRPr="00B0525D">
        <w:rPr>
          <w:rFonts w:cs="Arial"/>
          <w:szCs w:val="22"/>
        </w:rPr>
        <w:t>(podepsáno elektronicky)</w:t>
      </w:r>
    </w:p>
    <w:p w:rsidR="00303032" w:rsidRPr="00E349DF" w:rsidRDefault="00303032" w:rsidP="00303032">
      <w:pPr>
        <w:pStyle w:val="Zkladntextodsazen"/>
        <w:tabs>
          <w:tab w:val="num" w:pos="0"/>
        </w:tabs>
        <w:ind w:right="57" w:firstLine="0"/>
        <w:jc w:val="center"/>
        <w:rPr>
          <w:rFonts w:cs="Arial"/>
          <w:sz w:val="21"/>
          <w:szCs w:val="21"/>
        </w:rPr>
      </w:pPr>
      <w:r w:rsidRPr="00E349DF">
        <w:rPr>
          <w:rFonts w:cs="Arial"/>
          <w:sz w:val="21"/>
          <w:szCs w:val="21"/>
        </w:rPr>
        <w:tab/>
      </w:r>
      <w:r w:rsidRPr="00E349DF">
        <w:rPr>
          <w:rFonts w:cs="Arial"/>
          <w:sz w:val="21"/>
          <w:szCs w:val="21"/>
        </w:rPr>
        <w:tab/>
      </w:r>
      <w:r w:rsidRPr="00E349DF">
        <w:rPr>
          <w:rFonts w:cs="Arial"/>
          <w:sz w:val="21"/>
          <w:szCs w:val="21"/>
        </w:rPr>
        <w:tab/>
      </w:r>
      <w:r w:rsidRPr="00E349DF">
        <w:rPr>
          <w:rFonts w:cs="Arial"/>
          <w:sz w:val="21"/>
          <w:szCs w:val="21"/>
        </w:rPr>
        <w:tab/>
      </w:r>
      <w:r w:rsidRPr="00E349DF">
        <w:rPr>
          <w:rFonts w:cs="Arial"/>
          <w:sz w:val="21"/>
          <w:szCs w:val="21"/>
        </w:rPr>
        <w:tab/>
      </w:r>
      <w:r w:rsidRPr="00E349DF">
        <w:rPr>
          <w:rFonts w:cs="Arial"/>
          <w:sz w:val="21"/>
          <w:szCs w:val="21"/>
        </w:rPr>
        <w:tab/>
      </w:r>
      <w:r w:rsidRPr="00E349DF">
        <w:rPr>
          <w:rFonts w:cs="Arial"/>
          <w:sz w:val="21"/>
          <w:szCs w:val="21"/>
        </w:rPr>
        <w:tab/>
      </w:r>
      <w:r w:rsidRPr="00E349DF">
        <w:rPr>
          <w:rFonts w:cs="Arial"/>
          <w:sz w:val="21"/>
          <w:szCs w:val="21"/>
        </w:rPr>
        <w:tab/>
        <w:t>………………………………………</w:t>
      </w:r>
    </w:p>
    <w:p w:rsidR="00303032" w:rsidRPr="00E349DF" w:rsidRDefault="00303032" w:rsidP="00303032">
      <w:pPr>
        <w:widowControl w:val="0"/>
        <w:spacing w:after="150" w:line="240" w:lineRule="auto"/>
        <w:ind w:left="4956" w:firstLine="708"/>
        <w:jc w:val="left"/>
        <w:rPr>
          <w:rFonts w:cs="Arial"/>
          <w:caps/>
          <w:sz w:val="18"/>
          <w:szCs w:val="18"/>
        </w:rPr>
      </w:pPr>
      <w:r w:rsidRPr="00E349DF">
        <w:rPr>
          <w:rFonts w:cs="Arial"/>
          <w:caps/>
          <w:sz w:val="18"/>
          <w:szCs w:val="18"/>
        </w:rPr>
        <w:tab/>
      </w:r>
      <w:r w:rsidR="00064A91">
        <w:rPr>
          <w:rFonts w:cs="Arial"/>
          <w:sz w:val="21"/>
          <w:szCs w:val="21"/>
        </w:rPr>
        <w:t>Mgr. Jan Koutný, Ph.D.</w:t>
      </w:r>
    </w:p>
    <w:p w:rsidR="00303032" w:rsidRPr="00E349DF" w:rsidRDefault="00064A91" w:rsidP="00064A91">
      <w:pPr>
        <w:widowControl w:val="0"/>
        <w:spacing w:after="150" w:line="240" w:lineRule="auto"/>
        <w:ind w:left="4956" w:firstLine="708"/>
        <w:jc w:val="left"/>
        <w:rPr>
          <w:rFonts w:cs="Arial"/>
          <w:caps/>
          <w:sz w:val="18"/>
          <w:szCs w:val="18"/>
        </w:rPr>
      </w:pPr>
      <w:r>
        <w:rPr>
          <w:rFonts w:cs="Arial"/>
          <w:caps/>
          <w:sz w:val="18"/>
          <w:szCs w:val="18"/>
        </w:rPr>
        <w:t>vedoucí</w:t>
      </w:r>
      <w:r w:rsidR="00303032" w:rsidRPr="00E349DF">
        <w:rPr>
          <w:rFonts w:cs="Arial"/>
          <w:caps/>
          <w:sz w:val="18"/>
          <w:szCs w:val="18"/>
        </w:rPr>
        <w:t xml:space="preserve"> </w:t>
      </w:r>
      <w:r>
        <w:rPr>
          <w:rFonts w:cs="Arial"/>
          <w:caps/>
          <w:sz w:val="18"/>
          <w:szCs w:val="18"/>
        </w:rPr>
        <w:t>Oddělení Správy</w:t>
      </w:r>
      <w:r w:rsidR="00E349DF" w:rsidRPr="00E349DF">
        <w:rPr>
          <w:rFonts w:cs="Arial"/>
          <w:caps/>
          <w:sz w:val="18"/>
          <w:szCs w:val="18"/>
        </w:rPr>
        <w:t xml:space="preserve"> CHKO LP</w:t>
      </w:r>
    </w:p>
    <w:p w:rsidR="004461FD" w:rsidRDefault="004461FD" w:rsidP="004461FD">
      <w:pPr>
        <w:spacing w:after="150" w:line="240" w:lineRule="auto"/>
        <w:rPr>
          <w:rFonts w:cs="Arial"/>
          <w:b/>
          <w:szCs w:val="22"/>
        </w:rPr>
      </w:pPr>
    </w:p>
    <w:p w:rsidR="004461FD" w:rsidRPr="00E24497" w:rsidRDefault="004461FD" w:rsidP="004461FD">
      <w:pPr>
        <w:spacing w:after="150" w:line="240" w:lineRule="auto"/>
        <w:rPr>
          <w:rFonts w:cs="Arial"/>
          <w:b/>
          <w:szCs w:val="22"/>
        </w:rPr>
      </w:pPr>
      <w:r w:rsidRPr="00E24497">
        <w:rPr>
          <w:rFonts w:cs="Arial"/>
          <w:b/>
          <w:szCs w:val="22"/>
        </w:rPr>
        <w:t>Rozdělovník:</w:t>
      </w:r>
    </w:p>
    <w:p w:rsidR="004461FD" w:rsidRPr="00E24497" w:rsidRDefault="004461FD" w:rsidP="004461FD">
      <w:pPr>
        <w:numPr>
          <w:ilvl w:val="0"/>
          <w:numId w:val="7"/>
        </w:numPr>
        <w:spacing w:after="150" w:line="240" w:lineRule="auto"/>
        <w:rPr>
          <w:rFonts w:cs="Arial"/>
          <w:b/>
          <w:szCs w:val="22"/>
        </w:rPr>
      </w:pPr>
      <w:r w:rsidRPr="00E24497">
        <w:rPr>
          <w:rFonts w:cs="Arial"/>
          <w:b/>
          <w:szCs w:val="22"/>
        </w:rPr>
        <w:t>Dotčené obce a kraje:</w:t>
      </w:r>
    </w:p>
    <w:p w:rsidR="004461FD" w:rsidRPr="00E24497" w:rsidRDefault="004461FD" w:rsidP="004461FD">
      <w:pPr>
        <w:spacing w:after="150" w:line="240" w:lineRule="auto"/>
        <w:ind w:left="720"/>
        <w:rPr>
          <w:rFonts w:cs="Arial"/>
          <w:szCs w:val="22"/>
        </w:rPr>
      </w:pPr>
      <w:r w:rsidRPr="00E24497">
        <w:rPr>
          <w:rFonts w:cs="Arial"/>
          <w:szCs w:val="22"/>
        </w:rPr>
        <w:t xml:space="preserve">Olomoucký kraj, </w:t>
      </w:r>
      <w:r w:rsidRPr="003F3DB6">
        <w:rPr>
          <w:rFonts w:cs="Arial"/>
          <w:szCs w:val="22"/>
          <w:lang w:eastAsia="cs-CZ"/>
        </w:rPr>
        <w:t>Jeremenkova 1191/40a</w:t>
      </w:r>
      <w:r w:rsidRPr="00E24497">
        <w:rPr>
          <w:rFonts w:cs="Arial"/>
          <w:szCs w:val="22"/>
          <w:lang w:eastAsia="cs-CZ"/>
        </w:rPr>
        <w:t xml:space="preserve">, </w:t>
      </w:r>
      <w:r w:rsidRPr="003F3DB6">
        <w:rPr>
          <w:rFonts w:cs="Arial"/>
          <w:szCs w:val="22"/>
          <w:lang w:eastAsia="cs-CZ"/>
        </w:rPr>
        <w:t>Hodolany</w:t>
      </w:r>
      <w:r w:rsidRPr="00E24497">
        <w:rPr>
          <w:rFonts w:cs="Arial"/>
          <w:szCs w:val="22"/>
          <w:lang w:eastAsia="cs-CZ"/>
        </w:rPr>
        <w:t xml:space="preserve">, </w:t>
      </w:r>
      <w:r w:rsidRPr="003F3DB6">
        <w:rPr>
          <w:rFonts w:cs="Arial"/>
          <w:szCs w:val="22"/>
          <w:lang w:eastAsia="cs-CZ"/>
        </w:rPr>
        <w:t>779</w:t>
      </w:r>
      <w:r w:rsidRPr="00E24497">
        <w:rPr>
          <w:rFonts w:cs="Arial"/>
          <w:szCs w:val="22"/>
          <w:lang w:eastAsia="cs-CZ"/>
        </w:rPr>
        <w:t xml:space="preserve"> </w:t>
      </w:r>
      <w:r w:rsidRPr="003F3DB6">
        <w:rPr>
          <w:rFonts w:cs="Arial"/>
          <w:szCs w:val="22"/>
          <w:lang w:eastAsia="cs-CZ"/>
        </w:rPr>
        <w:t>00</w:t>
      </w:r>
      <w:r w:rsidRPr="00E24497">
        <w:rPr>
          <w:rFonts w:cs="Arial"/>
          <w:szCs w:val="22"/>
          <w:lang w:eastAsia="cs-CZ"/>
        </w:rPr>
        <w:t xml:space="preserve"> -</w:t>
      </w:r>
      <w:r w:rsidRPr="003F3DB6">
        <w:rPr>
          <w:rFonts w:cs="Arial"/>
          <w:szCs w:val="22"/>
          <w:lang w:eastAsia="cs-CZ"/>
        </w:rPr>
        <w:t xml:space="preserve"> Olomouc </w:t>
      </w:r>
      <w:r w:rsidRPr="00E24497">
        <w:rPr>
          <w:rFonts w:cs="Arial"/>
          <w:szCs w:val="22"/>
          <w:lang w:eastAsia="cs-CZ"/>
        </w:rPr>
        <w:t xml:space="preserve">(IDS: </w:t>
      </w:r>
      <w:r w:rsidRPr="00E24497">
        <w:rPr>
          <w:rFonts w:cs="Arial"/>
          <w:szCs w:val="22"/>
        </w:rPr>
        <w:t>qiabfmf)</w:t>
      </w:r>
    </w:p>
    <w:p w:rsidR="00933EEA" w:rsidRDefault="00933EEA" w:rsidP="004461FD">
      <w:pPr>
        <w:spacing w:after="150" w:line="240" w:lineRule="auto"/>
        <w:ind w:left="720"/>
        <w:rPr>
          <w:rFonts w:cs="Arial"/>
          <w:szCs w:val="22"/>
          <w:lang w:eastAsia="cs-CZ"/>
        </w:rPr>
      </w:pPr>
      <w:r>
        <w:rPr>
          <w:rFonts w:cs="Arial"/>
          <w:szCs w:val="22"/>
          <w:lang w:eastAsia="cs-CZ"/>
        </w:rPr>
        <w:t>Obec Horka nad Moravou</w:t>
      </w:r>
      <w:r w:rsidR="006717D0">
        <w:rPr>
          <w:rFonts w:cs="Arial"/>
          <w:szCs w:val="22"/>
          <w:lang w:eastAsia="cs-CZ"/>
        </w:rPr>
        <w:t xml:space="preserve">, náměstí Osvobození 16/46, </w:t>
      </w:r>
      <w:r w:rsidR="006717D0" w:rsidRPr="006717D0">
        <w:rPr>
          <w:rFonts w:cs="Arial"/>
          <w:szCs w:val="22"/>
          <w:lang w:eastAsia="cs-CZ"/>
        </w:rPr>
        <w:t>783 35 Horka nad Moravou</w:t>
      </w:r>
      <w:r w:rsidR="006717D0">
        <w:rPr>
          <w:rFonts w:cs="Arial"/>
          <w:szCs w:val="22"/>
          <w:lang w:eastAsia="cs-CZ"/>
        </w:rPr>
        <w:t xml:space="preserve"> (IDS: </w:t>
      </w:r>
      <w:r w:rsidR="00AD1674" w:rsidRPr="00AD1674">
        <w:rPr>
          <w:rFonts w:cs="Arial"/>
          <w:szCs w:val="22"/>
          <w:lang w:eastAsia="cs-CZ"/>
        </w:rPr>
        <w:t>bpubeap</w:t>
      </w:r>
      <w:r w:rsidR="006717D0" w:rsidRPr="00E24497">
        <w:rPr>
          <w:rFonts w:cs="Arial"/>
          <w:szCs w:val="22"/>
        </w:rPr>
        <w:t>)</w:t>
      </w:r>
    </w:p>
    <w:p w:rsidR="00933EEA" w:rsidRDefault="00933EEA" w:rsidP="00AD1674">
      <w:pPr>
        <w:spacing w:after="150" w:line="240" w:lineRule="auto"/>
        <w:ind w:left="720"/>
        <w:rPr>
          <w:rFonts w:cs="Arial"/>
          <w:szCs w:val="22"/>
          <w:lang w:eastAsia="cs-CZ"/>
        </w:rPr>
      </w:pPr>
      <w:r>
        <w:rPr>
          <w:rFonts w:cs="Arial"/>
          <w:szCs w:val="22"/>
          <w:lang w:eastAsia="cs-CZ"/>
        </w:rPr>
        <w:t>Obec Štěpánov</w:t>
      </w:r>
      <w:r w:rsidR="00AD1674">
        <w:rPr>
          <w:rFonts w:cs="Arial"/>
          <w:szCs w:val="22"/>
          <w:lang w:eastAsia="cs-CZ"/>
        </w:rPr>
        <w:t xml:space="preserve">, </w:t>
      </w:r>
      <w:r w:rsidR="00AD1674" w:rsidRPr="00AD1674">
        <w:rPr>
          <w:rFonts w:cs="Arial"/>
          <w:szCs w:val="22"/>
          <w:lang w:eastAsia="cs-CZ"/>
        </w:rPr>
        <w:t>Horní 444/7</w:t>
      </w:r>
      <w:r w:rsidR="00AD1674">
        <w:rPr>
          <w:rFonts w:cs="Arial"/>
          <w:szCs w:val="22"/>
          <w:lang w:eastAsia="cs-CZ"/>
        </w:rPr>
        <w:t xml:space="preserve">, </w:t>
      </w:r>
      <w:r w:rsidR="00AD1674" w:rsidRPr="00AD1674">
        <w:rPr>
          <w:rFonts w:cs="Arial"/>
          <w:szCs w:val="22"/>
          <w:lang w:eastAsia="cs-CZ"/>
        </w:rPr>
        <w:t xml:space="preserve">783 13 Štěpánov (IDS: </w:t>
      </w:r>
      <w:r w:rsidR="00AD1674" w:rsidRPr="00AD1674">
        <w:rPr>
          <w:rFonts w:cs="Arial"/>
          <w:bCs/>
          <w:szCs w:val="22"/>
          <w:lang w:eastAsia="cs-CZ"/>
        </w:rPr>
        <w:t>8xab2jm)</w:t>
      </w:r>
    </w:p>
    <w:p w:rsidR="00933EEA" w:rsidRDefault="00933EEA" w:rsidP="004461FD">
      <w:pPr>
        <w:spacing w:after="150" w:line="240" w:lineRule="auto"/>
        <w:ind w:left="720"/>
        <w:rPr>
          <w:rFonts w:cs="Arial"/>
          <w:szCs w:val="22"/>
          <w:lang w:eastAsia="cs-CZ"/>
        </w:rPr>
      </w:pPr>
      <w:r>
        <w:rPr>
          <w:rFonts w:cs="Arial"/>
          <w:szCs w:val="22"/>
          <w:lang w:eastAsia="cs-CZ"/>
        </w:rPr>
        <w:t xml:space="preserve">Obec </w:t>
      </w:r>
      <w:r w:rsidR="006717D0">
        <w:rPr>
          <w:rFonts w:cs="Arial"/>
          <w:szCs w:val="22"/>
          <w:lang w:eastAsia="cs-CZ"/>
        </w:rPr>
        <w:t>Příkazy</w:t>
      </w:r>
      <w:r w:rsidR="001F3B72">
        <w:rPr>
          <w:rFonts w:cs="Arial"/>
          <w:szCs w:val="22"/>
          <w:lang w:eastAsia="cs-CZ"/>
        </w:rPr>
        <w:t xml:space="preserve">, </w:t>
      </w:r>
      <w:r w:rsidR="001F3B72" w:rsidRPr="001F3B72">
        <w:rPr>
          <w:rFonts w:cs="Arial"/>
          <w:szCs w:val="22"/>
          <w:lang w:eastAsia="cs-CZ"/>
        </w:rPr>
        <w:t>Příkazy č.</w:t>
      </w:r>
      <w:r w:rsidR="00192653">
        <w:rPr>
          <w:rFonts w:cs="Arial"/>
          <w:szCs w:val="22"/>
          <w:lang w:eastAsia="cs-CZ"/>
        </w:rPr>
        <w:t xml:space="preserve"> </w:t>
      </w:r>
      <w:r w:rsidR="001F3B72" w:rsidRPr="001F3B72">
        <w:rPr>
          <w:rFonts w:cs="Arial"/>
          <w:szCs w:val="22"/>
          <w:lang w:eastAsia="cs-CZ"/>
        </w:rPr>
        <w:t>p. 125, 783 33 Příkazy</w:t>
      </w:r>
      <w:r w:rsidR="001F3B72">
        <w:rPr>
          <w:rFonts w:cs="Arial"/>
          <w:szCs w:val="22"/>
          <w:lang w:eastAsia="cs-CZ"/>
        </w:rPr>
        <w:t xml:space="preserve"> (IDS: </w:t>
      </w:r>
      <w:r w:rsidR="001F3B72" w:rsidRPr="001F3B72">
        <w:rPr>
          <w:rFonts w:cs="Arial"/>
          <w:szCs w:val="22"/>
          <w:lang w:eastAsia="cs-CZ"/>
        </w:rPr>
        <w:t>pi2asev</w:t>
      </w:r>
      <w:r w:rsidR="001F3B72">
        <w:rPr>
          <w:rFonts w:cs="Arial"/>
          <w:szCs w:val="22"/>
          <w:lang w:eastAsia="cs-CZ"/>
        </w:rPr>
        <w:t>)</w:t>
      </w:r>
    </w:p>
    <w:p w:rsidR="00933EEA" w:rsidRPr="00E24497" w:rsidRDefault="00933EEA" w:rsidP="001F3B72">
      <w:pPr>
        <w:spacing w:after="150" w:line="240" w:lineRule="auto"/>
        <w:rPr>
          <w:rFonts w:cs="Arial"/>
          <w:szCs w:val="22"/>
          <w:lang w:eastAsia="cs-CZ"/>
        </w:rPr>
      </w:pPr>
    </w:p>
    <w:p w:rsidR="004461FD" w:rsidRPr="00E24497" w:rsidRDefault="004461FD" w:rsidP="004461FD">
      <w:pPr>
        <w:numPr>
          <w:ilvl w:val="0"/>
          <w:numId w:val="7"/>
        </w:numPr>
        <w:spacing w:after="150" w:line="240" w:lineRule="auto"/>
        <w:rPr>
          <w:rFonts w:cs="Arial"/>
          <w:b/>
          <w:szCs w:val="22"/>
        </w:rPr>
      </w:pPr>
      <w:r w:rsidRPr="00E24497">
        <w:rPr>
          <w:rFonts w:cs="Arial"/>
          <w:b/>
          <w:szCs w:val="22"/>
        </w:rPr>
        <w:t>Na vědomí:</w:t>
      </w:r>
    </w:p>
    <w:p w:rsidR="004461FD" w:rsidRPr="00E24497" w:rsidRDefault="004461FD" w:rsidP="004461FD">
      <w:pPr>
        <w:spacing w:after="150" w:line="240" w:lineRule="auto"/>
        <w:ind w:left="720"/>
        <w:rPr>
          <w:rFonts w:cs="Arial"/>
          <w:szCs w:val="22"/>
        </w:rPr>
      </w:pPr>
      <w:r w:rsidRPr="00E24497">
        <w:rPr>
          <w:rFonts w:cs="Arial"/>
          <w:szCs w:val="22"/>
        </w:rPr>
        <w:t xml:space="preserve">Povodí Moravy </w:t>
      </w:r>
      <w:proofErr w:type="gramStart"/>
      <w:r w:rsidRPr="00E24497">
        <w:rPr>
          <w:rFonts w:cs="Arial"/>
          <w:szCs w:val="22"/>
        </w:rPr>
        <w:t>s.p.</w:t>
      </w:r>
      <w:proofErr w:type="gramEnd"/>
      <w:r w:rsidRPr="00E24497">
        <w:rPr>
          <w:rFonts w:cs="Arial"/>
          <w:szCs w:val="22"/>
        </w:rPr>
        <w:t>, Dřevařská 932/11, Veveří, 602 00 – Brno, ZHM Olomouc (IDS: m49t8gw)</w:t>
      </w:r>
    </w:p>
    <w:p w:rsidR="00786394" w:rsidRDefault="00786394" w:rsidP="00786394">
      <w:pPr>
        <w:spacing w:after="150" w:line="240" w:lineRule="auto"/>
        <w:rPr>
          <w:rFonts w:cs="Arial"/>
          <w:color w:val="333333"/>
          <w:sz w:val="21"/>
          <w:szCs w:val="21"/>
        </w:rPr>
      </w:pPr>
    </w:p>
    <w:p w:rsidR="00786394" w:rsidRDefault="00786394" w:rsidP="00786394">
      <w:pPr>
        <w:spacing w:after="150" w:line="240" w:lineRule="auto"/>
        <w:rPr>
          <w:rFonts w:cs="Arial"/>
          <w:color w:val="333333"/>
          <w:sz w:val="21"/>
          <w:szCs w:val="21"/>
        </w:rPr>
      </w:pPr>
    </w:p>
    <w:sectPr w:rsidR="00786394" w:rsidSect="00296B2D">
      <w:footerReference w:type="even" r:id="rId8"/>
      <w:footerReference w:type="default" r:id="rId9"/>
      <w:headerReference w:type="first" r:id="rId10"/>
      <w:footerReference w:type="first" r:id="rId11"/>
      <w:pgSz w:w="11906" w:h="16838" w:code="9"/>
      <w:pgMar w:top="1134" w:right="1134" w:bottom="1134" w:left="1134" w:header="0" w:footer="39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34E8" w:rsidRDefault="004E34E8">
      <w:r>
        <w:separator/>
      </w:r>
    </w:p>
  </w:endnote>
  <w:endnote w:type="continuationSeparator" w:id="0">
    <w:p w:rsidR="004E34E8" w:rsidRDefault="004E3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ms Rmn">
    <w:panose1 w:val="02020603040505020304"/>
    <w:charset w:val="00"/>
    <w:family w:val="roman"/>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altName w:val="Liberation Mono"/>
    <w:panose1 w:val="00000400000000000000"/>
    <w:charset w:val="01"/>
    <w:family w:val="roman"/>
    <w:notTrueType/>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1B8B" w:rsidRDefault="009D1B8B" w:rsidP="00881398">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rsidR="009D1B8B" w:rsidRDefault="009D1B8B" w:rsidP="00296B2D">
    <w:pPr>
      <w:pStyle w:val="Zpa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1B8B" w:rsidRPr="002C2BF3" w:rsidRDefault="009D1B8B" w:rsidP="00296B2D">
    <w:pPr>
      <w:ind w:right="360"/>
      <w:jc w:val="center"/>
      <w:rPr>
        <w:sz w:val="17"/>
        <w:szCs w:val="17"/>
      </w:rPr>
    </w:pPr>
    <w:r w:rsidRPr="00296B2D">
      <w:rPr>
        <w:sz w:val="17"/>
        <w:szCs w:val="17"/>
      </w:rPr>
      <w:t xml:space="preserve">- </w:t>
    </w:r>
    <w:r w:rsidRPr="00296B2D">
      <w:rPr>
        <w:sz w:val="17"/>
        <w:szCs w:val="17"/>
      </w:rPr>
      <w:fldChar w:fldCharType="begin"/>
    </w:r>
    <w:r w:rsidRPr="00296B2D">
      <w:rPr>
        <w:sz w:val="17"/>
        <w:szCs w:val="17"/>
      </w:rPr>
      <w:instrText xml:space="preserve"> PAGE </w:instrText>
    </w:r>
    <w:r w:rsidRPr="00296B2D">
      <w:rPr>
        <w:sz w:val="17"/>
        <w:szCs w:val="17"/>
      </w:rPr>
      <w:fldChar w:fldCharType="separate"/>
    </w:r>
    <w:r w:rsidR="00192653">
      <w:rPr>
        <w:noProof/>
        <w:sz w:val="17"/>
        <w:szCs w:val="17"/>
      </w:rPr>
      <w:t>2</w:t>
    </w:r>
    <w:r w:rsidRPr="00296B2D">
      <w:rPr>
        <w:sz w:val="17"/>
        <w:szCs w:val="17"/>
      </w:rPr>
      <w:fldChar w:fldCharType="end"/>
    </w:r>
    <w:r w:rsidRPr="00296B2D">
      <w:rPr>
        <w:sz w:val="17"/>
        <w:szCs w:val="17"/>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1B8B" w:rsidRPr="003D6D68" w:rsidRDefault="009D1B8B" w:rsidP="001760A8">
    <w:pPr>
      <w:jc w:val="center"/>
      <w:rPr>
        <w:sz w:val="17"/>
        <w:szCs w:val="17"/>
      </w:rPr>
    </w:pPr>
    <w:r w:rsidRPr="002C2BF3">
      <w:rPr>
        <w:sz w:val="17"/>
        <w:szCs w:val="17"/>
      </w:rPr>
      <w:t>IČ: 62933591</w:t>
    </w:r>
    <w:r w:rsidRPr="002C2BF3">
      <w:rPr>
        <w:color w:val="808080"/>
        <w:sz w:val="17"/>
        <w:szCs w:val="17"/>
      </w:rPr>
      <w:t xml:space="preserve"> I</w:t>
    </w:r>
    <w:r w:rsidRPr="002C2BF3">
      <w:rPr>
        <w:sz w:val="17"/>
        <w:szCs w:val="17"/>
      </w:rPr>
      <w:t xml:space="preserve"> </w:t>
    </w:r>
    <w:r>
      <w:rPr>
        <w:sz w:val="17"/>
        <w:szCs w:val="17"/>
      </w:rPr>
      <w:t>ondrej.dockal</w:t>
    </w:r>
    <w:r w:rsidRPr="002C2BF3">
      <w:rPr>
        <w:sz w:val="17"/>
        <w:szCs w:val="17"/>
      </w:rPr>
      <w:t>@nature.cz</w:t>
    </w:r>
    <w:r w:rsidRPr="002C2BF3">
      <w:rPr>
        <w:color w:val="808080"/>
        <w:sz w:val="17"/>
        <w:szCs w:val="17"/>
      </w:rPr>
      <w:t xml:space="preserve"> I</w:t>
    </w:r>
    <w:r w:rsidRPr="002C2BF3">
      <w:rPr>
        <w:sz w:val="17"/>
        <w:szCs w:val="17"/>
      </w:rPr>
      <w:t xml:space="preserve"> T: </w:t>
    </w:r>
    <w:r>
      <w:rPr>
        <w:sz w:val="17"/>
        <w:szCs w:val="17"/>
      </w:rPr>
      <w:t xml:space="preserve">725 519 895, </w:t>
    </w:r>
    <w:r w:rsidR="001B4B7E">
      <w:rPr>
        <w:sz w:val="17"/>
        <w:szCs w:val="17"/>
      </w:rPr>
      <w:t>95 142 5158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34E8" w:rsidRDefault="004E34E8">
      <w:r>
        <w:separator/>
      </w:r>
    </w:p>
  </w:footnote>
  <w:footnote w:type="continuationSeparator" w:id="0">
    <w:p w:rsidR="004E34E8" w:rsidRDefault="004E34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1B8B" w:rsidRDefault="00EA476F" w:rsidP="001518D2">
    <w:pPr>
      <w:pStyle w:val="Zhlav"/>
      <w:ind w:left="-1134"/>
    </w:pPr>
    <w:r>
      <w:rPr>
        <w:noProof/>
        <w:lang w:val="cs-CZ" w:eastAsia="cs-CZ"/>
      </w:rPr>
      <w:drawing>
        <wp:inline distT="0" distB="0" distL="0" distR="0">
          <wp:extent cx="7515225" cy="1285875"/>
          <wp:effectExtent l="0" t="0" r="0" b="0"/>
          <wp:docPr id="1" name="obrázek 1" descr="hlavicka_RP_Olomoucko_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lavicka_RP_Olomoucko_20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12858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dpis1"/>
      <w:suff w:val="nothing"/>
      <w:lvlText w:val=""/>
      <w:lvlJc w:val="left"/>
      <w:pPr>
        <w:tabs>
          <w:tab w:val="num" w:pos="432"/>
        </w:tabs>
        <w:ind w:left="432" w:hanging="432"/>
      </w:pPr>
      <w:rPr>
        <w:rFonts w:cs="Times New Roman"/>
      </w:rPr>
    </w:lvl>
    <w:lvl w:ilvl="1">
      <w:start w:val="1"/>
      <w:numFmt w:val="none"/>
      <w:pStyle w:val="Nadpis2"/>
      <w:suff w:val="nothing"/>
      <w:lvlText w:val=""/>
      <w:lvlJc w:val="left"/>
      <w:pPr>
        <w:tabs>
          <w:tab w:val="num" w:pos="576"/>
        </w:tabs>
        <w:ind w:left="576" w:hanging="576"/>
      </w:pPr>
      <w:rPr>
        <w:rFonts w:cs="Times New Roman"/>
      </w:rPr>
    </w:lvl>
    <w:lvl w:ilvl="2">
      <w:start w:val="1"/>
      <w:numFmt w:val="none"/>
      <w:pStyle w:val="Nadpis3"/>
      <w:suff w:val="nothing"/>
      <w:lvlText w:val=""/>
      <w:lvlJc w:val="left"/>
      <w:pPr>
        <w:tabs>
          <w:tab w:val="num" w:pos="720"/>
        </w:tabs>
        <w:ind w:left="720" w:hanging="720"/>
      </w:pPr>
      <w:rPr>
        <w:rFonts w:cs="Times New Roman"/>
      </w:rPr>
    </w:lvl>
    <w:lvl w:ilvl="3">
      <w:start w:val="1"/>
      <w:numFmt w:val="none"/>
      <w:pStyle w:val="Nadpis4"/>
      <w:suff w:val="nothing"/>
      <w:lvlText w:val=""/>
      <w:lvlJc w:val="left"/>
      <w:pPr>
        <w:tabs>
          <w:tab w:val="num" w:pos="864"/>
        </w:tabs>
        <w:ind w:left="864" w:hanging="864"/>
      </w:pPr>
      <w:rPr>
        <w:rFonts w:cs="Times New Roman"/>
      </w:rPr>
    </w:lvl>
    <w:lvl w:ilvl="4">
      <w:start w:val="1"/>
      <w:numFmt w:val="none"/>
      <w:pStyle w:val="Nadpis5"/>
      <w:suff w:val="nothing"/>
      <w:lvlText w:val=""/>
      <w:lvlJc w:val="left"/>
      <w:pPr>
        <w:tabs>
          <w:tab w:val="num" w:pos="1008"/>
        </w:tabs>
        <w:ind w:left="1008" w:hanging="1008"/>
      </w:pPr>
      <w:rPr>
        <w:rFonts w:cs="Times New Roman"/>
      </w:rPr>
    </w:lvl>
    <w:lvl w:ilvl="5">
      <w:start w:val="1"/>
      <w:numFmt w:val="none"/>
      <w:pStyle w:val="Nadpis6"/>
      <w:suff w:val="nothing"/>
      <w:lvlText w:val=""/>
      <w:lvlJc w:val="left"/>
      <w:pPr>
        <w:tabs>
          <w:tab w:val="num" w:pos="1152"/>
        </w:tabs>
        <w:ind w:left="1152" w:hanging="1152"/>
      </w:pPr>
      <w:rPr>
        <w:rFonts w:cs="Times New Roman"/>
      </w:rPr>
    </w:lvl>
    <w:lvl w:ilvl="6">
      <w:start w:val="1"/>
      <w:numFmt w:val="none"/>
      <w:pStyle w:val="Nadpis7"/>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15:restartNumberingAfterBreak="0">
    <w:nsid w:val="12FF79E6"/>
    <w:multiLevelType w:val="hybridMultilevel"/>
    <w:tmpl w:val="DE2E3ACE"/>
    <w:lvl w:ilvl="0" w:tplc="0B6EF508">
      <w:start w:val="3"/>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29AC756A"/>
    <w:multiLevelType w:val="hybridMultilevel"/>
    <w:tmpl w:val="5574C290"/>
    <w:lvl w:ilvl="0" w:tplc="380CB74C">
      <w:numFmt w:val="bullet"/>
      <w:lvlText w:val="-"/>
      <w:lvlJc w:val="left"/>
      <w:pPr>
        <w:ind w:left="1440" w:hanging="360"/>
      </w:pPr>
      <w:rPr>
        <w:rFonts w:ascii="Tms Rmn" w:eastAsia="Times New Roman" w:hAnsi="Tms Rmn" w:cs="Tms Rmn" w:hint="default"/>
        <w:color w:val="000000"/>
        <w:sz w:val="18"/>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 w15:restartNumberingAfterBreak="0">
    <w:nsid w:val="4438604D"/>
    <w:multiLevelType w:val="hybridMultilevel"/>
    <w:tmpl w:val="E2AC7BA8"/>
    <w:lvl w:ilvl="0" w:tplc="51BE43F0">
      <w:start w:val="1"/>
      <w:numFmt w:val="lowerLetter"/>
      <w:lvlText w:val="%1)"/>
      <w:lvlJc w:val="left"/>
      <w:pPr>
        <w:tabs>
          <w:tab w:val="num" w:pos="1407"/>
        </w:tabs>
        <w:ind w:left="1407" w:hanging="840"/>
      </w:pPr>
      <w:rPr>
        <w:rFonts w:hint="default"/>
      </w:rPr>
    </w:lvl>
    <w:lvl w:ilvl="1" w:tplc="04050019" w:tentative="1">
      <w:start w:val="1"/>
      <w:numFmt w:val="lowerLetter"/>
      <w:lvlText w:val="%2."/>
      <w:lvlJc w:val="left"/>
      <w:pPr>
        <w:tabs>
          <w:tab w:val="num" w:pos="1647"/>
        </w:tabs>
        <w:ind w:left="1647" w:hanging="360"/>
      </w:pPr>
    </w:lvl>
    <w:lvl w:ilvl="2" w:tplc="0405001B" w:tentative="1">
      <w:start w:val="1"/>
      <w:numFmt w:val="lowerRoman"/>
      <w:lvlText w:val="%3."/>
      <w:lvlJc w:val="right"/>
      <w:pPr>
        <w:tabs>
          <w:tab w:val="num" w:pos="2367"/>
        </w:tabs>
        <w:ind w:left="2367" w:hanging="180"/>
      </w:pPr>
    </w:lvl>
    <w:lvl w:ilvl="3" w:tplc="0405000F" w:tentative="1">
      <w:start w:val="1"/>
      <w:numFmt w:val="decimal"/>
      <w:lvlText w:val="%4."/>
      <w:lvlJc w:val="left"/>
      <w:pPr>
        <w:tabs>
          <w:tab w:val="num" w:pos="3087"/>
        </w:tabs>
        <w:ind w:left="3087" w:hanging="360"/>
      </w:pPr>
    </w:lvl>
    <w:lvl w:ilvl="4" w:tplc="04050019" w:tentative="1">
      <w:start w:val="1"/>
      <w:numFmt w:val="lowerLetter"/>
      <w:lvlText w:val="%5."/>
      <w:lvlJc w:val="left"/>
      <w:pPr>
        <w:tabs>
          <w:tab w:val="num" w:pos="3807"/>
        </w:tabs>
        <w:ind w:left="3807" w:hanging="360"/>
      </w:pPr>
    </w:lvl>
    <w:lvl w:ilvl="5" w:tplc="0405001B" w:tentative="1">
      <w:start w:val="1"/>
      <w:numFmt w:val="lowerRoman"/>
      <w:lvlText w:val="%6."/>
      <w:lvlJc w:val="right"/>
      <w:pPr>
        <w:tabs>
          <w:tab w:val="num" w:pos="4527"/>
        </w:tabs>
        <w:ind w:left="4527" w:hanging="180"/>
      </w:pPr>
    </w:lvl>
    <w:lvl w:ilvl="6" w:tplc="0405000F" w:tentative="1">
      <w:start w:val="1"/>
      <w:numFmt w:val="decimal"/>
      <w:lvlText w:val="%7."/>
      <w:lvlJc w:val="left"/>
      <w:pPr>
        <w:tabs>
          <w:tab w:val="num" w:pos="5247"/>
        </w:tabs>
        <w:ind w:left="5247" w:hanging="360"/>
      </w:pPr>
    </w:lvl>
    <w:lvl w:ilvl="7" w:tplc="04050019" w:tentative="1">
      <w:start w:val="1"/>
      <w:numFmt w:val="lowerLetter"/>
      <w:lvlText w:val="%8."/>
      <w:lvlJc w:val="left"/>
      <w:pPr>
        <w:tabs>
          <w:tab w:val="num" w:pos="5967"/>
        </w:tabs>
        <w:ind w:left="5967" w:hanging="360"/>
      </w:pPr>
    </w:lvl>
    <w:lvl w:ilvl="8" w:tplc="0405001B" w:tentative="1">
      <w:start w:val="1"/>
      <w:numFmt w:val="lowerRoman"/>
      <w:lvlText w:val="%9."/>
      <w:lvlJc w:val="right"/>
      <w:pPr>
        <w:tabs>
          <w:tab w:val="num" w:pos="6687"/>
        </w:tabs>
        <w:ind w:left="6687" w:hanging="180"/>
      </w:pPr>
    </w:lvl>
  </w:abstractNum>
  <w:abstractNum w:abstractNumId="4" w15:restartNumberingAfterBreak="0">
    <w:nsid w:val="6FEF7F82"/>
    <w:multiLevelType w:val="hybridMultilevel"/>
    <w:tmpl w:val="EBCC7B4A"/>
    <w:lvl w:ilvl="0" w:tplc="0405000F">
      <w:start w:val="1"/>
      <w:numFmt w:val="decimal"/>
      <w:lvlText w:val="%1."/>
      <w:lvlJc w:val="left"/>
      <w:pPr>
        <w:ind w:left="720" w:hanging="360"/>
      </w:pPr>
      <w:rPr>
        <w:rFonts w:cs="Times New Roman" w:hint="default"/>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5" w15:restartNumberingAfterBreak="0">
    <w:nsid w:val="750506E6"/>
    <w:multiLevelType w:val="hybridMultilevel"/>
    <w:tmpl w:val="B588B82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4"/>
  </w:num>
  <w:num w:numId="4">
    <w:abstractNumId w:val="5"/>
  </w:num>
  <w:num w:numId="5">
    <w:abstractNumId w:val="2"/>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consecutiveHyphenLimit w:val="3"/>
  <w:hyphenationZone w:val="357"/>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9DF"/>
    <w:rsid w:val="000004F1"/>
    <w:rsid w:val="000037D5"/>
    <w:rsid w:val="00031E9B"/>
    <w:rsid w:val="00064A91"/>
    <w:rsid w:val="0007603D"/>
    <w:rsid w:val="000802AA"/>
    <w:rsid w:val="00083896"/>
    <w:rsid w:val="000A080C"/>
    <w:rsid w:val="000A4A8D"/>
    <w:rsid w:val="000A5196"/>
    <w:rsid w:val="000C6267"/>
    <w:rsid w:val="000D7C37"/>
    <w:rsid w:val="000F781A"/>
    <w:rsid w:val="00106250"/>
    <w:rsid w:val="00117C16"/>
    <w:rsid w:val="00123CE8"/>
    <w:rsid w:val="001518D2"/>
    <w:rsid w:val="00151C63"/>
    <w:rsid w:val="00152D81"/>
    <w:rsid w:val="00153BD7"/>
    <w:rsid w:val="0017125E"/>
    <w:rsid w:val="001760A8"/>
    <w:rsid w:val="00177A0D"/>
    <w:rsid w:val="00184F6E"/>
    <w:rsid w:val="00192653"/>
    <w:rsid w:val="00194318"/>
    <w:rsid w:val="001B4B7E"/>
    <w:rsid w:val="001D3AA0"/>
    <w:rsid w:val="001D59D4"/>
    <w:rsid w:val="001F3B72"/>
    <w:rsid w:val="002134A3"/>
    <w:rsid w:val="002372C1"/>
    <w:rsid w:val="00244AF3"/>
    <w:rsid w:val="00247276"/>
    <w:rsid w:val="00276B29"/>
    <w:rsid w:val="00293C4E"/>
    <w:rsid w:val="00296B2D"/>
    <w:rsid w:val="00297B14"/>
    <w:rsid w:val="002B3CF8"/>
    <w:rsid w:val="002C2BF3"/>
    <w:rsid w:val="002D1234"/>
    <w:rsid w:val="00300E71"/>
    <w:rsid w:val="00303032"/>
    <w:rsid w:val="00311AB5"/>
    <w:rsid w:val="003145C5"/>
    <w:rsid w:val="00322207"/>
    <w:rsid w:val="0032264B"/>
    <w:rsid w:val="00325E32"/>
    <w:rsid w:val="00332622"/>
    <w:rsid w:val="00337C15"/>
    <w:rsid w:val="00337D5F"/>
    <w:rsid w:val="003466FD"/>
    <w:rsid w:val="00350C9A"/>
    <w:rsid w:val="0035694D"/>
    <w:rsid w:val="003A3CAC"/>
    <w:rsid w:val="003A5DBC"/>
    <w:rsid w:val="003A683D"/>
    <w:rsid w:val="003B20D3"/>
    <w:rsid w:val="003B7FDB"/>
    <w:rsid w:val="003C2A71"/>
    <w:rsid w:val="003D6D68"/>
    <w:rsid w:val="003E19C8"/>
    <w:rsid w:val="003F29F2"/>
    <w:rsid w:val="0040272C"/>
    <w:rsid w:val="0040488E"/>
    <w:rsid w:val="004108FA"/>
    <w:rsid w:val="00410D59"/>
    <w:rsid w:val="00413061"/>
    <w:rsid w:val="00425F2F"/>
    <w:rsid w:val="00426FFB"/>
    <w:rsid w:val="00430C55"/>
    <w:rsid w:val="004461FD"/>
    <w:rsid w:val="00447124"/>
    <w:rsid w:val="0046083E"/>
    <w:rsid w:val="004637B3"/>
    <w:rsid w:val="00465063"/>
    <w:rsid w:val="0049182E"/>
    <w:rsid w:val="00492127"/>
    <w:rsid w:val="0049799F"/>
    <w:rsid w:val="004A08C9"/>
    <w:rsid w:val="004A1F38"/>
    <w:rsid w:val="004A4096"/>
    <w:rsid w:val="004A6AB9"/>
    <w:rsid w:val="004A74C5"/>
    <w:rsid w:val="004B6332"/>
    <w:rsid w:val="004C5979"/>
    <w:rsid w:val="004D316F"/>
    <w:rsid w:val="004D43A4"/>
    <w:rsid w:val="004E34E8"/>
    <w:rsid w:val="004F2D9C"/>
    <w:rsid w:val="00522AA1"/>
    <w:rsid w:val="005237BB"/>
    <w:rsid w:val="00527BF1"/>
    <w:rsid w:val="00547B6C"/>
    <w:rsid w:val="0057375E"/>
    <w:rsid w:val="00587161"/>
    <w:rsid w:val="00593E86"/>
    <w:rsid w:val="005C1921"/>
    <w:rsid w:val="005D497D"/>
    <w:rsid w:val="005E200B"/>
    <w:rsid w:val="005F203B"/>
    <w:rsid w:val="005F4FE8"/>
    <w:rsid w:val="006048C8"/>
    <w:rsid w:val="006055F1"/>
    <w:rsid w:val="00607EDC"/>
    <w:rsid w:val="0061543D"/>
    <w:rsid w:val="006318BF"/>
    <w:rsid w:val="0063303C"/>
    <w:rsid w:val="00657128"/>
    <w:rsid w:val="00663202"/>
    <w:rsid w:val="0066413B"/>
    <w:rsid w:val="0066699D"/>
    <w:rsid w:val="006717D0"/>
    <w:rsid w:val="00692BBD"/>
    <w:rsid w:val="006E0EE6"/>
    <w:rsid w:val="006E1341"/>
    <w:rsid w:val="006E3747"/>
    <w:rsid w:val="00700CE8"/>
    <w:rsid w:val="0070510C"/>
    <w:rsid w:val="007349E5"/>
    <w:rsid w:val="0076745B"/>
    <w:rsid w:val="00775AAF"/>
    <w:rsid w:val="00784249"/>
    <w:rsid w:val="00786394"/>
    <w:rsid w:val="007933BD"/>
    <w:rsid w:val="0079631C"/>
    <w:rsid w:val="007A4D0F"/>
    <w:rsid w:val="007C5485"/>
    <w:rsid w:val="007D2A84"/>
    <w:rsid w:val="007D545E"/>
    <w:rsid w:val="007E3DB7"/>
    <w:rsid w:val="007F28C1"/>
    <w:rsid w:val="00817F81"/>
    <w:rsid w:val="00824ACB"/>
    <w:rsid w:val="00834134"/>
    <w:rsid w:val="0087153E"/>
    <w:rsid w:val="008735EF"/>
    <w:rsid w:val="008812DF"/>
    <w:rsid w:val="00881398"/>
    <w:rsid w:val="008B2F28"/>
    <w:rsid w:val="008D4CF2"/>
    <w:rsid w:val="00900868"/>
    <w:rsid w:val="00907582"/>
    <w:rsid w:val="00907AE5"/>
    <w:rsid w:val="00912756"/>
    <w:rsid w:val="00914607"/>
    <w:rsid w:val="0092138C"/>
    <w:rsid w:val="00931896"/>
    <w:rsid w:val="00933EEA"/>
    <w:rsid w:val="009435D7"/>
    <w:rsid w:val="00945836"/>
    <w:rsid w:val="00952C30"/>
    <w:rsid w:val="00954CE7"/>
    <w:rsid w:val="009607B6"/>
    <w:rsid w:val="00972A3C"/>
    <w:rsid w:val="0098748C"/>
    <w:rsid w:val="00996BD9"/>
    <w:rsid w:val="009A41DB"/>
    <w:rsid w:val="009A6AC5"/>
    <w:rsid w:val="009C2635"/>
    <w:rsid w:val="009C36E6"/>
    <w:rsid w:val="009C3889"/>
    <w:rsid w:val="009D0FEF"/>
    <w:rsid w:val="009D1B8B"/>
    <w:rsid w:val="009D652D"/>
    <w:rsid w:val="009E435C"/>
    <w:rsid w:val="00A24A8C"/>
    <w:rsid w:val="00A25EFC"/>
    <w:rsid w:val="00A31722"/>
    <w:rsid w:val="00A56635"/>
    <w:rsid w:val="00A70C92"/>
    <w:rsid w:val="00A8622B"/>
    <w:rsid w:val="00A86266"/>
    <w:rsid w:val="00A957A0"/>
    <w:rsid w:val="00AA5105"/>
    <w:rsid w:val="00AB5455"/>
    <w:rsid w:val="00AD1674"/>
    <w:rsid w:val="00AE3A32"/>
    <w:rsid w:val="00AF70F2"/>
    <w:rsid w:val="00B11B7C"/>
    <w:rsid w:val="00B24F58"/>
    <w:rsid w:val="00B257F0"/>
    <w:rsid w:val="00B30C78"/>
    <w:rsid w:val="00B40566"/>
    <w:rsid w:val="00B40BC4"/>
    <w:rsid w:val="00B67BE9"/>
    <w:rsid w:val="00BA0862"/>
    <w:rsid w:val="00BB3080"/>
    <w:rsid w:val="00BB47EA"/>
    <w:rsid w:val="00BD188C"/>
    <w:rsid w:val="00BD2B49"/>
    <w:rsid w:val="00BF6CA5"/>
    <w:rsid w:val="00C006DB"/>
    <w:rsid w:val="00C01389"/>
    <w:rsid w:val="00C12B19"/>
    <w:rsid w:val="00C20234"/>
    <w:rsid w:val="00C31233"/>
    <w:rsid w:val="00C45A29"/>
    <w:rsid w:val="00C57283"/>
    <w:rsid w:val="00C814F4"/>
    <w:rsid w:val="00C83279"/>
    <w:rsid w:val="00C90C53"/>
    <w:rsid w:val="00C94785"/>
    <w:rsid w:val="00CA4CEA"/>
    <w:rsid w:val="00CB501C"/>
    <w:rsid w:val="00CC0CA3"/>
    <w:rsid w:val="00CD4562"/>
    <w:rsid w:val="00CF760A"/>
    <w:rsid w:val="00D07AFC"/>
    <w:rsid w:val="00D21713"/>
    <w:rsid w:val="00D340B0"/>
    <w:rsid w:val="00D616C2"/>
    <w:rsid w:val="00D62217"/>
    <w:rsid w:val="00D6524D"/>
    <w:rsid w:val="00D74144"/>
    <w:rsid w:val="00D83474"/>
    <w:rsid w:val="00D83A55"/>
    <w:rsid w:val="00D84D84"/>
    <w:rsid w:val="00D932FC"/>
    <w:rsid w:val="00DA1FEC"/>
    <w:rsid w:val="00DE3430"/>
    <w:rsid w:val="00E1076C"/>
    <w:rsid w:val="00E12ABD"/>
    <w:rsid w:val="00E15C7D"/>
    <w:rsid w:val="00E349DF"/>
    <w:rsid w:val="00E51870"/>
    <w:rsid w:val="00E56D5B"/>
    <w:rsid w:val="00E66E2C"/>
    <w:rsid w:val="00E86CA6"/>
    <w:rsid w:val="00E92799"/>
    <w:rsid w:val="00E97297"/>
    <w:rsid w:val="00EA182D"/>
    <w:rsid w:val="00EA476F"/>
    <w:rsid w:val="00EA4CCA"/>
    <w:rsid w:val="00EA5A11"/>
    <w:rsid w:val="00EA7455"/>
    <w:rsid w:val="00EB0419"/>
    <w:rsid w:val="00EF5CE4"/>
    <w:rsid w:val="00F07A31"/>
    <w:rsid w:val="00F17EB3"/>
    <w:rsid w:val="00F25148"/>
    <w:rsid w:val="00F30B3B"/>
    <w:rsid w:val="00F50996"/>
    <w:rsid w:val="00F51A0F"/>
    <w:rsid w:val="00F74972"/>
    <w:rsid w:val="00F83E71"/>
    <w:rsid w:val="00F96FE2"/>
    <w:rsid w:val="00F97281"/>
    <w:rsid w:val="00FB5301"/>
    <w:rsid w:val="00FC4F04"/>
    <w:rsid w:val="00FD2444"/>
    <w:rsid w:val="00FD611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chartTrackingRefBased/>
  <w15:docId w15:val="{3654DECA-996A-4099-8DE8-261C4E093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3466FD"/>
    <w:pPr>
      <w:spacing w:line="276" w:lineRule="auto"/>
      <w:jc w:val="both"/>
    </w:pPr>
    <w:rPr>
      <w:rFonts w:ascii="Arial" w:hAnsi="Arial"/>
      <w:sz w:val="22"/>
      <w:lang w:eastAsia="zh-CN"/>
    </w:rPr>
  </w:style>
  <w:style w:type="paragraph" w:styleId="Nadpis1">
    <w:name w:val="heading 1"/>
    <w:basedOn w:val="Normln"/>
    <w:next w:val="Normln"/>
    <w:qFormat/>
    <w:rsid w:val="00900868"/>
    <w:pPr>
      <w:keepNext/>
      <w:numPr>
        <w:numId w:val="1"/>
      </w:numPr>
      <w:outlineLvl w:val="0"/>
    </w:pPr>
    <w:rPr>
      <w:sz w:val="24"/>
      <w:u w:val="single"/>
    </w:rPr>
  </w:style>
  <w:style w:type="paragraph" w:styleId="Nadpis2">
    <w:name w:val="heading 2"/>
    <w:basedOn w:val="Normln"/>
    <w:next w:val="Normln"/>
    <w:qFormat/>
    <w:rsid w:val="00900868"/>
    <w:pPr>
      <w:keepNext/>
      <w:numPr>
        <w:ilvl w:val="1"/>
        <w:numId w:val="1"/>
      </w:numPr>
      <w:outlineLvl w:val="1"/>
    </w:pPr>
    <w:rPr>
      <w:sz w:val="24"/>
      <w:u w:val="single"/>
    </w:rPr>
  </w:style>
  <w:style w:type="paragraph" w:styleId="Nadpis3">
    <w:name w:val="heading 3"/>
    <w:basedOn w:val="Normln"/>
    <w:next w:val="Normln"/>
    <w:qFormat/>
    <w:rsid w:val="00900868"/>
    <w:pPr>
      <w:keepNext/>
      <w:numPr>
        <w:ilvl w:val="2"/>
        <w:numId w:val="1"/>
      </w:numPr>
      <w:outlineLvl w:val="2"/>
    </w:pPr>
    <w:rPr>
      <w:b/>
      <w:i/>
    </w:rPr>
  </w:style>
  <w:style w:type="paragraph" w:styleId="Nadpis4">
    <w:name w:val="heading 4"/>
    <w:basedOn w:val="Normln"/>
    <w:next w:val="Normln"/>
    <w:qFormat/>
    <w:rsid w:val="00900868"/>
    <w:pPr>
      <w:keepNext/>
      <w:numPr>
        <w:ilvl w:val="3"/>
        <w:numId w:val="1"/>
      </w:numPr>
      <w:outlineLvl w:val="3"/>
    </w:pPr>
    <w:rPr>
      <w:u w:val="single"/>
    </w:rPr>
  </w:style>
  <w:style w:type="paragraph" w:styleId="Nadpis5">
    <w:name w:val="heading 5"/>
    <w:basedOn w:val="Normln"/>
    <w:next w:val="Normln"/>
    <w:qFormat/>
    <w:rsid w:val="00900868"/>
    <w:pPr>
      <w:keepNext/>
      <w:numPr>
        <w:ilvl w:val="4"/>
        <w:numId w:val="1"/>
      </w:numPr>
      <w:jc w:val="right"/>
      <w:outlineLvl w:val="4"/>
    </w:pPr>
    <w:rPr>
      <w:sz w:val="24"/>
    </w:rPr>
  </w:style>
  <w:style w:type="paragraph" w:styleId="Nadpis6">
    <w:name w:val="heading 6"/>
    <w:basedOn w:val="Normln"/>
    <w:next w:val="Normln"/>
    <w:qFormat/>
    <w:rsid w:val="00900868"/>
    <w:pPr>
      <w:keepNext/>
      <w:numPr>
        <w:ilvl w:val="5"/>
        <w:numId w:val="1"/>
      </w:numPr>
      <w:outlineLvl w:val="5"/>
    </w:pPr>
    <w:rPr>
      <w:sz w:val="24"/>
    </w:rPr>
  </w:style>
  <w:style w:type="paragraph" w:styleId="Nadpis7">
    <w:name w:val="heading 7"/>
    <w:basedOn w:val="Normln"/>
    <w:next w:val="Normln"/>
    <w:qFormat/>
    <w:rsid w:val="00900868"/>
    <w:pPr>
      <w:keepNext/>
      <w:numPr>
        <w:ilvl w:val="6"/>
        <w:numId w:val="1"/>
      </w:numPr>
      <w:outlineLvl w:val="6"/>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Standardnpsmoodstavce1">
    <w:name w:val="Standardní písmo odstavce1"/>
    <w:rsid w:val="00900868"/>
  </w:style>
  <w:style w:type="character" w:styleId="Hypertextovodkaz">
    <w:name w:val="Hyperlink"/>
    <w:rsid w:val="00900868"/>
    <w:rPr>
      <w:color w:val="0000FF"/>
      <w:u w:val="single"/>
    </w:rPr>
  </w:style>
  <w:style w:type="character" w:customStyle="1" w:styleId="CharChar1">
    <w:name w:val="Char Char1"/>
    <w:rsid w:val="00900868"/>
    <w:rPr>
      <w:lang w:val="cs-CZ" w:eastAsia="x-none"/>
    </w:rPr>
  </w:style>
  <w:style w:type="paragraph" w:customStyle="1" w:styleId="Nadpis">
    <w:name w:val="Nadpis"/>
    <w:basedOn w:val="Normln"/>
    <w:next w:val="Zkladntext"/>
    <w:rsid w:val="00900868"/>
    <w:pPr>
      <w:keepNext/>
      <w:spacing w:before="240" w:after="120"/>
    </w:pPr>
    <w:rPr>
      <w:rFonts w:eastAsia="Microsoft YaHei" w:cs="Mangal"/>
      <w:sz w:val="28"/>
      <w:szCs w:val="28"/>
    </w:rPr>
  </w:style>
  <w:style w:type="paragraph" w:styleId="Zkladntext">
    <w:name w:val="Body Text"/>
    <w:basedOn w:val="Normln"/>
    <w:rsid w:val="00900868"/>
    <w:rPr>
      <w:sz w:val="24"/>
    </w:rPr>
  </w:style>
  <w:style w:type="paragraph" w:styleId="Seznam">
    <w:name w:val="List"/>
    <w:basedOn w:val="Zkladntext"/>
    <w:rsid w:val="00900868"/>
    <w:rPr>
      <w:rFonts w:cs="Mangal"/>
    </w:rPr>
  </w:style>
  <w:style w:type="paragraph" w:styleId="Titulek">
    <w:name w:val="caption"/>
    <w:basedOn w:val="Normln"/>
    <w:qFormat/>
    <w:rsid w:val="00900868"/>
    <w:pPr>
      <w:suppressLineNumbers/>
      <w:spacing w:before="120" w:after="120"/>
    </w:pPr>
    <w:rPr>
      <w:rFonts w:cs="Mangal"/>
      <w:i/>
      <w:iCs/>
      <w:sz w:val="24"/>
      <w:szCs w:val="24"/>
    </w:rPr>
  </w:style>
  <w:style w:type="paragraph" w:customStyle="1" w:styleId="Rejstk">
    <w:name w:val="Rejstřík"/>
    <w:basedOn w:val="Normln"/>
    <w:rsid w:val="00900868"/>
    <w:pPr>
      <w:suppressLineNumbers/>
    </w:pPr>
    <w:rPr>
      <w:rFonts w:cs="Mangal"/>
    </w:rPr>
  </w:style>
  <w:style w:type="paragraph" w:styleId="Zhlav">
    <w:name w:val="header"/>
    <w:basedOn w:val="Normln"/>
    <w:link w:val="ZhlavChar"/>
    <w:rsid w:val="00900868"/>
    <w:pPr>
      <w:tabs>
        <w:tab w:val="center" w:pos="4536"/>
        <w:tab w:val="right" w:pos="9072"/>
      </w:tabs>
    </w:pPr>
    <w:rPr>
      <w:rFonts w:ascii="Times New Roman" w:hAnsi="Times New Roman"/>
      <w:sz w:val="20"/>
      <w:lang w:val="x-none"/>
    </w:rPr>
  </w:style>
  <w:style w:type="paragraph" w:styleId="Zpat">
    <w:name w:val="footer"/>
    <w:basedOn w:val="Normln"/>
    <w:rsid w:val="00900868"/>
    <w:pPr>
      <w:tabs>
        <w:tab w:val="center" w:pos="4536"/>
        <w:tab w:val="right" w:pos="9072"/>
      </w:tabs>
    </w:pPr>
  </w:style>
  <w:style w:type="paragraph" w:customStyle="1" w:styleId="Titulek1">
    <w:name w:val="Titulek1"/>
    <w:basedOn w:val="Normln"/>
    <w:next w:val="Normln"/>
    <w:rsid w:val="00900868"/>
    <w:pPr>
      <w:pBdr>
        <w:top w:val="single" w:sz="4" w:space="1" w:color="000000"/>
        <w:left w:val="single" w:sz="4" w:space="1" w:color="000000"/>
        <w:bottom w:val="single" w:sz="4" w:space="1" w:color="000000"/>
        <w:right w:val="single" w:sz="4" w:space="1" w:color="000000"/>
      </w:pBdr>
    </w:pPr>
    <w:rPr>
      <w:b/>
      <w:sz w:val="24"/>
    </w:rPr>
  </w:style>
  <w:style w:type="paragraph" w:styleId="Zkladntextodsazen">
    <w:name w:val="Body Text Indent"/>
    <w:basedOn w:val="Normln"/>
    <w:link w:val="ZkladntextodsazenChar"/>
    <w:rsid w:val="00900868"/>
    <w:pPr>
      <w:keepNext/>
      <w:ind w:firstLine="708"/>
    </w:pPr>
    <w:rPr>
      <w:sz w:val="24"/>
    </w:rPr>
  </w:style>
  <w:style w:type="paragraph" w:customStyle="1" w:styleId="Zkladntext21">
    <w:name w:val="Základní text 21"/>
    <w:basedOn w:val="Normln"/>
    <w:rsid w:val="00900868"/>
    <w:rPr>
      <w:sz w:val="24"/>
    </w:rPr>
  </w:style>
  <w:style w:type="paragraph" w:customStyle="1" w:styleId="Zkladntextodsazen21">
    <w:name w:val="Základní text odsazený 21"/>
    <w:basedOn w:val="Normln"/>
    <w:rsid w:val="00900868"/>
    <w:pPr>
      <w:keepNext/>
      <w:ind w:firstLine="708"/>
    </w:pPr>
  </w:style>
  <w:style w:type="paragraph" w:customStyle="1" w:styleId="Zkladntextodsazen31">
    <w:name w:val="Základní text odsazený 31"/>
    <w:basedOn w:val="Normln"/>
    <w:rsid w:val="00900868"/>
    <w:pPr>
      <w:ind w:left="360"/>
    </w:pPr>
    <w:rPr>
      <w:sz w:val="24"/>
    </w:rPr>
  </w:style>
  <w:style w:type="paragraph" w:styleId="Rozloendokumentu">
    <w:name w:val="Document Map"/>
    <w:basedOn w:val="Normln"/>
    <w:semiHidden/>
    <w:rsid w:val="00900868"/>
    <w:pPr>
      <w:shd w:val="clear" w:color="auto" w:fill="000080"/>
    </w:pPr>
    <w:rPr>
      <w:rFonts w:ascii="Tahoma" w:hAnsi="Tahoma" w:cs="Tahoma"/>
    </w:rPr>
  </w:style>
  <w:style w:type="paragraph" w:customStyle="1" w:styleId="Obsahrmce">
    <w:name w:val="Obsah rámce"/>
    <w:basedOn w:val="Zkladntext"/>
    <w:rsid w:val="00900868"/>
  </w:style>
  <w:style w:type="paragraph" w:styleId="Normlnweb">
    <w:name w:val="Normal (Web)"/>
    <w:basedOn w:val="Normln"/>
    <w:rsid w:val="00CF760A"/>
    <w:pPr>
      <w:spacing w:before="100" w:beforeAutospacing="1" w:after="119"/>
    </w:pPr>
    <w:rPr>
      <w:sz w:val="24"/>
      <w:szCs w:val="24"/>
      <w:lang w:eastAsia="cs-CZ"/>
    </w:rPr>
  </w:style>
  <w:style w:type="character" w:customStyle="1" w:styleId="ZhlavChar">
    <w:name w:val="Záhlaví Char"/>
    <w:link w:val="Zhlav"/>
    <w:locked/>
    <w:rsid w:val="009A41DB"/>
    <w:rPr>
      <w:lang w:val="x-none" w:eastAsia="zh-CN"/>
    </w:rPr>
  </w:style>
  <w:style w:type="paragraph" w:styleId="Textbubliny">
    <w:name w:val="Balloon Text"/>
    <w:basedOn w:val="Normln"/>
    <w:link w:val="TextbublinyChar"/>
    <w:semiHidden/>
    <w:rsid w:val="009A41DB"/>
    <w:rPr>
      <w:rFonts w:ascii="Tahoma" w:hAnsi="Tahoma"/>
      <w:sz w:val="16"/>
      <w:lang w:val="x-none"/>
    </w:rPr>
  </w:style>
  <w:style w:type="character" w:customStyle="1" w:styleId="TextbublinyChar">
    <w:name w:val="Text bubliny Char"/>
    <w:link w:val="Textbubliny"/>
    <w:semiHidden/>
    <w:locked/>
    <w:rsid w:val="009A41DB"/>
    <w:rPr>
      <w:rFonts w:ascii="Tahoma" w:hAnsi="Tahoma"/>
      <w:sz w:val="16"/>
      <w:lang w:val="x-none" w:eastAsia="zh-CN"/>
    </w:rPr>
  </w:style>
  <w:style w:type="character" w:customStyle="1" w:styleId="Zstupntext1">
    <w:name w:val="Zástupný text1"/>
    <w:semiHidden/>
    <w:rsid w:val="00276B29"/>
    <w:rPr>
      <w:rFonts w:cs="Times New Roman"/>
      <w:color w:val="808080"/>
    </w:rPr>
  </w:style>
  <w:style w:type="paragraph" w:styleId="Zkladntext2">
    <w:name w:val="Body Text 2"/>
    <w:basedOn w:val="Normln"/>
    <w:link w:val="Zkladntext2Char"/>
    <w:rsid w:val="00C814F4"/>
    <w:pPr>
      <w:spacing w:after="120" w:line="480" w:lineRule="auto"/>
    </w:pPr>
  </w:style>
  <w:style w:type="character" w:customStyle="1" w:styleId="Zkladntext2Char">
    <w:name w:val="Základní text 2 Char"/>
    <w:link w:val="Zkladntext2"/>
    <w:rsid w:val="00C814F4"/>
    <w:rPr>
      <w:rFonts w:ascii="Arial" w:hAnsi="Arial"/>
      <w:sz w:val="22"/>
      <w:lang w:eastAsia="zh-CN"/>
    </w:rPr>
  </w:style>
  <w:style w:type="character" w:styleId="slostrnky">
    <w:name w:val="page number"/>
    <w:basedOn w:val="Standardnpsmoodstavce"/>
    <w:rsid w:val="00296B2D"/>
  </w:style>
  <w:style w:type="paragraph" w:styleId="Zkladntextodsazen2">
    <w:name w:val="Body Text Indent 2"/>
    <w:basedOn w:val="Normln"/>
    <w:link w:val="Zkladntextodsazen2Char"/>
    <w:rsid w:val="0040272C"/>
    <w:pPr>
      <w:spacing w:after="120" w:line="480" w:lineRule="auto"/>
      <w:ind w:left="283"/>
    </w:pPr>
  </w:style>
  <w:style w:type="character" w:customStyle="1" w:styleId="Zkladntextodsazen2Char">
    <w:name w:val="Základní text odsazený 2 Char"/>
    <w:link w:val="Zkladntextodsazen2"/>
    <w:rsid w:val="0040272C"/>
    <w:rPr>
      <w:rFonts w:ascii="Arial" w:hAnsi="Arial"/>
      <w:sz w:val="22"/>
      <w:lang w:eastAsia="zh-CN"/>
    </w:rPr>
  </w:style>
  <w:style w:type="character" w:customStyle="1" w:styleId="ZkladntextodsazenChar">
    <w:name w:val="Základní text odsazený Char"/>
    <w:link w:val="Zkladntextodsazen"/>
    <w:rsid w:val="00303032"/>
    <w:rPr>
      <w:rFonts w:ascii="Arial" w:hAnsi="Arial"/>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44276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ortal.gov.cz"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ndrej.dockal\Desktop\Ondra\Ruzn&#233;\2023\projedn&#225;n&#237;%20PP%20o%20PP%20Hv&#283;zda_023\ozn_seznam%20s%20PP%20o%20PP%20Hv&#283;zda%20na%202023_2031.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ozn_seznam s PP o PP Hvězda na 2023_2031.dot</Template>
  <TotalTime>161</TotalTime>
  <Pages>2</Pages>
  <Words>410</Words>
  <Characters>2421</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Husova ul</vt:lpstr>
    </vt:vector>
  </TitlesOfParts>
  <Company>Microsoft</Company>
  <LinksUpToDate>false</LinksUpToDate>
  <CharactersWithSpaces>2826</CharactersWithSpaces>
  <SharedDoc>false</SharedDoc>
  <HLinks>
    <vt:vector size="6" baseType="variant">
      <vt:variant>
        <vt:i4>6094933</vt:i4>
      </vt:variant>
      <vt:variant>
        <vt:i4>0</vt:i4>
      </vt:variant>
      <vt:variant>
        <vt:i4>0</vt:i4>
      </vt:variant>
      <vt:variant>
        <vt:i4>5</vt:i4>
      </vt:variant>
      <vt:variant>
        <vt:lpwstr>http://www.portal.gov.cz/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Husova ul</dc:title>
  <dc:subject/>
  <dc:creator>Ondřej Dočkal</dc:creator>
  <cp:keywords/>
  <cp:lastModifiedBy>Jan Koutný</cp:lastModifiedBy>
  <cp:revision>16</cp:revision>
  <cp:lastPrinted>2015-12-11T10:15:00Z</cp:lastPrinted>
  <dcterms:created xsi:type="dcterms:W3CDTF">2023-07-14T07:27:00Z</dcterms:created>
  <dcterms:modified xsi:type="dcterms:W3CDTF">2023-07-24T15:55:00Z</dcterms:modified>
</cp:coreProperties>
</file>