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10EC3258" w14:textId="77777777" w:rsidR="00EC4A22" w:rsidRDefault="00EC4A22" w:rsidP="00EC4A22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57, </w:t>
      </w:r>
      <w:proofErr w:type="gramStart"/>
      <w:r>
        <w:rPr>
          <w:rFonts w:ascii="Arial" w:hAnsi="Arial" w:cs="Arial"/>
          <w:sz w:val="16"/>
        </w:rPr>
        <w:t>586 01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14:paraId="50541802" w14:textId="77777777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77777777" w:rsidR="00EC4A22" w:rsidRDefault="00EC4A22" w:rsidP="00705D10">
            <w:pPr>
              <w:pStyle w:val="KRUODVOLUDAJETAB"/>
            </w:pPr>
            <w:proofErr w:type="gramStart"/>
            <w:r>
              <w:t>KUJI  /2023</w:t>
            </w:r>
            <w:proofErr w:type="gramEnd"/>
          </w:p>
          <w:p w14:paraId="5146E12B" w14:textId="77777777" w:rsidR="00EC4A22" w:rsidRDefault="00EC4A22" w:rsidP="00705D10">
            <w:pPr>
              <w:pStyle w:val="KRUODVOLUDAJETAB"/>
            </w:pPr>
            <w:r w:rsidRPr="002267D2">
              <w:t xml:space="preserve">OZPZ 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3EEC9E91" w:rsidR="00EC4A22" w:rsidRDefault="003D4AB3" w:rsidP="00705D10">
            <w:pPr>
              <w:pStyle w:val="KRUODVOLUDAJETAB"/>
            </w:pPr>
            <w:r>
              <w:t>5. 6</w:t>
            </w:r>
            <w:r w:rsidR="00EC4A22">
              <w:t>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77777777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proofErr w:type="spellStart"/>
      <w:r>
        <w:rPr>
          <w:b/>
          <w:bCs/>
          <w:sz w:val="28"/>
        </w:rPr>
        <w:t>Bartoušovská</w:t>
      </w:r>
      <w:proofErr w:type="spellEnd"/>
      <w:r>
        <w:rPr>
          <w:b/>
          <w:bCs/>
          <w:sz w:val="28"/>
        </w:rPr>
        <w:t xml:space="preserve"> Lipka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proofErr w:type="spellStart"/>
      <w:r>
        <w:rPr>
          <w:sz w:val="24"/>
          <w:szCs w:val="24"/>
        </w:rPr>
        <w:t>Bartoušovská</w:t>
      </w:r>
      <w:proofErr w:type="spellEnd"/>
      <w:r>
        <w:rPr>
          <w:sz w:val="24"/>
          <w:szCs w:val="24"/>
        </w:rPr>
        <w:t xml:space="preserve"> Lipka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</w:t>
      </w:r>
      <w:proofErr w:type="spellStart"/>
      <w:r>
        <w:t>KrÚ</w:t>
      </w:r>
      <w:proofErr w:type="spellEnd"/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77777777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proofErr w:type="spellStart"/>
      <w:r>
        <w:rPr>
          <w:b/>
        </w:rPr>
        <w:t>Bartoušovská</w:t>
      </w:r>
      <w:proofErr w:type="spellEnd"/>
      <w:r>
        <w:rPr>
          <w:b/>
        </w:rPr>
        <w:t xml:space="preserve"> Lipka</w:t>
      </w:r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</w:p>
    <w:p w14:paraId="0B9D8C4E" w14:textId="77777777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vyhlášení PP jsou: </w:t>
      </w:r>
    </w:p>
    <w:p w14:paraId="361C364C" w14:textId="77777777" w:rsidR="00EC4A22" w:rsidRDefault="00EC4A22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Záměr na vyhlášení PP je výsledkem několikaleté snahy o ochranu tohoto regionálně významného území. Lokalita má výjimečnou přírodovědnou hodnotu jako naleziště ohrožených druhů ve fragmentech ekosystémů, s regionálním ekologickým i vědeckým významem.</w:t>
      </w:r>
    </w:p>
    <w:p w14:paraId="735BD0A8" w14:textId="361BF72B" w:rsidR="00EC4A22" w:rsidRDefault="00EC4A22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Lokalita nabízí pestrou mozaiku význačných biotopů, od vodních a mokřadních až po krátkostébelné suché trávníky. Patrně nejzásadnější</w:t>
      </w:r>
      <w:r w:rsidRPr="00FF4C7F">
        <w:t xml:space="preserve"> </w:t>
      </w:r>
      <w:r>
        <w:t>je</w:t>
      </w:r>
      <w:r w:rsidRPr="00FF4C7F">
        <w:t xml:space="preserve"> garnitura druhů</w:t>
      </w:r>
      <w:r>
        <w:t xml:space="preserve"> mokřadních a vodních biotopů. </w:t>
      </w:r>
      <w:r w:rsidRPr="00FF4C7F">
        <w:t>Mimořádnou pozornost si zasluhují vodní plochy s vegeta</w:t>
      </w:r>
      <w:r>
        <w:t>cí volně plovoucích rostlin</w:t>
      </w:r>
      <w:r w:rsidRPr="00FF4C7F">
        <w:t>, které jsou z regionálně vegetačního pohledu významné, přestože jejich plošné zastoupení na lokalitě je malé. Na tyto plochy je vázán výskyt voďanky žabí (</w:t>
      </w:r>
      <w:proofErr w:type="spellStart"/>
      <w:r w:rsidRPr="00FF4C7F">
        <w:rPr>
          <w:i/>
        </w:rPr>
        <w:t>Hydrocharis</w:t>
      </w:r>
      <w:proofErr w:type="spellEnd"/>
      <w:r w:rsidRPr="00FF4C7F">
        <w:rPr>
          <w:i/>
        </w:rPr>
        <w:t xml:space="preserve"> </w:t>
      </w:r>
      <w:proofErr w:type="spellStart"/>
      <w:r w:rsidRPr="00FF4C7F">
        <w:rPr>
          <w:i/>
        </w:rPr>
        <w:t>morsus-rannae</w:t>
      </w:r>
      <w:proofErr w:type="spellEnd"/>
      <w:r w:rsidRPr="00FF4C7F">
        <w:t xml:space="preserve">), která je </w:t>
      </w:r>
      <w:r w:rsidR="00B80142">
        <w:t>Červené knihy květeny Vysočiny</w:t>
      </w:r>
      <w:r w:rsidRPr="00FF4C7F">
        <w:t xml:space="preserve"> hodnocena jako kriticky ohrožený druh.</w:t>
      </w:r>
    </w:p>
    <w:p w14:paraId="2460AF13" w14:textId="4A0B6FC3" w:rsidR="00EC4A22" w:rsidRDefault="00EC4A22" w:rsidP="00EC4A22">
      <w:pPr>
        <w:pStyle w:val="KRUTEXTODSTAVCE"/>
        <w:numPr>
          <w:ilvl w:val="0"/>
          <w:numId w:val="5"/>
        </w:numPr>
        <w:spacing w:after="80"/>
      </w:pPr>
      <w:r>
        <w:lastRenderedPageBreak/>
        <w:t xml:space="preserve">Výskyt řady zvláště chráněných druhů, </w:t>
      </w:r>
      <w:proofErr w:type="spellStart"/>
      <w:proofErr w:type="gramStart"/>
      <w:r>
        <w:t>např.vrbina</w:t>
      </w:r>
      <w:proofErr w:type="spellEnd"/>
      <w:proofErr w:type="gramEnd"/>
      <w:r>
        <w:t xml:space="preserve"> kytkokvětá (</w:t>
      </w:r>
      <w:proofErr w:type="spellStart"/>
      <w:r w:rsidRPr="009A1996">
        <w:rPr>
          <w:i/>
        </w:rPr>
        <w:t>Lysimachia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thyr</w:t>
      </w:r>
      <w:r>
        <w:t>siflora</w:t>
      </w:r>
      <w:proofErr w:type="spellEnd"/>
      <w:r>
        <w:t>), vachta trojlistá (</w:t>
      </w:r>
      <w:proofErr w:type="spellStart"/>
      <w:r w:rsidRPr="009A1996">
        <w:rPr>
          <w:i/>
        </w:rPr>
        <w:t>Menyanthes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trifoliata</w:t>
      </w:r>
      <w:proofErr w:type="spellEnd"/>
      <w:r>
        <w:t>), čolek velký (</w:t>
      </w:r>
      <w:proofErr w:type="spellStart"/>
      <w:r w:rsidRPr="001B1177">
        <w:rPr>
          <w:i/>
        </w:rPr>
        <w:t>Triturus</w:t>
      </w:r>
      <w:proofErr w:type="spellEnd"/>
      <w:r w:rsidRPr="001B1177">
        <w:rPr>
          <w:i/>
        </w:rPr>
        <w:t xml:space="preserve"> </w:t>
      </w:r>
      <w:proofErr w:type="spellStart"/>
      <w:r w:rsidRPr="001B1177">
        <w:rPr>
          <w:i/>
        </w:rPr>
        <w:t>cristatus</w:t>
      </w:r>
      <w:proofErr w:type="spellEnd"/>
      <w:r>
        <w:t>), blatnice skvrnitá (</w:t>
      </w:r>
      <w:proofErr w:type="spellStart"/>
      <w:r w:rsidRPr="009A1996">
        <w:rPr>
          <w:i/>
        </w:rPr>
        <w:t>Pelobates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fuscus</w:t>
      </w:r>
      <w:proofErr w:type="spellEnd"/>
      <w:r>
        <w:t>), rákosník velký (</w:t>
      </w:r>
      <w:proofErr w:type="spellStart"/>
      <w:r w:rsidRPr="009A1996">
        <w:rPr>
          <w:i/>
        </w:rPr>
        <w:t>Acrocephalus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arundinaceus</w:t>
      </w:r>
      <w:proofErr w:type="spellEnd"/>
      <w:r>
        <w:t>), moták pochop (</w:t>
      </w:r>
      <w:proofErr w:type="spellStart"/>
      <w:r w:rsidRPr="009A1996">
        <w:rPr>
          <w:i/>
        </w:rPr>
        <w:t>Circus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aerinosus</w:t>
      </w:r>
      <w:proofErr w:type="spellEnd"/>
      <w:r>
        <w:t>), bekasina otavní (</w:t>
      </w:r>
      <w:proofErr w:type="spellStart"/>
      <w:r w:rsidRPr="009A1996">
        <w:rPr>
          <w:i/>
        </w:rPr>
        <w:t>Gallinago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gallinago</w:t>
      </w:r>
      <w:proofErr w:type="spellEnd"/>
      <w:r>
        <w:t>), chřástal vodní (</w:t>
      </w:r>
      <w:proofErr w:type="spellStart"/>
      <w:r w:rsidRPr="009A1996">
        <w:rPr>
          <w:i/>
        </w:rPr>
        <w:t>Rallus</w:t>
      </w:r>
      <w:proofErr w:type="spellEnd"/>
      <w:r w:rsidRPr="009A1996">
        <w:rPr>
          <w:i/>
        </w:rPr>
        <w:t xml:space="preserve"> </w:t>
      </w:r>
      <w:proofErr w:type="spellStart"/>
      <w:r w:rsidRPr="009A1996">
        <w:rPr>
          <w:i/>
        </w:rPr>
        <w:t>aquaticus</w:t>
      </w:r>
      <w:proofErr w:type="spellEnd"/>
      <w:r>
        <w:t>).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55916B3B" w14:textId="77777777" w:rsidR="00EC4A22" w:rsidRPr="001C30B0" w:rsidRDefault="00EC4A22" w:rsidP="00EC4A22">
      <w:pPr>
        <w:pStyle w:val="KRUTEXTODSTAVCE"/>
        <w:numPr>
          <w:ilvl w:val="0"/>
          <w:numId w:val="6"/>
        </w:numPr>
        <w:ind w:left="714" w:hanging="357"/>
        <w:rPr>
          <w:iCs/>
        </w:rPr>
      </w:pPr>
      <w:r w:rsidRPr="001C30B0">
        <w:t>m</w:t>
      </w:r>
      <w:r w:rsidRPr="001C30B0">
        <w:rPr>
          <w:iCs/>
        </w:rPr>
        <w:t>ozaika význačných vodních a mokřadních biotopů, především vodní plochy s </w:t>
      </w:r>
      <w:proofErr w:type="spellStart"/>
      <w:r w:rsidRPr="001C30B0">
        <w:rPr>
          <w:iCs/>
        </w:rPr>
        <w:t>makrofytní</w:t>
      </w:r>
      <w:proofErr w:type="spellEnd"/>
      <w:r w:rsidRPr="001C30B0">
        <w:rPr>
          <w:iCs/>
        </w:rPr>
        <w:t xml:space="preserve"> vegetací, vegetace vysokých ostřic, rákosiny</w:t>
      </w:r>
    </w:p>
    <w:p w14:paraId="46CB9059" w14:textId="77777777" w:rsidR="00EC4A22" w:rsidRPr="001C30B0" w:rsidRDefault="00EC4A22" w:rsidP="00EC4A22">
      <w:pPr>
        <w:pStyle w:val="KRUTEXTODSTAVCE"/>
        <w:numPr>
          <w:ilvl w:val="0"/>
          <w:numId w:val="6"/>
        </w:numPr>
        <w:ind w:left="714" w:hanging="357"/>
        <w:rPr>
          <w:iCs/>
        </w:rPr>
      </w:pPr>
      <w:r w:rsidRPr="001C30B0">
        <w:rPr>
          <w:iCs/>
        </w:rPr>
        <w:t>krátkostébelné suché trávníky</w:t>
      </w:r>
    </w:p>
    <w:p w14:paraId="0A6D7EFA" w14:textId="77777777" w:rsidR="00EC4A22" w:rsidRDefault="00EC4A22" w:rsidP="00EC4A22">
      <w:pPr>
        <w:pStyle w:val="KRUTEXTODSTAVCE"/>
        <w:numPr>
          <w:ilvl w:val="0"/>
          <w:numId w:val="6"/>
        </w:numPr>
        <w:ind w:left="714" w:hanging="357"/>
        <w:rPr>
          <w:iCs/>
        </w:rPr>
      </w:pPr>
      <w:r w:rsidRPr="001C30B0">
        <w:rPr>
          <w:iCs/>
        </w:rPr>
        <w:t>populace čolka velkého (</w:t>
      </w:r>
      <w:proofErr w:type="spellStart"/>
      <w:r w:rsidRPr="001C30B0">
        <w:rPr>
          <w:i/>
          <w:iCs/>
        </w:rPr>
        <w:t>Triturus</w:t>
      </w:r>
      <w:proofErr w:type="spellEnd"/>
      <w:r w:rsidRPr="001C30B0">
        <w:rPr>
          <w:i/>
          <w:iCs/>
        </w:rPr>
        <w:t xml:space="preserve"> </w:t>
      </w:r>
      <w:proofErr w:type="spellStart"/>
      <w:r w:rsidRPr="001C30B0">
        <w:rPr>
          <w:i/>
          <w:iCs/>
        </w:rPr>
        <w:t>cristatus</w:t>
      </w:r>
      <w:proofErr w:type="spellEnd"/>
      <w:r w:rsidRPr="001C30B0">
        <w:rPr>
          <w:iCs/>
        </w:rPr>
        <w:t>) a voďanky žabí (</w:t>
      </w:r>
      <w:proofErr w:type="spellStart"/>
      <w:r w:rsidRPr="001C30B0">
        <w:rPr>
          <w:i/>
          <w:iCs/>
        </w:rPr>
        <w:t>Hydrocharis</w:t>
      </w:r>
      <w:proofErr w:type="spellEnd"/>
      <w:r w:rsidRPr="001C30B0">
        <w:rPr>
          <w:i/>
          <w:iCs/>
        </w:rPr>
        <w:t xml:space="preserve"> </w:t>
      </w:r>
      <w:proofErr w:type="spellStart"/>
      <w:r w:rsidRPr="001C30B0">
        <w:rPr>
          <w:i/>
          <w:iCs/>
        </w:rPr>
        <w:t>morsus</w:t>
      </w:r>
      <w:proofErr w:type="spellEnd"/>
      <w:r w:rsidRPr="001C30B0">
        <w:rPr>
          <w:i/>
          <w:iCs/>
        </w:rPr>
        <w:t xml:space="preserve"> – </w:t>
      </w:r>
      <w:proofErr w:type="spellStart"/>
      <w:r w:rsidRPr="001C30B0">
        <w:rPr>
          <w:i/>
          <w:iCs/>
        </w:rPr>
        <w:t>ranae</w:t>
      </w:r>
      <w:proofErr w:type="spellEnd"/>
      <w:r w:rsidRPr="001C30B0">
        <w:rPr>
          <w:iCs/>
        </w:rPr>
        <w:t>).</w:t>
      </w:r>
    </w:p>
    <w:p w14:paraId="25ACEBBA" w14:textId="77777777" w:rsidR="00EC4A22" w:rsidRDefault="00EC4A22" w:rsidP="00EC4A22">
      <w:pPr>
        <w:pStyle w:val="KRUTEXTODSTAVCE"/>
        <w:spacing w:after="80"/>
        <w:jc w:val="both"/>
        <w:rPr>
          <w:bCs/>
          <w:iCs/>
        </w:rPr>
      </w:pPr>
    </w:p>
    <w:p w14:paraId="75DC0D2B" w14:textId="77777777" w:rsidR="00EC4A22" w:rsidRPr="000B415C" w:rsidRDefault="00EC4A22" w:rsidP="00EC4A22">
      <w:pPr>
        <w:pStyle w:val="KRUTEXTODSTAVCE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03BE30B8" w14:textId="77777777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>měnit vodní režim, manipulovat s vodní hladinou</w:t>
      </w:r>
    </w:p>
    <w:p w14:paraId="325FBF3D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provozovat rybářství</w:t>
      </w:r>
      <w:r w:rsidRPr="002E4CDD">
        <w:rPr>
          <w:rStyle w:val="Znakapoznpodarou"/>
          <w:rFonts w:ascii="Arial" w:eastAsia="Times New Roman" w:hAnsi="Arial" w:cs="Arial"/>
          <w:iCs/>
          <w:lang w:eastAsia="cs-CZ"/>
        </w:rPr>
        <w:footnoteReference w:id="1"/>
      </w:r>
      <w:r w:rsidRPr="002E4CDD">
        <w:rPr>
          <w:rFonts w:ascii="Arial" w:eastAsia="Times New Roman" w:hAnsi="Arial" w:cs="Arial"/>
          <w:iCs/>
          <w:lang w:eastAsia="cs-CZ"/>
        </w:rPr>
        <w:t xml:space="preserve"> </w:t>
      </w:r>
    </w:p>
    <w:p w14:paraId="1E384A13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provádět změnu, obnovu nebo údržbu vodního díla spojenou se zásahem do hráze, dna či břehů, odbahňovat vodní dílo, provádět zásahy do litorálních porostů</w:t>
      </w:r>
    </w:p>
    <w:p w14:paraId="707E763E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aplikovat biocidy, závadné látky</w:t>
      </w:r>
      <w:r w:rsidRPr="002E4CDD">
        <w:rPr>
          <w:rStyle w:val="Znakapoznpodarou"/>
          <w:rFonts w:ascii="Arial" w:eastAsia="Times New Roman" w:hAnsi="Arial" w:cs="Arial"/>
          <w:iCs/>
          <w:lang w:eastAsia="cs-CZ"/>
        </w:rPr>
        <w:footnoteReference w:id="2"/>
      </w:r>
      <w:r w:rsidRPr="002E4CDD">
        <w:rPr>
          <w:rFonts w:ascii="Arial" w:eastAsia="Times New Roman" w:hAnsi="Arial" w:cs="Arial"/>
          <w:iCs/>
          <w:lang w:eastAsia="cs-CZ"/>
        </w:rPr>
        <w:t>, vápnit, hnojit</w:t>
      </w:r>
    </w:p>
    <w:p w14:paraId="3E8B2355" w14:textId="77777777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eastAsia="Times New Roman" w:hAnsi="Arial" w:cs="Arial"/>
          <w:iCs/>
          <w:lang w:eastAsia="cs-CZ"/>
        </w:rPr>
      </w:pPr>
      <w:r w:rsidRPr="002E4CDD">
        <w:rPr>
          <w:rFonts w:ascii="Arial" w:eastAsia="Times New Roman" w:hAnsi="Arial" w:cs="Arial"/>
          <w:iCs/>
          <w:lang w:eastAsia="cs-CZ"/>
        </w:rPr>
        <w:t>povolovat nebo uskutečňovat změny druhu pozemků nebo způsobů jejich využití</w:t>
      </w:r>
    </w:p>
    <w:p w14:paraId="7AD742A0" w14:textId="603BA580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 xml:space="preserve">zřizovat myslivecká zařízení (krmeliště, </w:t>
      </w:r>
      <w:proofErr w:type="spellStart"/>
      <w:r w:rsidRPr="002E4CDD">
        <w:rPr>
          <w:iCs/>
          <w:szCs w:val="23"/>
        </w:rPr>
        <w:t>vnadiště</w:t>
      </w:r>
      <w:proofErr w:type="spellEnd"/>
      <w:r w:rsidRPr="002E4CDD">
        <w:rPr>
          <w:iCs/>
          <w:szCs w:val="23"/>
        </w:rPr>
        <w:t>, újediště</w:t>
      </w:r>
      <w:r w:rsidR="003161F7">
        <w:rPr>
          <w:iCs/>
          <w:szCs w:val="23"/>
        </w:rPr>
        <w:t>,</w:t>
      </w:r>
      <w:r w:rsidRPr="002E4CDD">
        <w:rPr>
          <w:iCs/>
          <w:szCs w:val="23"/>
        </w:rPr>
        <w:t xml:space="preserve"> slaniska</w:t>
      </w:r>
      <w:r w:rsidR="00E26E33">
        <w:rPr>
          <w:iCs/>
          <w:szCs w:val="23"/>
        </w:rPr>
        <w:t>, posedy</w:t>
      </w:r>
      <w:r w:rsidR="00100FC3">
        <w:rPr>
          <w:iCs/>
          <w:szCs w:val="23"/>
        </w:rPr>
        <w:t>,</w:t>
      </w:r>
      <w:r w:rsidR="00E26E33">
        <w:rPr>
          <w:iCs/>
          <w:szCs w:val="23"/>
        </w:rPr>
        <w:t xml:space="preserve"> sklopce</w:t>
      </w:r>
      <w:r w:rsidR="003161F7">
        <w:rPr>
          <w:iCs/>
          <w:szCs w:val="23"/>
        </w:rPr>
        <w:t xml:space="preserve"> apod.</w:t>
      </w:r>
      <w:r w:rsidRPr="002E4CDD">
        <w:rPr>
          <w:iCs/>
          <w:szCs w:val="23"/>
        </w:rPr>
        <w:t xml:space="preserve">) </w:t>
      </w:r>
    </w:p>
    <w:p w14:paraId="2F23F0A8" w14:textId="77777777" w:rsidR="00EC4A22" w:rsidRPr="002E4CDD" w:rsidRDefault="00EC4A22" w:rsidP="00EC4A22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2E4CDD">
        <w:rPr>
          <w:iCs/>
          <w:szCs w:val="23"/>
        </w:rPr>
        <w:t>zakládat skládky či úložiště jiných materiálů, a to i přechodně (vyjma orgánem ochrany přírody vytvářených zimovišť)</w:t>
      </w:r>
    </w:p>
    <w:p w14:paraId="10D432AD" w14:textId="7BDE2BEB" w:rsidR="00EC4A22" w:rsidRPr="002E4CDD" w:rsidRDefault="00EC4A22" w:rsidP="00EC4A22">
      <w:pPr>
        <w:pStyle w:val="Odstavecseseznamem"/>
        <w:numPr>
          <w:ilvl w:val="0"/>
          <w:numId w:val="1"/>
        </w:numPr>
        <w:spacing w:after="0" w:line="276" w:lineRule="auto"/>
        <w:ind w:left="1276" w:hanging="709"/>
        <w:jc w:val="both"/>
        <w:rPr>
          <w:rFonts w:ascii="Arial" w:hAnsi="Arial" w:cs="Arial"/>
          <w:iCs/>
        </w:rPr>
      </w:pPr>
      <w:r w:rsidRPr="002E4CDD">
        <w:rPr>
          <w:rFonts w:ascii="Arial" w:hAnsi="Arial" w:cs="Arial"/>
          <w:iCs/>
        </w:rPr>
        <w:t>povolovat a umisťovat nové stavby,</w:t>
      </w:r>
      <w:r w:rsidR="003161F7">
        <w:rPr>
          <w:rFonts w:ascii="Arial" w:hAnsi="Arial" w:cs="Arial"/>
          <w:iCs/>
        </w:rPr>
        <w:t xml:space="preserve"> </w:t>
      </w:r>
      <w:r w:rsidRPr="002E4CDD">
        <w:rPr>
          <w:rFonts w:ascii="Arial" w:hAnsi="Arial" w:cs="Arial"/>
          <w:iCs/>
        </w:rPr>
        <w:t xml:space="preserve">provádět terénní úpravy, </w:t>
      </w:r>
      <w:r w:rsidR="00E65A4D">
        <w:rPr>
          <w:rFonts w:ascii="Arial" w:hAnsi="Arial" w:cs="Arial"/>
          <w:iCs/>
        </w:rPr>
        <w:t xml:space="preserve">provádět </w:t>
      </w:r>
      <w:r w:rsidR="00E65A4D" w:rsidRPr="00E65A4D">
        <w:rPr>
          <w:rFonts w:ascii="Arial" w:hAnsi="Arial" w:cs="Arial"/>
          <w:iCs/>
        </w:rPr>
        <w:t xml:space="preserve">činnosti, které mohou způsobit změny v biologické rozmanitosti, struktuře a funkci ekosystému anebo </w:t>
      </w:r>
      <w:r w:rsidRPr="002E4CDD">
        <w:rPr>
          <w:rFonts w:ascii="Arial" w:hAnsi="Arial" w:cs="Arial"/>
          <w:iCs/>
        </w:rPr>
        <w:t xml:space="preserve">narušovat půdní povrch a drnovou vrstvu </w:t>
      </w:r>
      <w:r w:rsidRPr="000B415C">
        <w:rPr>
          <w:rFonts w:ascii="Arial" w:hAnsi="Arial" w:cs="Arial"/>
          <w:iCs/>
        </w:rPr>
        <w:t>(vyjma orgánem ochrany přírody vytvářených drobných vodních tůní či strhávání drnu).</w:t>
      </w:r>
    </w:p>
    <w:p w14:paraId="37A8E1ED" w14:textId="77777777" w:rsidR="00EC4A22" w:rsidRDefault="00EC4A22" w:rsidP="00EC4A22">
      <w:pPr>
        <w:pStyle w:val="KRUTEXTODSTAVCE"/>
        <w:spacing w:before="6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64F01B16" w14:textId="77777777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Ochranné pásmo bude v souladu s §37 odst. 1 zákona o ochraně přírody tvořeno územím do vzdálenosti 50m od hranic přírodní památky.</w:t>
      </w:r>
      <w:r w:rsidRPr="005B74D3">
        <w:rPr>
          <w:iCs/>
          <w:color w:val="000000"/>
        </w:rPr>
        <w:t xml:space="preserve"> </w:t>
      </w:r>
    </w:p>
    <w:p w14:paraId="6A4BFA99" w14:textId="77777777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77777777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proofErr w:type="spellStart"/>
      <w:r w:rsidRPr="000B415C">
        <w:rPr>
          <w:szCs w:val="22"/>
        </w:rPr>
        <w:t>Baroušovská</w:t>
      </w:r>
      <w:proofErr w:type="spellEnd"/>
      <w:r w:rsidRPr="000B415C">
        <w:rPr>
          <w:szCs w:val="22"/>
        </w:rPr>
        <w:t xml:space="preserve"> Lipka se nachází v Kraji Vysočina, v okrese Havlíčkův Brod, v katastrálním území a obci Bartoušov. Podrobný seznam parcel dotčených navrhovanou </w:t>
      </w:r>
      <w:r w:rsidRPr="000B415C">
        <w:rPr>
          <w:szCs w:val="22"/>
        </w:rPr>
        <w:lastRenderedPageBreak/>
        <w:t xml:space="preserve">ochranou podle aktuálního stavu katastru nemovitostí je uveden v příloze tohoto oznámení včetně zákresů návrhu hranic PP </w:t>
      </w:r>
      <w:proofErr w:type="spellStart"/>
      <w:r w:rsidRPr="000B415C">
        <w:rPr>
          <w:szCs w:val="22"/>
        </w:rPr>
        <w:t>Bartoušovská</w:t>
      </w:r>
      <w:proofErr w:type="spellEnd"/>
      <w:r w:rsidRPr="000B415C">
        <w:rPr>
          <w:szCs w:val="22"/>
        </w:rPr>
        <w:t xml:space="preserve"> Lipka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9,23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77777777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proofErr w:type="spellStart"/>
      <w:r>
        <w:rPr>
          <w:szCs w:val="22"/>
        </w:rPr>
        <w:t>Bartoušovská</w:t>
      </w:r>
      <w:proofErr w:type="spellEnd"/>
      <w:r>
        <w:rPr>
          <w:szCs w:val="22"/>
        </w:rPr>
        <w:t xml:space="preserve"> Lipka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proofErr w:type="spellStart"/>
      <w:r w:rsidRPr="00FD17DB">
        <w:rPr>
          <w:szCs w:val="22"/>
        </w:rPr>
        <w:t>KrÚ</w:t>
      </w:r>
      <w:proofErr w:type="spellEnd"/>
      <w:r w:rsidRPr="00FD17DB">
        <w:rPr>
          <w:szCs w:val="22"/>
        </w:rPr>
        <w:t xml:space="preserve">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</w:t>
      </w:r>
      <w:proofErr w:type="spellStart"/>
      <w:r w:rsidRPr="00EC5EB6">
        <w:rPr>
          <w:szCs w:val="22"/>
        </w:rPr>
        <w:t>zverejnene</w:t>
      </w:r>
      <w:proofErr w:type="spellEnd"/>
      <w:r w:rsidRPr="00EC5EB6">
        <w:rPr>
          <w:szCs w:val="22"/>
        </w:rPr>
        <w:t>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 xml:space="preserve">Případné dotazy k výše uvedenému zodpoví a nahlížení do dalších podkladů umožní OŽPZ </w:t>
      </w:r>
      <w:proofErr w:type="spellStart"/>
      <w:r w:rsidRPr="003D12F3">
        <w:rPr>
          <w:szCs w:val="22"/>
        </w:rPr>
        <w:t>KrÚ</w:t>
      </w:r>
      <w:proofErr w:type="spellEnd"/>
      <w:r w:rsidRPr="003D12F3">
        <w:rPr>
          <w:szCs w:val="22"/>
        </w:rPr>
        <w:t>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7777777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>
        <w:rPr>
          <w:szCs w:val="22"/>
        </w:rPr>
        <w:t>25. 5. 2023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proofErr w:type="spellStart"/>
      <w:r>
        <w:rPr>
          <w:b/>
          <w:bCs/>
          <w:sz w:val="24"/>
        </w:rPr>
        <w:t>Bartoušovská</w:t>
      </w:r>
      <w:proofErr w:type="spellEnd"/>
      <w:r>
        <w:rPr>
          <w:b/>
          <w:bCs/>
          <w:sz w:val="24"/>
        </w:rPr>
        <w:t xml:space="preserve"> Lipka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77777777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</w:t>
      </w:r>
      <w:proofErr w:type="spellStart"/>
      <w:r w:rsidRPr="00742F90">
        <w:t>KrÚ</w:t>
      </w:r>
      <w:proofErr w:type="spellEnd"/>
      <w:r w:rsidRPr="00742F90">
        <w:t xml:space="preserve">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proofErr w:type="spellStart"/>
      <w:r>
        <w:t>Bartoušovská</w:t>
      </w:r>
      <w:proofErr w:type="spellEnd"/>
      <w:r>
        <w:t xml:space="preserve"> Lipka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4 - 2034</w:t>
      </w:r>
      <w:r w:rsidRPr="00742F90">
        <w:t>.</w:t>
      </w:r>
    </w:p>
    <w:p w14:paraId="0A167A65" w14:textId="77777777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PP</w:t>
      </w:r>
      <w:r w:rsidRPr="00742F90">
        <w:t xml:space="preserve"> navrhuje opatření na zachování nebo zlepšení stavu předmětu ochrany v </w:t>
      </w:r>
      <w:r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 xml:space="preserve">Plán péče slouží jako </w:t>
      </w:r>
      <w:r w:rsidRPr="00742F90">
        <w:rPr>
          <w:b/>
        </w:rPr>
        <w:lastRenderedPageBreak/>
        <w:t>podklad pro jiné druhy plánovacích dokumentů a pro rozhodování orgánů ochrany přírody. Pro fyzické a právnické osoby není závazný.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77777777" w:rsidR="00EC4A22" w:rsidRPr="00742F90" w:rsidRDefault="00EC4A22" w:rsidP="00EC4A22">
      <w:pPr>
        <w:pStyle w:val="KRUTEXTODSTAVCE"/>
        <w:spacing w:after="80"/>
        <w:jc w:val="both"/>
      </w:pPr>
      <w:r>
        <w:rPr>
          <w:b/>
          <w:bCs/>
        </w:rPr>
        <w:t>Obec Bartoušov</w:t>
      </w:r>
      <w:r w:rsidRPr="00742F90">
        <w:t xml:space="preserve"> dále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32BE7C53" w14:textId="777777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50B4511F" w14:textId="777777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</w:p>
    <w:p w14:paraId="3098EB5A" w14:textId="777777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t>Přílohy:</w:t>
      </w:r>
    </w:p>
    <w:p w14:paraId="7589B468" w14:textId="5337FF7C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proofErr w:type="spellStart"/>
      <w:r w:rsidR="00EC4A22">
        <w:rPr>
          <w:rFonts w:ascii="Arial" w:hAnsi="Arial" w:cs="Arial"/>
          <w:sz w:val="22"/>
          <w:szCs w:val="22"/>
        </w:rPr>
        <w:t>Bartoušovská</w:t>
      </w:r>
      <w:proofErr w:type="spellEnd"/>
      <w:r w:rsidR="00EC4A22">
        <w:rPr>
          <w:rFonts w:ascii="Arial" w:hAnsi="Arial" w:cs="Arial"/>
          <w:sz w:val="22"/>
          <w:szCs w:val="22"/>
        </w:rPr>
        <w:t xml:space="preserve"> Lipka</w:t>
      </w:r>
    </w:p>
    <w:p w14:paraId="3EDAFC62" w14:textId="77777777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Návrh plánu péče o PP </w:t>
      </w:r>
      <w:proofErr w:type="spellStart"/>
      <w:r>
        <w:rPr>
          <w:rFonts w:ascii="Arial" w:hAnsi="Arial" w:cs="Arial"/>
          <w:sz w:val="22"/>
          <w:szCs w:val="22"/>
        </w:rPr>
        <w:t>Bartoušovská</w:t>
      </w:r>
      <w:proofErr w:type="spellEnd"/>
      <w:r>
        <w:rPr>
          <w:rFonts w:ascii="Arial" w:hAnsi="Arial" w:cs="Arial"/>
          <w:sz w:val="22"/>
          <w:szCs w:val="22"/>
        </w:rPr>
        <w:t xml:space="preserve"> Lipka</w:t>
      </w:r>
    </w:p>
    <w:p w14:paraId="72110627" w14:textId="77777777" w:rsidR="00EC4A22" w:rsidRPr="00917FE0" w:rsidRDefault="00EC4A22" w:rsidP="00EC4A22">
      <w:pPr>
        <w:pStyle w:val="KRUTEXTODSTAVCE"/>
        <w:rPr>
          <w:b/>
          <w:szCs w:val="22"/>
        </w:rPr>
      </w:pPr>
      <w:bookmarkStart w:id="0" w:name="_GoBack"/>
      <w:bookmarkEnd w:id="0"/>
    </w:p>
    <w:sectPr w:rsidR="00EC4A22" w:rsidRPr="00917FE0">
      <w:headerReference w:type="default" r:id="rId10"/>
      <w:footerReference w:type="defaul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27338" w14:textId="77777777" w:rsidR="007B0D4B" w:rsidRDefault="007B0D4B" w:rsidP="00EC4A22">
      <w:r>
        <w:separator/>
      </w:r>
    </w:p>
  </w:endnote>
  <w:endnote w:type="continuationSeparator" w:id="0">
    <w:p w14:paraId="12EB8DC0" w14:textId="77777777" w:rsidR="007B0D4B" w:rsidRDefault="007B0D4B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7777777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</w:t>
    </w:r>
    <w:proofErr w:type="gramStart"/>
    <w:r>
      <w:rPr>
        <w:szCs w:val="20"/>
      </w:rPr>
      <w:t>KUJI  /2023</w:t>
    </w:r>
    <w:proofErr w:type="gramEnd"/>
    <w:r>
      <w:rPr>
        <w:szCs w:val="20"/>
      </w:rPr>
      <w:t xml:space="preserve"> OZPZ /2023</w:t>
    </w:r>
  </w:p>
  <w:p w14:paraId="1917DA8C" w14:textId="7BECF35F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8158BD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C5D4E" w14:textId="77777777" w:rsidR="007B0D4B" w:rsidRDefault="007B0D4B" w:rsidP="00EC4A22">
      <w:r>
        <w:separator/>
      </w:r>
    </w:p>
  </w:footnote>
  <w:footnote w:type="continuationSeparator" w:id="0">
    <w:p w14:paraId="293B95CD" w14:textId="77777777" w:rsidR="007B0D4B" w:rsidRDefault="007B0D4B" w:rsidP="00EC4A22">
      <w:r>
        <w:continuationSeparator/>
      </w:r>
    </w:p>
  </w:footnote>
  <w:footnote w:id="1">
    <w:p w14:paraId="6EFACCF2" w14:textId="77777777" w:rsidR="00EC4A22" w:rsidRPr="00882360" w:rsidRDefault="00EC4A22" w:rsidP="00EC4A22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882360">
        <w:rPr>
          <w:rFonts w:ascii="Arial" w:hAnsi="Arial" w:cs="Arial"/>
        </w:rPr>
        <w:t>Ve smyslu zákona č. 99/2004 Sb., o rybníkářství, výkonu rybářského práva, rybářské stráži, ochraně mořských rybolovných zdrojů a o změně některých zákonů, ve znění pozdějších předpisů</w:t>
      </w:r>
    </w:p>
  </w:footnote>
  <w:footnote w:id="2">
    <w:p w14:paraId="269551BB" w14:textId="77777777" w:rsidR="00EC4A22" w:rsidRPr="00882360" w:rsidRDefault="00EC4A22" w:rsidP="00EC4A22">
      <w:pPr>
        <w:pStyle w:val="Textpoznpodarou"/>
        <w:rPr>
          <w:rFonts w:ascii="Arial" w:hAnsi="Arial" w:cs="Arial"/>
        </w:rPr>
      </w:pPr>
      <w:r w:rsidRPr="00882360">
        <w:rPr>
          <w:rStyle w:val="Znakapoznpodarou"/>
          <w:rFonts w:ascii="Arial" w:hAnsi="Arial" w:cs="Arial"/>
        </w:rPr>
        <w:footnoteRef/>
      </w:r>
      <w:r w:rsidRPr="00882360">
        <w:rPr>
          <w:rFonts w:ascii="Arial" w:hAnsi="Arial" w:cs="Arial"/>
        </w:rPr>
        <w:t xml:space="preserve"> Závadné látky dle § 39 odst. 1 zákona č. 254/2001 Sb., vodní zákon, ve znění pozdějších předpisů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7B0D4B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C2E3C"/>
    <w:rsid w:val="00100FC3"/>
    <w:rsid w:val="00103F7F"/>
    <w:rsid w:val="001E034B"/>
    <w:rsid w:val="001E7A69"/>
    <w:rsid w:val="002629C6"/>
    <w:rsid w:val="00263753"/>
    <w:rsid w:val="002754AD"/>
    <w:rsid w:val="002F6F5C"/>
    <w:rsid w:val="003161F7"/>
    <w:rsid w:val="003939B0"/>
    <w:rsid w:val="003D4AB3"/>
    <w:rsid w:val="003F3AB7"/>
    <w:rsid w:val="00402A34"/>
    <w:rsid w:val="00425EC4"/>
    <w:rsid w:val="00631F62"/>
    <w:rsid w:val="00687897"/>
    <w:rsid w:val="006A0D70"/>
    <w:rsid w:val="006B2A8C"/>
    <w:rsid w:val="007B0D4B"/>
    <w:rsid w:val="007F28D9"/>
    <w:rsid w:val="008158BD"/>
    <w:rsid w:val="00820E4D"/>
    <w:rsid w:val="00886A0B"/>
    <w:rsid w:val="008976D0"/>
    <w:rsid w:val="008A4CA8"/>
    <w:rsid w:val="00956BEA"/>
    <w:rsid w:val="00961AE4"/>
    <w:rsid w:val="009E1404"/>
    <w:rsid w:val="00A07B88"/>
    <w:rsid w:val="00A10DAE"/>
    <w:rsid w:val="00A202C7"/>
    <w:rsid w:val="00AA1345"/>
    <w:rsid w:val="00B06860"/>
    <w:rsid w:val="00B208DE"/>
    <w:rsid w:val="00B40C43"/>
    <w:rsid w:val="00B42DB2"/>
    <w:rsid w:val="00B66956"/>
    <w:rsid w:val="00B80142"/>
    <w:rsid w:val="00BE31D4"/>
    <w:rsid w:val="00C61794"/>
    <w:rsid w:val="00C951E7"/>
    <w:rsid w:val="00D0362C"/>
    <w:rsid w:val="00D657D3"/>
    <w:rsid w:val="00D83E00"/>
    <w:rsid w:val="00DA77FB"/>
    <w:rsid w:val="00DE6D78"/>
    <w:rsid w:val="00E26E33"/>
    <w:rsid w:val="00E5648B"/>
    <w:rsid w:val="00E65A4D"/>
    <w:rsid w:val="00E73B9C"/>
    <w:rsid w:val="00E74124"/>
    <w:rsid w:val="00EC1ADF"/>
    <w:rsid w:val="00EC4A22"/>
    <w:rsid w:val="00F23B95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F3F30-663E-4A19-B44B-C2AE4801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1259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4</cp:revision>
  <dcterms:created xsi:type="dcterms:W3CDTF">2023-06-01T12:18:00Z</dcterms:created>
  <dcterms:modified xsi:type="dcterms:W3CDTF">2023-06-01T12:41:00Z</dcterms:modified>
</cp:coreProperties>
</file>