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6D4CD2" w:rsidRPr="00E20D2F" w14:paraId="2D4F2143" w14:textId="77777777" w:rsidTr="00B232C6">
        <w:trPr>
          <w:jc w:val="center"/>
        </w:trPr>
        <w:tc>
          <w:tcPr>
            <w:tcW w:w="1750" w:type="dxa"/>
            <w:vAlign w:val="center"/>
          </w:tcPr>
          <w:p w14:paraId="7C800D38" w14:textId="10027D18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  <w:r w:rsidRPr="00E20D2F">
              <w:rPr>
                <w:rFonts w:asciiTheme="minorHAnsi" w:hAnsiTheme="minorHAnsi" w:cstheme="minorHAnsi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578808DD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  <w:r w:rsidRPr="00E20D2F">
              <w:rPr>
                <w:rFonts w:asciiTheme="minorHAnsi" w:hAnsiTheme="minorHAnsi" w:cstheme="minorHAnsi"/>
              </w:rPr>
              <w:t>---</w:t>
            </w:r>
          </w:p>
        </w:tc>
        <w:tc>
          <w:tcPr>
            <w:tcW w:w="4420" w:type="dxa"/>
            <w:vMerge w:val="restart"/>
          </w:tcPr>
          <w:p w14:paraId="18C8F94E" w14:textId="77777777" w:rsidR="006D4CD2" w:rsidRPr="00E20D2F" w:rsidRDefault="006D4CD2" w:rsidP="00B232C6">
            <w:pPr>
              <w:spacing w:after="0"/>
              <w:rPr>
                <w:rFonts w:asciiTheme="minorHAnsi" w:eastAsia="Times New Roman" w:hAnsiTheme="minorHAnsi" w:cstheme="minorHAnsi"/>
                <w:lang w:eastAsia="cs-CZ"/>
              </w:rPr>
            </w:pPr>
          </w:p>
          <w:p w14:paraId="7110D1D7" w14:textId="48283455" w:rsidR="006D4CD2" w:rsidRPr="00E20D2F" w:rsidRDefault="00181F86" w:rsidP="00B232C6">
            <w:pPr>
              <w:spacing w:after="0"/>
              <w:rPr>
                <w:rFonts w:asciiTheme="minorHAnsi" w:hAnsiTheme="minorHAnsi" w:cstheme="minorHAnsi"/>
              </w:rPr>
            </w:pPr>
            <w:r>
              <w:t>Portál veřejné správy</w:t>
            </w:r>
          </w:p>
        </w:tc>
      </w:tr>
      <w:tr w:rsidR="006D4CD2" w:rsidRPr="00E20D2F" w14:paraId="4CB36F8C" w14:textId="77777777" w:rsidTr="00B232C6">
        <w:trPr>
          <w:jc w:val="center"/>
        </w:trPr>
        <w:tc>
          <w:tcPr>
            <w:tcW w:w="1750" w:type="dxa"/>
            <w:vAlign w:val="center"/>
          </w:tcPr>
          <w:p w14:paraId="4FBBE06E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  <w:r w:rsidRPr="00E20D2F">
              <w:rPr>
                <w:rFonts w:asciiTheme="minorHAnsi" w:hAnsiTheme="minorHAnsi" w:cstheme="minorHAnsi"/>
              </w:rPr>
              <w:t>Ze dne:</w:t>
            </w:r>
          </w:p>
        </w:tc>
        <w:tc>
          <w:tcPr>
            <w:tcW w:w="3715" w:type="dxa"/>
            <w:vAlign w:val="center"/>
          </w:tcPr>
          <w:p w14:paraId="759DB4AC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  <w:r w:rsidRPr="00E20D2F">
              <w:rPr>
                <w:rFonts w:asciiTheme="minorHAnsi" w:hAnsiTheme="minorHAnsi" w:cstheme="minorHAnsi"/>
              </w:rPr>
              <w:t>---</w:t>
            </w:r>
          </w:p>
        </w:tc>
        <w:tc>
          <w:tcPr>
            <w:tcW w:w="4420" w:type="dxa"/>
            <w:vMerge/>
            <w:vAlign w:val="center"/>
          </w:tcPr>
          <w:p w14:paraId="3E292D16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6D4CD2" w:rsidRPr="00E20D2F" w14:paraId="6BDAEE51" w14:textId="77777777" w:rsidTr="00B232C6">
        <w:trPr>
          <w:jc w:val="center"/>
        </w:trPr>
        <w:tc>
          <w:tcPr>
            <w:tcW w:w="1750" w:type="dxa"/>
            <w:vAlign w:val="center"/>
          </w:tcPr>
          <w:p w14:paraId="1ACB1D70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  <w:r w:rsidRPr="00E20D2F">
              <w:rPr>
                <w:rFonts w:asciiTheme="minorHAnsi" w:hAnsiTheme="minorHAnsi" w:cstheme="minorHAnsi"/>
              </w:rPr>
              <w:t>Č. j.:</w:t>
            </w:r>
          </w:p>
        </w:tc>
        <w:tc>
          <w:tcPr>
            <w:tcW w:w="3715" w:type="dxa"/>
            <w:vAlign w:val="center"/>
          </w:tcPr>
          <w:p w14:paraId="7D35016A" w14:textId="6DC71531" w:rsidR="006D4CD2" w:rsidRPr="005611A0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2C4810">
              <w:rPr>
                <w:rFonts w:asciiTheme="minorHAnsi" w:hAnsiTheme="minorHAnsi" w:cstheme="minorHAnsi"/>
              </w:rPr>
              <w:t xml:space="preserve">JMK </w:t>
            </w:r>
            <w:r w:rsidR="002C4810" w:rsidRPr="002C4810">
              <w:rPr>
                <w:rFonts w:asciiTheme="minorHAnsi" w:hAnsiTheme="minorHAnsi" w:cstheme="minorHAnsi"/>
              </w:rPr>
              <w:t>29</w:t>
            </w:r>
            <w:r w:rsidR="00133004">
              <w:rPr>
                <w:rFonts w:asciiTheme="minorHAnsi" w:hAnsiTheme="minorHAnsi" w:cstheme="minorHAnsi"/>
              </w:rPr>
              <w:t>617</w:t>
            </w:r>
            <w:r w:rsidRPr="002C4810">
              <w:rPr>
                <w:rFonts w:asciiTheme="minorHAnsi" w:hAnsiTheme="minorHAnsi" w:cstheme="minorHAnsi"/>
              </w:rPr>
              <w:t>/2021</w:t>
            </w:r>
          </w:p>
        </w:tc>
        <w:tc>
          <w:tcPr>
            <w:tcW w:w="4420" w:type="dxa"/>
            <w:vMerge/>
            <w:vAlign w:val="center"/>
          </w:tcPr>
          <w:p w14:paraId="75843465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6D4CD2" w:rsidRPr="00E20D2F" w14:paraId="0889DBB9" w14:textId="77777777" w:rsidTr="00B232C6">
        <w:trPr>
          <w:jc w:val="center"/>
        </w:trPr>
        <w:tc>
          <w:tcPr>
            <w:tcW w:w="1750" w:type="dxa"/>
            <w:vAlign w:val="center"/>
          </w:tcPr>
          <w:p w14:paraId="48F57B5B" w14:textId="77777777" w:rsidR="006D4CD2" w:rsidRPr="002C4810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  <w:proofErr w:type="spellStart"/>
            <w:r w:rsidRPr="002C4810">
              <w:rPr>
                <w:rFonts w:asciiTheme="minorHAnsi" w:hAnsiTheme="minorHAnsi" w:cstheme="minorHAnsi"/>
              </w:rPr>
              <w:t>Sp</w:t>
            </w:r>
            <w:proofErr w:type="spellEnd"/>
            <w:r w:rsidRPr="002C4810">
              <w:rPr>
                <w:rFonts w:asciiTheme="minorHAnsi" w:hAnsiTheme="minorHAnsi" w:cstheme="minorHAnsi"/>
              </w:rPr>
              <w:t>. zn.:</w:t>
            </w:r>
          </w:p>
        </w:tc>
        <w:tc>
          <w:tcPr>
            <w:tcW w:w="3715" w:type="dxa"/>
            <w:vAlign w:val="center"/>
          </w:tcPr>
          <w:p w14:paraId="0C8A3B7C" w14:textId="4B9F26F7" w:rsidR="006D4CD2" w:rsidRPr="002C4810" w:rsidRDefault="006D4CD2" w:rsidP="00B232C6">
            <w:pPr>
              <w:spacing w:after="0"/>
              <w:rPr>
                <w:rFonts w:asciiTheme="minorHAnsi" w:hAnsiTheme="minorHAnsi" w:cstheme="minorHAnsi"/>
                <w:highlight w:val="yellow"/>
              </w:rPr>
            </w:pPr>
            <w:r w:rsidRPr="002C4810">
              <w:rPr>
                <w:rFonts w:asciiTheme="minorHAnsi" w:hAnsiTheme="minorHAnsi" w:cstheme="minorHAnsi"/>
              </w:rPr>
              <w:t xml:space="preserve">S – JMK </w:t>
            </w:r>
            <w:r w:rsidR="002C4810" w:rsidRPr="002C4810">
              <w:rPr>
                <w:rFonts w:asciiTheme="minorHAnsi" w:hAnsiTheme="minorHAnsi" w:cstheme="minorHAnsi"/>
              </w:rPr>
              <w:t>29592</w:t>
            </w:r>
            <w:r w:rsidRPr="002C4810">
              <w:rPr>
                <w:rFonts w:asciiTheme="minorHAnsi" w:hAnsiTheme="minorHAnsi" w:cstheme="minorHAnsi"/>
              </w:rPr>
              <w:t>/2021 OŽP/</w:t>
            </w:r>
            <w:r w:rsidR="002C4810" w:rsidRPr="002C4810">
              <w:rPr>
                <w:rFonts w:asciiTheme="minorHAnsi" w:hAnsiTheme="minorHAnsi" w:cstheme="minorHAnsi"/>
              </w:rPr>
              <w:t>Zim</w:t>
            </w:r>
          </w:p>
        </w:tc>
        <w:tc>
          <w:tcPr>
            <w:tcW w:w="4420" w:type="dxa"/>
            <w:vMerge/>
            <w:vAlign w:val="center"/>
          </w:tcPr>
          <w:p w14:paraId="2E18CD54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6D4CD2" w:rsidRPr="00E20D2F" w14:paraId="405651D5" w14:textId="77777777" w:rsidTr="00B232C6">
        <w:trPr>
          <w:jc w:val="center"/>
        </w:trPr>
        <w:tc>
          <w:tcPr>
            <w:tcW w:w="1750" w:type="dxa"/>
            <w:vAlign w:val="center"/>
          </w:tcPr>
          <w:p w14:paraId="2BBEF145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  <w:r w:rsidRPr="00E20D2F">
              <w:rPr>
                <w:rFonts w:asciiTheme="minorHAnsi" w:hAnsiTheme="minorHAnsi" w:cstheme="minorHAnsi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573AAC39" w14:textId="39B68A04" w:rsidR="006D4CD2" w:rsidRPr="00E20D2F" w:rsidRDefault="009839E2" w:rsidP="00B232C6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Mgr. Monika Zimová</w:t>
            </w:r>
          </w:p>
        </w:tc>
        <w:tc>
          <w:tcPr>
            <w:tcW w:w="4420" w:type="dxa"/>
            <w:vMerge/>
            <w:vAlign w:val="center"/>
          </w:tcPr>
          <w:p w14:paraId="00EDDD7A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6D4CD2" w:rsidRPr="00E20D2F" w14:paraId="655838B8" w14:textId="77777777" w:rsidTr="00B232C6">
        <w:trPr>
          <w:jc w:val="center"/>
        </w:trPr>
        <w:tc>
          <w:tcPr>
            <w:tcW w:w="1750" w:type="dxa"/>
            <w:vAlign w:val="center"/>
          </w:tcPr>
          <w:p w14:paraId="4A8E4148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  <w:r w:rsidRPr="00E20D2F">
              <w:rPr>
                <w:rFonts w:asciiTheme="minorHAnsi" w:hAnsiTheme="minorHAnsi" w:cstheme="minorHAnsi"/>
              </w:rPr>
              <w:t>Telefon:</w:t>
            </w:r>
          </w:p>
        </w:tc>
        <w:tc>
          <w:tcPr>
            <w:tcW w:w="3715" w:type="dxa"/>
            <w:vAlign w:val="center"/>
          </w:tcPr>
          <w:p w14:paraId="4E6B317C" w14:textId="5448DE02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  <w:r w:rsidRPr="00E20D2F">
              <w:rPr>
                <w:rFonts w:asciiTheme="minorHAnsi" w:hAnsiTheme="minorHAnsi" w:cstheme="minorHAnsi"/>
              </w:rPr>
              <w:t>541</w:t>
            </w:r>
            <w:r w:rsidR="009839E2">
              <w:rPr>
                <w:rFonts w:asciiTheme="minorHAnsi" w:hAnsiTheme="minorHAnsi" w:cstheme="minorHAnsi"/>
              </w:rPr>
              <w:t> </w:t>
            </w:r>
            <w:r w:rsidRPr="00E20D2F">
              <w:rPr>
                <w:rFonts w:asciiTheme="minorHAnsi" w:hAnsiTheme="minorHAnsi" w:cstheme="minorHAnsi"/>
              </w:rPr>
              <w:t>651</w:t>
            </w:r>
            <w:r w:rsidR="009839E2">
              <w:rPr>
                <w:rFonts w:asciiTheme="minorHAnsi" w:hAnsiTheme="minorHAnsi" w:cstheme="minorHAnsi"/>
              </w:rPr>
              <w:t xml:space="preserve"> </w:t>
            </w:r>
            <w:r w:rsidRPr="00E20D2F">
              <w:rPr>
                <w:rFonts w:asciiTheme="minorHAnsi" w:hAnsiTheme="minorHAnsi" w:cstheme="minorHAnsi"/>
              </w:rPr>
              <w:t>5</w:t>
            </w:r>
            <w:r w:rsidR="009839E2">
              <w:rPr>
                <w:rFonts w:asciiTheme="minorHAnsi" w:hAnsiTheme="minorHAnsi" w:cstheme="minorHAnsi"/>
              </w:rPr>
              <w:t>35</w:t>
            </w:r>
          </w:p>
        </w:tc>
        <w:tc>
          <w:tcPr>
            <w:tcW w:w="4420" w:type="dxa"/>
            <w:vMerge/>
            <w:vAlign w:val="center"/>
          </w:tcPr>
          <w:p w14:paraId="01564315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6D4CD2" w:rsidRPr="00E20D2F" w14:paraId="53E47A72" w14:textId="77777777" w:rsidTr="00B232C6">
        <w:trPr>
          <w:jc w:val="center"/>
        </w:trPr>
        <w:tc>
          <w:tcPr>
            <w:tcW w:w="1750" w:type="dxa"/>
            <w:vAlign w:val="center"/>
          </w:tcPr>
          <w:p w14:paraId="0484DE9D" w14:textId="77777777" w:rsidR="006D4CD2" w:rsidRPr="004C1B13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  <w:r w:rsidRPr="004C1B13">
              <w:rPr>
                <w:rFonts w:asciiTheme="minorHAnsi" w:hAnsiTheme="minorHAnsi" w:cstheme="minorHAnsi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785CDDF6" w14:textId="080E37DC" w:rsidR="006D4CD2" w:rsidRPr="004C1B13" w:rsidRDefault="00914511" w:rsidP="00B232C6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ED45D0">
              <w:rPr>
                <w:rFonts w:asciiTheme="minorHAnsi" w:hAnsiTheme="minorHAnsi" w:cstheme="minorHAnsi"/>
              </w:rPr>
              <w:t>5</w:t>
            </w:r>
            <w:r w:rsidR="00FB4A54">
              <w:rPr>
                <w:rFonts w:asciiTheme="minorHAnsi" w:hAnsiTheme="minorHAnsi" w:cstheme="minorHAnsi"/>
              </w:rPr>
              <w:t>.03</w:t>
            </w:r>
            <w:r w:rsidR="004C1B13" w:rsidRPr="004C1B13">
              <w:rPr>
                <w:rFonts w:asciiTheme="minorHAnsi" w:hAnsiTheme="minorHAnsi" w:cstheme="minorHAnsi"/>
              </w:rPr>
              <w:t>.2021</w:t>
            </w:r>
          </w:p>
        </w:tc>
        <w:tc>
          <w:tcPr>
            <w:tcW w:w="4420" w:type="dxa"/>
            <w:vMerge/>
            <w:vAlign w:val="center"/>
          </w:tcPr>
          <w:p w14:paraId="1DBC17A9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6D4CD2" w:rsidRPr="00E20D2F" w14:paraId="129FBFBC" w14:textId="77777777" w:rsidTr="00B232C6">
        <w:trPr>
          <w:jc w:val="center"/>
        </w:trPr>
        <w:tc>
          <w:tcPr>
            <w:tcW w:w="1750" w:type="dxa"/>
            <w:vAlign w:val="center"/>
          </w:tcPr>
          <w:p w14:paraId="7F3A4F43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7AFFB419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420" w:type="dxa"/>
            <w:vMerge/>
            <w:vAlign w:val="center"/>
          </w:tcPr>
          <w:p w14:paraId="3EAD1F8A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6D4CD2" w:rsidRPr="00E20D2F" w14:paraId="70D501A2" w14:textId="77777777" w:rsidTr="00B232C6">
        <w:trPr>
          <w:jc w:val="center"/>
        </w:trPr>
        <w:tc>
          <w:tcPr>
            <w:tcW w:w="1750" w:type="dxa"/>
            <w:vAlign w:val="center"/>
          </w:tcPr>
          <w:p w14:paraId="158B5788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1DA9B3C8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420" w:type="dxa"/>
            <w:vMerge/>
            <w:vAlign w:val="center"/>
          </w:tcPr>
          <w:p w14:paraId="1262BC0D" w14:textId="77777777" w:rsidR="006D4CD2" w:rsidRPr="00E20D2F" w:rsidRDefault="006D4CD2" w:rsidP="00B232C6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</w:tbl>
    <w:p w14:paraId="1D31A3E8" w14:textId="4252E4FE" w:rsidR="006D4CD2" w:rsidRPr="00BA3948" w:rsidRDefault="006D4CD2" w:rsidP="006D4CD2">
      <w:pPr>
        <w:jc w:val="both"/>
        <w:rPr>
          <w:rFonts w:cs="Calibri"/>
          <w:b/>
          <w:u w:val="single"/>
        </w:rPr>
      </w:pPr>
      <w:r w:rsidRPr="00BA3948">
        <w:rPr>
          <w:rFonts w:cs="Calibri"/>
          <w:b/>
          <w:u w:val="single"/>
        </w:rPr>
        <w:t xml:space="preserve">Oznámení o předložení </w:t>
      </w:r>
      <w:r w:rsidR="008811C5">
        <w:rPr>
          <w:rFonts w:cs="Calibri"/>
          <w:b/>
          <w:u w:val="single"/>
        </w:rPr>
        <w:t>záměru</w:t>
      </w:r>
      <w:r w:rsidRPr="00BA3948">
        <w:rPr>
          <w:rFonts w:cs="Calibri"/>
          <w:b/>
          <w:u w:val="single"/>
        </w:rPr>
        <w:t xml:space="preserve"> na vyhlášení zvláště chráněného území </w:t>
      </w:r>
      <w:r w:rsidR="00983192">
        <w:rPr>
          <w:rFonts w:cs="Calibri"/>
          <w:b/>
          <w:u w:val="single"/>
        </w:rPr>
        <w:t>p</w:t>
      </w:r>
      <w:r w:rsidRPr="00BA3948">
        <w:rPr>
          <w:rFonts w:cs="Calibri"/>
          <w:b/>
          <w:u w:val="single"/>
        </w:rPr>
        <w:t xml:space="preserve">řírodní památky </w:t>
      </w:r>
      <w:proofErr w:type="spellStart"/>
      <w:r w:rsidRPr="00BA3948">
        <w:rPr>
          <w:rFonts w:cs="Calibri"/>
          <w:b/>
          <w:u w:val="single"/>
        </w:rPr>
        <w:t>Volkramy</w:t>
      </w:r>
      <w:proofErr w:type="spellEnd"/>
      <w:r w:rsidRPr="00BA3948">
        <w:rPr>
          <w:rFonts w:cs="Calibri"/>
          <w:b/>
          <w:u w:val="single"/>
        </w:rPr>
        <w:t xml:space="preserve"> a jejího ochranného pásma k projednání a oznámení o možnosti seznámit se s návrhem plánu péče pro toto území</w:t>
      </w:r>
    </w:p>
    <w:p w14:paraId="1469B069" w14:textId="77777777" w:rsidR="006D4CD2" w:rsidRPr="00BA3948" w:rsidRDefault="006D4CD2" w:rsidP="006D4CD2">
      <w:pPr>
        <w:jc w:val="center"/>
        <w:rPr>
          <w:rFonts w:cs="Calibri"/>
          <w:b/>
        </w:rPr>
      </w:pPr>
      <w:r w:rsidRPr="00BA3948">
        <w:rPr>
          <w:rFonts w:cs="Calibri"/>
          <w:b/>
        </w:rPr>
        <w:t>Část I</w:t>
      </w:r>
    </w:p>
    <w:p w14:paraId="099F16CB" w14:textId="6EFB821A" w:rsidR="006D4CD2" w:rsidRPr="004C331A" w:rsidRDefault="006D4CD2" w:rsidP="004C331A">
      <w:pPr>
        <w:jc w:val="center"/>
        <w:rPr>
          <w:rFonts w:cs="Calibri"/>
          <w:b/>
        </w:rPr>
      </w:pPr>
      <w:r w:rsidRPr="00BA3948">
        <w:rPr>
          <w:rFonts w:cs="Calibri"/>
          <w:b/>
        </w:rPr>
        <w:t xml:space="preserve">Oznámení </w:t>
      </w:r>
      <w:r w:rsidR="0019054D">
        <w:rPr>
          <w:rFonts w:cs="Calibri"/>
          <w:b/>
        </w:rPr>
        <w:t>záměru</w:t>
      </w:r>
      <w:r w:rsidRPr="00BA3948">
        <w:rPr>
          <w:rFonts w:cs="Calibri"/>
          <w:b/>
        </w:rPr>
        <w:t xml:space="preserve"> na vyhlášení </w:t>
      </w:r>
      <w:r w:rsidR="00D06D50">
        <w:rPr>
          <w:rFonts w:cs="Calibri"/>
          <w:b/>
        </w:rPr>
        <w:t>p</w:t>
      </w:r>
      <w:r w:rsidRPr="00BA3948">
        <w:rPr>
          <w:rFonts w:cs="Calibri"/>
          <w:b/>
        </w:rPr>
        <w:t xml:space="preserve">řírodní památky </w:t>
      </w:r>
      <w:proofErr w:type="spellStart"/>
      <w:r w:rsidRPr="00BA3948">
        <w:rPr>
          <w:rFonts w:cs="Calibri"/>
          <w:b/>
        </w:rPr>
        <w:t>Volkramy</w:t>
      </w:r>
      <w:proofErr w:type="spellEnd"/>
      <w:r w:rsidRPr="00BA3948">
        <w:rPr>
          <w:rFonts w:cs="Calibri"/>
          <w:b/>
        </w:rPr>
        <w:t xml:space="preserve"> a jejího ochranného pásma</w:t>
      </w:r>
    </w:p>
    <w:p w14:paraId="4AFE8B33" w14:textId="3EB5AC88" w:rsidR="006D4CD2" w:rsidRPr="00E97B83" w:rsidRDefault="006D4CD2" w:rsidP="00E97B83">
      <w:pPr>
        <w:jc w:val="both"/>
        <w:rPr>
          <w:rFonts w:asciiTheme="minorHAnsi" w:hAnsiTheme="minorHAnsi" w:cstheme="minorHAnsi"/>
        </w:rPr>
      </w:pPr>
      <w:r w:rsidRPr="00E97B83">
        <w:rPr>
          <w:rFonts w:asciiTheme="minorHAnsi" w:hAnsiTheme="minorHAnsi" w:cstheme="minorHAnsi"/>
          <w:caps/>
        </w:rPr>
        <w:t>K</w:t>
      </w:r>
      <w:r w:rsidRPr="00E97B83">
        <w:rPr>
          <w:rFonts w:asciiTheme="minorHAnsi" w:hAnsiTheme="minorHAnsi" w:cstheme="minorHAnsi"/>
        </w:rPr>
        <w:t xml:space="preserve">rajský úřad Jihomoravského kraje, odbor životního prostředí, jako příslušný orgán ochrany přírody v souladu s § 77a odst. 2 zákona č. 114/1992 Sb., zákona o ochraně přírody a krajiny, ve znění pozdějších předpisů (dále jen zákon), oznamuje v souladu s § 40 odst. 2 zákona </w:t>
      </w:r>
      <w:r w:rsidR="003D2DCB" w:rsidRPr="00E97B83">
        <w:rPr>
          <w:rFonts w:asciiTheme="minorHAnsi" w:hAnsiTheme="minorHAnsi" w:cstheme="minorHAnsi"/>
        </w:rPr>
        <w:t>záměr</w:t>
      </w:r>
      <w:r w:rsidRPr="00E97B83">
        <w:rPr>
          <w:rFonts w:asciiTheme="minorHAnsi" w:hAnsiTheme="minorHAnsi" w:cstheme="minorHAnsi"/>
        </w:rPr>
        <w:t xml:space="preserve"> na vyhlášení zvláště chráněného území a jeho ochranného pásma. </w:t>
      </w:r>
    </w:p>
    <w:p w14:paraId="0C768BD0" w14:textId="1D0EEF98" w:rsidR="008E5FFC" w:rsidRPr="00E97B83" w:rsidRDefault="008E5FFC" w:rsidP="00E97B83">
      <w:pPr>
        <w:jc w:val="both"/>
        <w:rPr>
          <w:rFonts w:asciiTheme="minorHAnsi" w:hAnsiTheme="minorHAnsi" w:cstheme="minorHAnsi"/>
        </w:rPr>
      </w:pPr>
      <w:r w:rsidRPr="00E97B83">
        <w:rPr>
          <w:rFonts w:asciiTheme="minorHAnsi" w:hAnsiTheme="minorHAnsi" w:cstheme="minorHAnsi"/>
        </w:rPr>
        <w:t xml:space="preserve">Zvláště chráněné území ponese název </w:t>
      </w:r>
      <w:r w:rsidRPr="00E97B83">
        <w:rPr>
          <w:rFonts w:asciiTheme="minorHAnsi" w:hAnsiTheme="minorHAnsi" w:cstheme="minorHAnsi"/>
          <w:b/>
        </w:rPr>
        <w:t>„</w:t>
      </w:r>
      <w:proofErr w:type="spellStart"/>
      <w:r w:rsidRPr="00E97B83">
        <w:rPr>
          <w:rFonts w:asciiTheme="minorHAnsi" w:hAnsiTheme="minorHAnsi" w:cstheme="minorHAnsi"/>
          <w:b/>
        </w:rPr>
        <w:t>Volkramy</w:t>
      </w:r>
      <w:proofErr w:type="spellEnd"/>
      <w:r w:rsidRPr="00E97B83">
        <w:rPr>
          <w:rFonts w:asciiTheme="minorHAnsi" w:hAnsiTheme="minorHAnsi" w:cstheme="minorHAnsi"/>
          <w:b/>
        </w:rPr>
        <w:t>“</w:t>
      </w:r>
      <w:r w:rsidRPr="00E97B83">
        <w:rPr>
          <w:rFonts w:asciiTheme="minorHAnsi" w:hAnsiTheme="minorHAnsi" w:cstheme="minorHAnsi"/>
        </w:rPr>
        <w:t xml:space="preserve"> a bude vyhlášeno v kategorii </w:t>
      </w:r>
      <w:r w:rsidRPr="00E97B83">
        <w:rPr>
          <w:rFonts w:asciiTheme="minorHAnsi" w:hAnsiTheme="minorHAnsi" w:cstheme="minorHAnsi"/>
          <w:b/>
        </w:rPr>
        <w:t>přírodní památka</w:t>
      </w:r>
      <w:r w:rsidRPr="00E97B83">
        <w:rPr>
          <w:rFonts w:asciiTheme="minorHAnsi" w:hAnsiTheme="minorHAnsi" w:cstheme="minorHAnsi"/>
        </w:rPr>
        <w:t xml:space="preserve"> ve smyslu ustanovení § 36 zákona. Nachází se na území Jihomoravského kraje v okrese </w:t>
      </w:r>
      <w:r w:rsidR="003026DE" w:rsidRPr="00E97B83">
        <w:rPr>
          <w:rFonts w:asciiTheme="minorHAnsi" w:hAnsiTheme="minorHAnsi" w:cstheme="minorHAnsi"/>
        </w:rPr>
        <w:t>Vyškov</w:t>
      </w:r>
      <w:r w:rsidRPr="00E97B83">
        <w:rPr>
          <w:rFonts w:asciiTheme="minorHAnsi" w:hAnsiTheme="minorHAnsi" w:cstheme="minorHAnsi"/>
        </w:rPr>
        <w:t xml:space="preserve"> v katastrálním území </w:t>
      </w:r>
      <w:r w:rsidR="003026DE" w:rsidRPr="00E97B83">
        <w:rPr>
          <w:rFonts w:asciiTheme="minorHAnsi" w:hAnsiTheme="minorHAnsi" w:cstheme="minorHAnsi"/>
        </w:rPr>
        <w:t>Němčany</w:t>
      </w:r>
      <w:r w:rsidRPr="00E97B83">
        <w:rPr>
          <w:rFonts w:asciiTheme="minorHAnsi" w:hAnsiTheme="minorHAnsi" w:cstheme="minorHAnsi"/>
        </w:rPr>
        <w:t>.</w:t>
      </w:r>
    </w:p>
    <w:p w14:paraId="3ADE6A54" w14:textId="0E2E4BF8" w:rsidR="008E5FFC" w:rsidRPr="00E97B83" w:rsidRDefault="008E5FFC" w:rsidP="00E97B83">
      <w:pPr>
        <w:jc w:val="both"/>
        <w:rPr>
          <w:rFonts w:asciiTheme="minorHAnsi" w:eastAsia="Times New Roman" w:hAnsiTheme="minorHAnsi" w:cstheme="minorHAnsi"/>
          <w:lang w:eastAsia="cs-CZ"/>
        </w:rPr>
      </w:pPr>
      <w:r w:rsidRPr="00E97B83">
        <w:rPr>
          <w:rFonts w:asciiTheme="minorHAnsi" w:eastAsia="Times New Roman" w:hAnsiTheme="minorHAnsi" w:cstheme="minorHAnsi"/>
          <w:lang w:eastAsia="cs-CZ"/>
        </w:rPr>
        <w:t xml:space="preserve">Vyhlášení uvedeného zvláště chráněného území je prováděno v souladu s § 45c zákona v rámci zřizování územní ochrany evropsky významné lokality </w:t>
      </w:r>
      <w:proofErr w:type="spellStart"/>
      <w:r w:rsidR="00D147C9" w:rsidRPr="00E97B83">
        <w:rPr>
          <w:rFonts w:asciiTheme="minorHAnsi" w:eastAsia="Times New Roman" w:hAnsiTheme="minorHAnsi" w:cstheme="minorHAnsi"/>
          <w:lang w:eastAsia="cs-CZ"/>
        </w:rPr>
        <w:t>Volkramy</w:t>
      </w:r>
      <w:proofErr w:type="spellEnd"/>
      <w:r w:rsidRPr="00E97B83">
        <w:rPr>
          <w:rFonts w:asciiTheme="minorHAnsi" w:eastAsia="Times New Roman" w:hAnsiTheme="minorHAnsi" w:cstheme="minorHAnsi"/>
          <w:lang w:eastAsia="cs-CZ"/>
        </w:rPr>
        <w:t xml:space="preserve"> (CZ</w:t>
      </w:r>
      <w:r w:rsidR="0094519F" w:rsidRPr="00E97B83">
        <w:rPr>
          <w:rFonts w:asciiTheme="minorHAnsi" w:eastAsia="Times New Roman" w:hAnsiTheme="minorHAnsi" w:cstheme="minorHAnsi"/>
          <w:lang w:eastAsia="cs-CZ"/>
        </w:rPr>
        <w:t xml:space="preserve"> </w:t>
      </w:r>
      <w:r w:rsidRPr="00E97B83">
        <w:rPr>
          <w:rFonts w:asciiTheme="minorHAnsi" w:eastAsia="Times New Roman" w:hAnsiTheme="minorHAnsi" w:cstheme="minorHAnsi"/>
          <w:lang w:eastAsia="cs-CZ"/>
        </w:rPr>
        <w:t>06</w:t>
      </w:r>
      <w:r w:rsidR="00CB4F1B" w:rsidRPr="00E97B83">
        <w:rPr>
          <w:rFonts w:asciiTheme="minorHAnsi" w:eastAsia="Times New Roman" w:hAnsiTheme="minorHAnsi" w:cstheme="minorHAnsi"/>
          <w:lang w:eastAsia="cs-CZ"/>
        </w:rPr>
        <w:t>22227</w:t>
      </w:r>
      <w:r w:rsidRPr="00E97B83">
        <w:rPr>
          <w:rFonts w:asciiTheme="minorHAnsi" w:eastAsia="Times New Roman" w:hAnsiTheme="minorHAnsi" w:cstheme="minorHAnsi"/>
          <w:lang w:eastAsia="cs-CZ"/>
        </w:rPr>
        <w:t xml:space="preserve">) </w:t>
      </w:r>
      <w:r w:rsidR="00AD1893" w:rsidRPr="00E97B83">
        <w:rPr>
          <w:rFonts w:asciiTheme="minorHAnsi" w:eastAsia="Times New Roman" w:hAnsiTheme="minorHAnsi" w:cstheme="minorHAnsi"/>
          <w:lang w:eastAsia="cs-CZ"/>
        </w:rPr>
        <w:t>jako součást</w:t>
      </w:r>
      <w:r w:rsidR="00151756" w:rsidRPr="00E97B83">
        <w:rPr>
          <w:rFonts w:asciiTheme="minorHAnsi" w:eastAsia="Times New Roman" w:hAnsiTheme="minorHAnsi" w:cstheme="minorHAnsi"/>
          <w:lang w:eastAsia="cs-CZ"/>
        </w:rPr>
        <w:t>i</w:t>
      </w:r>
      <w:r w:rsidRPr="00E97B83">
        <w:rPr>
          <w:rFonts w:asciiTheme="minorHAnsi" w:eastAsia="Times New Roman" w:hAnsiTheme="minorHAnsi" w:cstheme="minorHAnsi"/>
          <w:lang w:eastAsia="cs-CZ"/>
        </w:rPr>
        <w:t xml:space="preserve"> soustavy chráněných území Natura 2000 v České republice.</w:t>
      </w:r>
    </w:p>
    <w:p w14:paraId="7C383B93" w14:textId="70C31E7E" w:rsidR="00A31790" w:rsidRPr="00E97B83" w:rsidRDefault="008E5FFC" w:rsidP="00E97B83">
      <w:pPr>
        <w:jc w:val="both"/>
        <w:rPr>
          <w:rFonts w:asciiTheme="minorHAnsi" w:hAnsiTheme="minorHAnsi" w:cstheme="minorHAnsi"/>
        </w:rPr>
      </w:pPr>
      <w:r w:rsidRPr="00E97B83">
        <w:rPr>
          <w:rFonts w:asciiTheme="minorHAnsi" w:hAnsiTheme="minorHAnsi" w:cstheme="minorHAnsi"/>
        </w:rPr>
        <w:t xml:space="preserve">Pro přírodní památku bude vyhlášeno </w:t>
      </w:r>
      <w:r w:rsidRPr="00E97B83">
        <w:rPr>
          <w:rFonts w:asciiTheme="minorHAnsi" w:hAnsiTheme="minorHAnsi" w:cstheme="minorHAnsi"/>
          <w:b/>
        </w:rPr>
        <w:t>specifické ochranné pásmo</w:t>
      </w:r>
      <w:r w:rsidRPr="00E97B83">
        <w:rPr>
          <w:rFonts w:asciiTheme="minorHAnsi" w:hAnsiTheme="minorHAnsi" w:cstheme="minorHAnsi"/>
        </w:rPr>
        <w:t xml:space="preserve"> ve smyslu ustanovení § 37 </w:t>
      </w:r>
      <w:r w:rsidR="00413466" w:rsidRPr="00E97B83">
        <w:rPr>
          <w:rFonts w:asciiTheme="minorHAnsi" w:hAnsiTheme="minorHAnsi" w:cstheme="minorHAnsi"/>
        </w:rPr>
        <w:t xml:space="preserve">odst. 1 </w:t>
      </w:r>
      <w:r w:rsidRPr="00E97B83">
        <w:rPr>
          <w:rFonts w:asciiTheme="minorHAnsi" w:hAnsiTheme="minorHAnsi" w:cstheme="minorHAnsi"/>
        </w:rPr>
        <w:t>zákona.</w:t>
      </w:r>
    </w:p>
    <w:p w14:paraId="7053499A" w14:textId="43109E48" w:rsidR="00F22934" w:rsidRDefault="006D4CD2" w:rsidP="00E97B83">
      <w:pPr>
        <w:pStyle w:val="Normlnweb"/>
        <w:spacing w:before="0" w:beforeAutospacing="0" w:after="80" w:afterAutospacing="0"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E97B83">
        <w:rPr>
          <w:rFonts w:asciiTheme="minorHAnsi" w:hAnsiTheme="minorHAnsi" w:cstheme="minorHAnsi"/>
          <w:sz w:val="22"/>
          <w:szCs w:val="22"/>
        </w:rPr>
        <w:t xml:space="preserve">S podrobně zpracovaným </w:t>
      </w:r>
      <w:r w:rsidR="003D2DCB" w:rsidRPr="00E97B83">
        <w:rPr>
          <w:rFonts w:asciiTheme="minorHAnsi" w:hAnsiTheme="minorHAnsi" w:cstheme="minorHAnsi"/>
          <w:sz w:val="22"/>
          <w:szCs w:val="22"/>
        </w:rPr>
        <w:t>záměrem</w:t>
      </w:r>
      <w:r w:rsidRPr="00E97B83">
        <w:rPr>
          <w:rFonts w:asciiTheme="minorHAnsi" w:hAnsiTheme="minorHAnsi" w:cstheme="minorHAnsi"/>
          <w:sz w:val="22"/>
          <w:szCs w:val="22"/>
        </w:rPr>
        <w:t xml:space="preserve"> na vyhlášení </w:t>
      </w:r>
      <w:r w:rsidR="003030D6" w:rsidRPr="00E97B83">
        <w:rPr>
          <w:rFonts w:asciiTheme="minorHAnsi" w:hAnsiTheme="minorHAnsi" w:cstheme="minorHAnsi"/>
          <w:sz w:val="22"/>
          <w:szCs w:val="22"/>
        </w:rPr>
        <w:t>p</w:t>
      </w:r>
      <w:r w:rsidRPr="00E97B83">
        <w:rPr>
          <w:rFonts w:asciiTheme="minorHAnsi" w:hAnsiTheme="minorHAnsi" w:cstheme="minorHAnsi"/>
          <w:sz w:val="22"/>
          <w:szCs w:val="22"/>
        </w:rPr>
        <w:t xml:space="preserve">řírodní památky </w:t>
      </w:r>
      <w:proofErr w:type="spellStart"/>
      <w:r w:rsidRPr="00E97B83">
        <w:rPr>
          <w:rFonts w:asciiTheme="minorHAnsi" w:hAnsiTheme="minorHAnsi" w:cstheme="minorHAnsi"/>
          <w:sz w:val="22"/>
          <w:szCs w:val="22"/>
        </w:rPr>
        <w:t>Volkramy</w:t>
      </w:r>
      <w:proofErr w:type="spellEnd"/>
      <w:r w:rsidRPr="00E97B83">
        <w:rPr>
          <w:rFonts w:asciiTheme="minorHAnsi" w:hAnsiTheme="minorHAnsi" w:cstheme="minorHAnsi"/>
          <w:sz w:val="22"/>
          <w:szCs w:val="22"/>
        </w:rPr>
        <w:t xml:space="preserve"> podle § 40 odst. 1 zákona a §10 vyhlášky č. 45/2018 Sb., včetně zákresu hranic tohoto území v katastrální mapě, je možné seznámit se </w:t>
      </w:r>
      <w:r w:rsidR="00C63D37">
        <w:rPr>
          <w:rFonts w:asciiTheme="minorHAnsi" w:hAnsiTheme="minorHAnsi" w:cstheme="minorHAnsi"/>
          <w:sz w:val="22"/>
          <w:szCs w:val="22"/>
        </w:rPr>
        <w:br/>
      </w:r>
      <w:r w:rsidRPr="00E97B83">
        <w:rPr>
          <w:rFonts w:asciiTheme="minorHAnsi" w:hAnsiTheme="minorHAnsi" w:cstheme="minorHAnsi"/>
          <w:sz w:val="22"/>
          <w:szCs w:val="22"/>
        </w:rPr>
        <w:t>a nahlédnout do něj na Odboru životního prostředí Krajského úřadu Jihomoravského kraje, Žerotínovo náměstí 3/5, 4. poschodí, dveře č. 412-1, vždy v úřední dny pondělí, středa od 8 do 17 hod., nebo i v jiném termínu po předchozí telefonické domluvě (tel. číslo 541 651 535) a také na webových stránkách Krajského úřadu Jihomoravského kraje (</w:t>
      </w:r>
      <w:hyperlink r:id="rId7" w:tgtFrame="_blank" w:tooltip="http://www.kr-jihomoravsky.cz" w:history="1">
        <w:r w:rsidRPr="00E97B83">
          <w:rPr>
            <w:rStyle w:val="Hypertextovodkaz"/>
            <w:rFonts w:asciiTheme="minorHAnsi" w:hAnsiTheme="minorHAnsi" w:cstheme="minorHAnsi"/>
            <w:color w:val="auto"/>
            <w:sz w:val="22"/>
            <w:szCs w:val="22"/>
          </w:rPr>
          <w:t>www.kr-jihomoravsky.cz</w:t>
        </w:r>
      </w:hyperlink>
      <w:r w:rsidRPr="00E97B83">
        <w:rPr>
          <w:rFonts w:asciiTheme="minorHAnsi" w:hAnsiTheme="minorHAnsi" w:cstheme="minorHAnsi"/>
          <w:sz w:val="22"/>
          <w:szCs w:val="22"/>
        </w:rPr>
        <w:t xml:space="preserve">) v kapitole „Životní prostředí / OŽP Odbor životního prostředí / </w:t>
      </w:r>
      <w:hyperlink r:id="rId8" w:tgtFrame="_blank" w:tooltip="https://www.kr-jihomoravsky.cz/default.aspx?id=127351&amp;typeid=2" w:history="1">
        <w:r w:rsidRPr="00E97B83">
          <w:rPr>
            <w:rStyle w:val="Hypertextovodkaz"/>
            <w:rFonts w:asciiTheme="minorHAnsi" w:hAnsiTheme="minorHAnsi" w:cstheme="minorHAnsi"/>
            <w:color w:val="auto"/>
            <w:sz w:val="22"/>
            <w:szCs w:val="22"/>
          </w:rPr>
          <w:t>Projednávané záměry na vyhlášení přírodních památek a přírodních rezervací</w:t>
        </w:r>
      </w:hyperlink>
      <w:r w:rsidR="004D7DC1" w:rsidRPr="00E97B83">
        <w:rPr>
          <w:rStyle w:val="Hypertextovodkaz"/>
          <w:rFonts w:asciiTheme="minorHAnsi" w:hAnsiTheme="minorHAnsi" w:cstheme="minorHAnsi"/>
          <w:color w:val="auto"/>
          <w:sz w:val="22"/>
          <w:szCs w:val="22"/>
        </w:rPr>
        <w:t>“</w:t>
      </w:r>
      <w:r w:rsidR="001D7EAB" w:rsidRPr="00E97B83">
        <w:rPr>
          <w:rStyle w:val="Hypertextovodkaz"/>
          <w:rFonts w:asciiTheme="minorHAnsi" w:hAnsiTheme="minorHAnsi" w:cstheme="minorHAnsi"/>
          <w:color w:val="auto"/>
          <w:sz w:val="22"/>
          <w:szCs w:val="22"/>
          <w:u w:val="none"/>
        </w:rPr>
        <w:t xml:space="preserve"> </w:t>
      </w:r>
      <w:r w:rsidR="001D7EAB" w:rsidRPr="00E97B83">
        <w:rPr>
          <w:rFonts w:asciiTheme="minorHAnsi" w:hAnsiTheme="minorHAnsi" w:cstheme="minorHAnsi"/>
          <w:sz w:val="22"/>
          <w:szCs w:val="22"/>
        </w:rPr>
        <w:t>a na portálu veřejné správy</w:t>
      </w:r>
      <w:r w:rsidR="001D7EAB" w:rsidRPr="00E97B83">
        <w:rPr>
          <w:rStyle w:val="normaltextrun"/>
          <w:rFonts w:asciiTheme="minorHAnsi" w:eastAsia="Calibri" w:hAnsiTheme="minorHAnsi" w:cstheme="minorHAnsi"/>
          <w:sz w:val="22"/>
          <w:szCs w:val="22"/>
          <w:shd w:val="clear" w:color="auto" w:fill="FFFFFF"/>
        </w:rPr>
        <w:t> </w:t>
      </w:r>
      <w:hyperlink r:id="rId9" w:tgtFrame="_blank" w:history="1">
        <w:r w:rsidR="001D7EAB" w:rsidRPr="00E97B83">
          <w:rPr>
            <w:rStyle w:val="normaltextrun"/>
            <w:rFonts w:asciiTheme="minorHAnsi" w:eastAsia="Calibri" w:hAnsiTheme="minorHAnsi" w:cstheme="minorHAnsi"/>
            <w:sz w:val="22"/>
            <w:szCs w:val="22"/>
            <w:u w:val="single"/>
            <w:shd w:val="clear" w:color="auto" w:fill="FFFFFF"/>
          </w:rPr>
          <w:t>www.portal.gov.cz</w:t>
        </w:r>
      </w:hyperlink>
      <w:r w:rsidR="001D7EAB" w:rsidRPr="00E97B83">
        <w:rPr>
          <w:rStyle w:val="normaltextrun"/>
          <w:rFonts w:asciiTheme="minorHAnsi" w:eastAsia="Calibri" w:hAnsiTheme="minorHAnsi" w:cstheme="minorHAnsi"/>
          <w:sz w:val="22"/>
          <w:szCs w:val="22"/>
          <w:shd w:val="clear" w:color="auto" w:fill="FFFFFF"/>
        </w:rPr>
        <w:t>.</w:t>
      </w:r>
    </w:p>
    <w:p w14:paraId="5713DAF5" w14:textId="77777777" w:rsidR="001549B6" w:rsidRPr="00E97B83" w:rsidRDefault="001549B6" w:rsidP="00E97B83">
      <w:pPr>
        <w:pStyle w:val="Normlnweb"/>
        <w:spacing w:before="0" w:beforeAutospacing="0" w:after="80" w:afterAutospacing="0"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3FBF8A3E" w14:textId="4B6EFA85" w:rsidR="006D4CD2" w:rsidRPr="00E97B83" w:rsidRDefault="006D4CD2" w:rsidP="00E97B83">
      <w:pPr>
        <w:jc w:val="both"/>
        <w:rPr>
          <w:rFonts w:asciiTheme="minorHAnsi" w:hAnsiTheme="minorHAnsi" w:cstheme="minorHAnsi"/>
        </w:rPr>
      </w:pPr>
      <w:r w:rsidRPr="00E97B83">
        <w:rPr>
          <w:rFonts w:asciiTheme="minorHAnsi" w:hAnsiTheme="minorHAnsi" w:cstheme="minorHAnsi"/>
          <w:b/>
        </w:rPr>
        <w:t>Podle § 40 zákona mají vlastníci nemovitostí dotčených navrhovanou územní ochranou a dotčené obce právo uplatnit k </w:t>
      </w:r>
      <w:r w:rsidR="00FF1E5C" w:rsidRPr="00E97B83">
        <w:rPr>
          <w:rFonts w:asciiTheme="minorHAnsi" w:hAnsiTheme="minorHAnsi" w:cstheme="minorHAnsi"/>
          <w:b/>
        </w:rPr>
        <w:t>záměru</w:t>
      </w:r>
      <w:r w:rsidRPr="00E97B83">
        <w:rPr>
          <w:rFonts w:asciiTheme="minorHAnsi" w:hAnsiTheme="minorHAnsi" w:cstheme="minorHAnsi"/>
          <w:b/>
        </w:rPr>
        <w:t xml:space="preserve"> na vyhlášení zvláště chráněného území a jeho ochranného pásma námitky, a to</w:t>
      </w:r>
      <w:r w:rsidRPr="00E97B83">
        <w:rPr>
          <w:rFonts w:asciiTheme="minorHAnsi" w:hAnsiTheme="minorHAnsi" w:cstheme="minorHAnsi"/>
        </w:rPr>
        <w:t xml:space="preserve"> </w:t>
      </w:r>
      <w:r w:rsidRPr="00E97B83">
        <w:rPr>
          <w:rFonts w:asciiTheme="minorHAnsi" w:hAnsiTheme="minorHAnsi" w:cstheme="minorHAnsi"/>
          <w:b/>
        </w:rPr>
        <w:lastRenderedPageBreak/>
        <w:t xml:space="preserve">do 90 dnů od doručení tohoto oznámení. </w:t>
      </w:r>
      <w:r w:rsidRPr="00E97B83">
        <w:rPr>
          <w:rFonts w:asciiTheme="minorHAnsi" w:hAnsiTheme="minorHAnsi" w:cstheme="minorHAnsi"/>
        </w:rPr>
        <w:t xml:space="preserve">Námitky se uplatňují písemně u Krajského úřadu Jihomoravského kraje, odboru životního prostředí, Žerotínovo nám. 3/5, 601 82 Brno, který včas uplatněné námitky posoudí a vydá o nich rozhodnutí, a to do 60 dnů od uplynutí lhůty k uplatnění námitek a s rozhodnutím seznámí podatele námitek. K námitkám uplatněným po výše stanovené lhůtě nebude přihlédnuto. Pokud námitky nebudou uplatněny, má se za to, že dotčený subjekt s předloženým </w:t>
      </w:r>
      <w:r w:rsidR="00FF1E5C" w:rsidRPr="00E97B83">
        <w:rPr>
          <w:rFonts w:asciiTheme="minorHAnsi" w:hAnsiTheme="minorHAnsi" w:cstheme="minorHAnsi"/>
        </w:rPr>
        <w:t>záměrem</w:t>
      </w:r>
      <w:r w:rsidRPr="00E97B83">
        <w:rPr>
          <w:rFonts w:asciiTheme="minorHAnsi" w:hAnsiTheme="minorHAnsi" w:cstheme="minorHAnsi"/>
        </w:rPr>
        <w:t xml:space="preserve"> souhlasí.</w:t>
      </w:r>
    </w:p>
    <w:p w14:paraId="261F8257" w14:textId="58896F6D" w:rsidR="006D4CD2" w:rsidRPr="00E97B83" w:rsidRDefault="006D4CD2" w:rsidP="00E97B83">
      <w:pPr>
        <w:jc w:val="both"/>
        <w:rPr>
          <w:rFonts w:asciiTheme="minorHAnsi" w:hAnsiTheme="minorHAnsi" w:cstheme="minorHAnsi"/>
        </w:rPr>
      </w:pPr>
      <w:r w:rsidRPr="00E97B83">
        <w:rPr>
          <w:rFonts w:asciiTheme="minorHAnsi" w:hAnsiTheme="minorHAnsi" w:cstheme="minorHAnsi"/>
        </w:rPr>
        <w:t>V průběhu procesu vyhlašování přírodní památky bude po vypořádání výše uvedených námitek následovat provedení geodetických prací spočívajících ve vytyčení a zaměření průběhu hranice tohoto zvláště chráněného území. Po vyhlášení přírodní památky bude na základě výstupu výše uvedených prací zvláště chráněné území oznámeno k evidenci v katastru nemovitostí.</w:t>
      </w:r>
    </w:p>
    <w:p w14:paraId="16C90623" w14:textId="0F1CAB21" w:rsidR="006D4CD2" w:rsidRPr="00E97B83" w:rsidRDefault="006D4CD2" w:rsidP="00E97B83">
      <w:pPr>
        <w:jc w:val="both"/>
        <w:rPr>
          <w:rFonts w:asciiTheme="minorHAnsi" w:hAnsiTheme="minorHAnsi" w:cstheme="minorHAnsi"/>
        </w:rPr>
      </w:pPr>
      <w:r w:rsidRPr="00E97B83">
        <w:rPr>
          <w:rFonts w:asciiTheme="minorHAnsi" w:hAnsiTheme="minorHAnsi" w:cstheme="minorHAnsi"/>
        </w:rPr>
        <w:t>Po vyhlášení bude území přírodní památky označeno tabulemi se státním znakem a pruhovým značením v souladu s § 42 zákona a § 16 vyhlášky č. 45/2018 Sb.</w:t>
      </w:r>
      <w:r w:rsidRPr="00E97B83">
        <w:rPr>
          <w:rFonts w:asciiTheme="minorHAnsi" w:hAnsiTheme="minorHAnsi" w:cstheme="minorHAnsi"/>
        </w:rPr>
        <w:tab/>
        <w:t xml:space="preserve"> </w:t>
      </w:r>
    </w:p>
    <w:p w14:paraId="4A1957C0" w14:textId="77777777" w:rsidR="006D4CD2" w:rsidRPr="008811C5" w:rsidRDefault="006D4CD2" w:rsidP="006D4CD2">
      <w:pPr>
        <w:pStyle w:val="Normlnweb"/>
        <w:spacing w:before="0" w:beforeAutospacing="0" w:after="80" w:afterAutospacing="0"/>
        <w:ind w:firstLine="720"/>
        <w:jc w:val="both"/>
        <w:rPr>
          <w:rFonts w:ascii="Calibri" w:hAnsi="Calibri" w:cs="Calibri"/>
          <w:sz w:val="22"/>
          <w:szCs w:val="22"/>
        </w:rPr>
      </w:pPr>
    </w:p>
    <w:p w14:paraId="49483CD6" w14:textId="77777777" w:rsidR="006D4CD2" w:rsidRPr="008811C5" w:rsidRDefault="006D4CD2" w:rsidP="006D4CD2">
      <w:pPr>
        <w:pStyle w:val="Normlnweb"/>
        <w:spacing w:before="0" w:beforeAutospacing="0" w:after="80" w:afterAutospacing="0"/>
        <w:ind w:firstLine="720"/>
        <w:jc w:val="center"/>
        <w:rPr>
          <w:rFonts w:ascii="Calibri" w:hAnsi="Calibri" w:cs="Calibri"/>
          <w:b/>
          <w:sz w:val="22"/>
          <w:szCs w:val="22"/>
        </w:rPr>
      </w:pPr>
      <w:r w:rsidRPr="008811C5">
        <w:rPr>
          <w:rFonts w:ascii="Calibri" w:hAnsi="Calibri" w:cs="Calibri"/>
          <w:b/>
          <w:sz w:val="22"/>
          <w:szCs w:val="22"/>
        </w:rPr>
        <w:t>Část II</w:t>
      </w:r>
    </w:p>
    <w:p w14:paraId="48B57127" w14:textId="1932179E" w:rsidR="006D4CD2" w:rsidRPr="008811C5" w:rsidRDefault="006D4CD2" w:rsidP="0062078C">
      <w:pPr>
        <w:pStyle w:val="Normlnweb"/>
        <w:spacing w:before="0" w:beforeAutospacing="0" w:after="80" w:afterAutospacing="0"/>
        <w:ind w:firstLine="720"/>
        <w:jc w:val="center"/>
        <w:rPr>
          <w:rFonts w:ascii="Calibri" w:hAnsi="Calibri" w:cs="Calibri"/>
          <w:b/>
          <w:sz w:val="22"/>
          <w:szCs w:val="22"/>
        </w:rPr>
      </w:pPr>
      <w:r w:rsidRPr="008811C5">
        <w:rPr>
          <w:rFonts w:ascii="Calibri" w:hAnsi="Calibri" w:cs="Calibri"/>
          <w:b/>
          <w:sz w:val="22"/>
          <w:szCs w:val="22"/>
        </w:rPr>
        <w:t xml:space="preserve">Oznámení o možnosti seznámit se s návrhem plánu péče o </w:t>
      </w:r>
      <w:r w:rsidR="00C40B28">
        <w:rPr>
          <w:rFonts w:ascii="Calibri" w:hAnsi="Calibri" w:cs="Calibri"/>
          <w:b/>
          <w:sz w:val="22"/>
          <w:szCs w:val="22"/>
        </w:rPr>
        <w:t>p</w:t>
      </w:r>
      <w:r w:rsidRPr="008811C5">
        <w:rPr>
          <w:rFonts w:ascii="Calibri" w:hAnsi="Calibri" w:cs="Calibri"/>
          <w:b/>
          <w:sz w:val="22"/>
          <w:szCs w:val="22"/>
        </w:rPr>
        <w:t xml:space="preserve">řírodní památku </w:t>
      </w:r>
      <w:proofErr w:type="spellStart"/>
      <w:r w:rsidRPr="008811C5">
        <w:rPr>
          <w:rFonts w:ascii="Calibri" w:hAnsi="Calibri" w:cs="Calibri"/>
          <w:b/>
          <w:sz w:val="22"/>
          <w:szCs w:val="22"/>
        </w:rPr>
        <w:t>Volkramy</w:t>
      </w:r>
      <w:proofErr w:type="spellEnd"/>
    </w:p>
    <w:p w14:paraId="56849FFF" w14:textId="3769316F" w:rsidR="006D4CD2" w:rsidRPr="00B73D58" w:rsidRDefault="00833C1B" w:rsidP="00FF7E62">
      <w:pPr>
        <w:pStyle w:val="Normlnweb"/>
        <w:spacing w:before="240" w:beforeAutospacing="0" w:after="80" w:afterAutospacing="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73D58">
        <w:rPr>
          <w:rStyle w:val="normaltextrun"/>
          <w:rFonts w:asciiTheme="minorHAnsi" w:eastAsia="Calibr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Krajský úřad Jihomoravského kraje jako příslušný orgán ochrany přírody podle § 77a odst. 4 písm. e) zákona č. 114/1992 Sb., o ochraně přírody a krajiny, ve znění pozdějších předpisů (dále jen zákon), </w:t>
      </w:r>
      <w:r w:rsidR="006D4CD2" w:rsidRPr="00B73D58">
        <w:rPr>
          <w:rFonts w:asciiTheme="minorHAnsi" w:hAnsiTheme="minorHAnsi" w:cstheme="minorHAnsi"/>
          <w:sz w:val="22"/>
          <w:szCs w:val="22"/>
        </w:rPr>
        <w:t xml:space="preserve">oznamuje v souladu s ustanovením § 38 odst. 3 zákona, že byl zpracován návrh plánu péče </w:t>
      </w:r>
      <w:r w:rsidR="003342E8" w:rsidRPr="00B73D58">
        <w:rPr>
          <w:rFonts w:asciiTheme="minorHAnsi" w:hAnsiTheme="minorHAnsi" w:cstheme="minorHAnsi"/>
          <w:sz w:val="22"/>
          <w:szCs w:val="22"/>
        </w:rPr>
        <w:t>o</w:t>
      </w:r>
      <w:r w:rsidR="006D4CD2" w:rsidRPr="00B73D58">
        <w:rPr>
          <w:rFonts w:asciiTheme="minorHAnsi" w:hAnsiTheme="minorHAnsi" w:cstheme="minorHAnsi"/>
          <w:sz w:val="22"/>
          <w:szCs w:val="22"/>
        </w:rPr>
        <w:t xml:space="preserve"> </w:t>
      </w:r>
      <w:r w:rsidR="00413466" w:rsidRPr="00B73D58">
        <w:rPr>
          <w:rFonts w:asciiTheme="minorHAnsi" w:hAnsiTheme="minorHAnsi" w:cstheme="minorHAnsi"/>
          <w:sz w:val="22"/>
          <w:szCs w:val="22"/>
        </w:rPr>
        <w:t>p</w:t>
      </w:r>
      <w:r w:rsidR="006D4CD2" w:rsidRPr="00B73D58">
        <w:rPr>
          <w:rFonts w:asciiTheme="minorHAnsi" w:hAnsiTheme="minorHAnsi" w:cstheme="minorHAnsi"/>
          <w:sz w:val="22"/>
          <w:szCs w:val="22"/>
        </w:rPr>
        <w:t xml:space="preserve">řírodní památku </w:t>
      </w:r>
      <w:proofErr w:type="spellStart"/>
      <w:r w:rsidR="006D4CD2" w:rsidRPr="00B73D58">
        <w:rPr>
          <w:rFonts w:asciiTheme="minorHAnsi" w:hAnsiTheme="minorHAnsi" w:cstheme="minorHAnsi"/>
          <w:sz w:val="22"/>
          <w:szCs w:val="22"/>
        </w:rPr>
        <w:t>Volkramy</w:t>
      </w:r>
      <w:proofErr w:type="spellEnd"/>
      <w:r w:rsidR="0077099F" w:rsidRPr="00B73D58">
        <w:rPr>
          <w:rFonts w:asciiTheme="minorHAnsi" w:hAnsiTheme="minorHAnsi" w:cstheme="minorHAnsi"/>
          <w:sz w:val="22"/>
          <w:szCs w:val="22"/>
        </w:rPr>
        <w:t xml:space="preserve"> v k. </w:t>
      </w:r>
      <w:proofErr w:type="spellStart"/>
      <w:r w:rsidR="0077099F" w:rsidRPr="00B73D58">
        <w:rPr>
          <w:rFonts w:asciiTheme="minorHAnsi" w:hAnsiTheme="minorHAnsi" w:cstheme="minorHAnsi"/>
          <w:sz w:val="22"/>
          <w:szCs w:val="22"/>
        </w:rPr>
        <w:t>ú.</w:t>
      </w:r>
      <w:proofErr w:type="spellEnd"/>
      <w:r w:rsidR="0077099F" w:rsidRPr="00B73D58">
        <w:rPr>
          <w:rFonts w:asciiTheme="minorHAnsi" w:hAnsiTheme="minorHAnsi" w:cstheme="minorHAnsi"/>
          <w:sz w:val="22"/>
          <w:szCs w:val="22"/>
        </w:rPr>
        <w:t xml:space="preserve"> Němčany na období 2021-2030.</w:t>
      </w:r>
    </w:p>
    <w:p w14:paraId="557EE4E2" w14:textId="1FEF35B9" w:rsidR="006D4CD2" w:rsidRPr="00B73D58" w:rsidRDefault="006D4CD2" w:rsidP="00FF7E62">
      <w:pPr>
        <w:pStyle w:val="Normlnweb"/>
        <w:spacing w:before="240" w:beforeAutospacing="0" w:after="8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3D58">
        <w:rPr>
          <w:rFonts w:asciiTheme="minorHAnsi" w:hAnsiTheme="minorHAnsi" w:cstheme="minorHAnsi"/>
          <w:sz w:val="22"/>
          <w:szCs w:val="22"/>
        </w:rPr>
        <w:t xml:space="preserve">S návrhem plánu péče je možné seznámit se a nahlédnout do něj na Odboru životního prostředí Krajského úřadu Jihomoravského kraje, Žerotínovo náměstí 3/5, 4. poschodí, dveře č. 412-1, vždy v úřední dny pondělí, středa od 8 do 17 hod., nebo i v jiném termínu po předchozí telefonické domluvě (tel. číslo 541 651 535) </w:t>
      </w:r>
      <w:r w:rsidR="00420FAD" w:rsidRPr="00B73D58">
        <w:rPr>
          <w:rFonts w:asciiTheme="minorHAnsi" w:hAnsiTheme="minorHAnsi" w:cstheme="minorHAnsi"/>
          <w:sz w:val="22"/>
          <w:szCs w:val="22"/>
        </w:rPr>
        <w:br/>
      </w:r>
      <w:r w:rsidRPr="00B73D58">
        <w:rPr>
          <w:rFonts w:asciiTheme="minorHAnsi" w:hAnsiTheme="minorHAnsi" w:cstheme="minorHAnsi"/>
          <w:sz w:val="22"/>
          <w:szCs w:val="22"/>
        </w:rPr>
        <w:t>a také na webových stránkách Krajského úřadu Jihomoravského kraje (</w:t>
      </w:r>
      <w:hyperlink r:id="rId10" w:tgtFrame="_blank" w:tooltip="http://www.kr-jihomoravsky.cz" w:history="1">
        <w:r w:rsidRPr="00B73D58">
          <w:rPr>
            <w:rStyle w:val="Hypertextovodkaz"/>
            <w:rFonts w:asciiTheme="minorHAnsi" w:hAnsiTheme="minorHAnsi" w:cstheme="minorHAnsi"/>
            <w:color w:val="auto"/>
            <w:sz w:val="22"/>
            <w:szCs w:val="22"/>
          </w:rPr>
          <w:t>www.kr-jihomoravsky.cz</w:t>
        </w:r>
      </w:hyperlink>
      <w:r w:rsidRPr="00B73D58">
        <w:rPr>
          <w:rFonts w:asciiTheme="minorHAnsi" w:hAnsiTheme="minorHAnsi" w:cstheme="minorHAnsi"/>
          <w:sz w:val="22"/>
          <w:szCs w:val="22"/>
        </w:rPr>
        <w:t xml:space="preserve">) v kapitole „Životní prostředí / OŽP Odbor životního prostředí / </w:t>
      </w:r>
      <w:hyperlink r:id="rId11" w:history="1">
        <w:r w:rsidRPr="00B73D58">
          <w:rPr>
            <w:rStyle w:val="Hypertextovodkaz"/>
            <w:rFonts w:asciiTheme="minorHAnsi" w:hAnsiTheme="minorHAnsi" w:cstheme="minorHAnsi"/>
            <w:color w:val="auto"/>
            <w:sz w:val="22"/>
            <w:szCs w:val="22"/>
          </w:rPr>
          <w:t xml:space="preserve">Projednávané návrhy plánů péče o přírodní památky </w:t>
        </w:r>
        <w:r w:rsidR="00E33B40" w:rsidRPr="00B73D58">
          <w:rPr>
            <w:rStyle w:val="Hypertextovodkaz"/>
            <w:rFonts w:asciiTheme="minorHAnsi" w:hAnsiTheme="minorHAnsi" w:cstheme="minorHAnsi"/>
            <w:color w:val="auto"/>
            <w:sz w:val="22"/>
            <w:szCs w:val="22"/>
          </w:rPr>
          <w:br/>
        </w:r>
        <w:r w:rsidRPr="00B73D58">
          <w:rPr>
            <w:rStyle w:val="Hypertextovodkaz"/>
            <w:rFonts w:asciiTheme="minorHAnsi" w:hAnsiTheme="minorHAnsi" w:cstheme="minorHAnsi"/>
            <w:color w:val="auto"/>
            <w:sz w:val="22"/>
            <w:szCs w:val="22"/>
          </w:rPr>
          <w:t>a přírodní rezervace</w:t>
        </w:r>
      </w:hyperlink>
      <w:r w:rsidR="00017873" w:rsidRPr="00B73D58">
        <w:rPr>
          <w:rStyle w:val="Hypertextovodkaz"/>
          <w:rFonts w:asciiTheme="minorHAnsi" w:hAnsiTheme="minorHAnsi" w:cstheme="minorHAnsi"/>
          <w:color w:val="auto"/>
          <w:sz w:val="22"/>
          <w:szCs w:val="22"/>
        </w:rPr>
        <w:t>“</w:t>
      </w:r>
      <w:r w:rsidR="00E32DBD" w:rsidRPr="00B73D58">
        <w:rPr>
          <w:rFonts w:asciiTheme="minorHAnsi" w:hAnsiTheme="minorHAnsi" w:cstheme="minorHAnsi"/>
          <w:sz w:val="22"/>
          <w:szCs w:val="22"/>
        </w:rPr>
        <w:t xml:space="preserve"> a na portálu veřejné správy</w:t>
      </w:r>
      <w:r w:rsidR="001D7EAB" w:rsidRPr="00B73D58">
        <w:rPr>
          <w:rStyle w:val="normaltextrun"/>
          <w:rFonts w:asciiTheme="minorHAnsi" w:eastAsia="Calibri" w:hAnsiTheme="minorHAnsi" w:cstheme="minorHAnsi"/>
          <w:sz w:val="22"/>
          <w:szCs w:val="22"/>
          <w:shd w:val="clear" w:color="auto" w:fill="FFFFFF"/>
        </w:rPr>
        <w:t> </w:t>
      </w:r>
      <w:hyperlink r:id="rId12" w:tgtFrame="_blank" w:history="1">
        <w:r w:rsidR="001D7EAB" w:rsidRPr="00B73D58">
          <w:rPr>
            <w:rStyle w:val="normaltextrun"/>
            <w:rFonts w:asciiTheme="minorHAnsi" w:eastAsia="Calibri" w:hAnsiTheme="minorHAnsi" w:cstheme="minorHAnsi"/>
            <w:sz w:val="22"/>
            <w:szCs w:val="22"/>
            <w:u w:val="single"/>
            <w:shd w:val="clear" w:color="auto" w:fill="FFFFFF"/>
          </w:rPr>
          <w:t>www.portal.gov.cz</w:t>
        </w:r>
      </w:hyperlink>
      <w:r w:rsidR="001D7EAB" w:rsidRPr="00B73D58">
        <w:rPr>
          <w:rStyle w:val="normaltextrun"/>
          <w:rFonts w:asciiTheme="minorHAnsi" w:eastAsia="Calibri" w:hAnsiTheme="minorHAnsi" w:cstheme="minorHAnsi"/>
          <w:sz w:val="22"/>
          <w:szCs w:val="22"/>
          <w:shd w:val="clear" w:color="auto" w:fill="FFFFFF"/>
        </w:rPr>
        <w:t>.</w:t>
      </w:r>
    </w:p>
    <w:p w14:paraId="167FB029" w14:textId="052CC05A" w:rsidR="008555F6" w:rsidRPr="00B73D58" w:rsidRDefault="008555F6" w:rsidP="00FF7E62">
      <w:pPr>
        <w:pStyle w:val="Normlnweb"/>
        <w:tabs>
          <w:tab w:val="left" w:pos="3645"/>
        </w:tabs>
        <w:spacing w:after="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73D5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Dotčenou obec </w:t>
      </w:r>
      <w:r w:rsidR="002D3B4C" w:rsidRPr="00B73D5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Němčany</w:t>
      </w:r>
      <w:r w:rsidRPr="00B73D5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žádáme v souladu s ustanovením § 38 odst. 3 zákona o zveřejnění jednoho vyhotovení tohoto oznámení (bez příloh) na úřední desce po dobu 15 dnů bezodkladně po jeho obdržení.</w:t>
      </w:r>
      <w:r w:rsidRPr="00B73D5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Toto vyhotovení s vyznačením data vyvěšení a sejmutí z úřední desky a razítkem úřadu zašlete prosím po uplynutí lhůty zpět na adresu Krajský úřad Jihomoravského kraje, odbor životního prostředí, Žerotínovo náměstí 3, 601 82 Brno.</w:t>
      </w:r>
    </w:p>
    <w:p w14:paraId="0A2AC816" w14:textId="63BA4CCC" w:rsidR="00CE7507" w:rsidRPr="00B73D58" w:rsidRDefault="006D4CD2" w:rsidP="00FF7E62">
      <w:pPr>
        <w:pStyle w:val="Normlnweb"/>
        <w:spacing w:before="240" w:beforeAutospacing="0" w:after="8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73D58">
        <w:rPr>
          <w:rFonts w:asciiTheme="minorHAnsi" w:hAnsiTheme="minorHAnsi" w:cstheme="minorHAnsi"/>
          <w:bCs/>
          <w:sz w:val="22"/>
          <w:szCs w:val="22"/>
        </w:rPr>
        <w:t>Připomínky k návrhu plánu péče mohou vlastníci dotčených pozemků a dotčen</w:t>
      </w:r>
      <w:r w:rsidR="00330387" w:rsidRPr="00B73D58">
        <w:rPr>
          <w:rFonts w:asciiTheme="minorHAnsi" w:hAnsiTheme="minorHAnsi" w:cstheme="minorHAnsi"/>
          <w:bCs/>
          <w:sz w:val="22"/>
          <w:szCs w:val="22"/>
        </w:rPr>
        <w:t>á</w:t>
      </w:r>
      <w:r w:rsidRPr="00B73D58">
        <w:rPr>
          <w:rFonts w:asciiTheme="minorHAnsi" w:hAnsiTheme="minorHAnsi" w:cstheme="minorHAnsi"/>
          <w:bCs/>
          <w:sz w:val="22"/>
          <w:szCs w:val="22"/>
        </w:rPr>
        <w:t xml:space="preserve"> ob</w:t>
      </w:r>
      <w:r w:rsidR="00330387" w:rsidRPr="00B73D58">
        <w:rPr>
          <w:rFonts w:asciiTheme="minorHAnsi" w:hAnsiTheme="minorHAnsi" w:cstheme="minorHAnsi"/>
          <w:bCs/>
          <w:sz w:val="22"/>
          <w:szCs w:val="22"/>
        </w:rPr>
        <w:t>ec</w:t>
      </w:r>
      <w:r w:rsidRPr="00B73D58">
        <w:rPr>
          <w:rFonts w:asciiTheme="minorHAnsi" w:hAnsiTheme="minorHAnsi" w:cstheme="minorHAnsi"/>
          <w:bCs/>
          <w:sz w:val="22"/>
          <w:szCs w:val="22"/>
        </w:rPr>
        <w:t xml:space="preserve"> zaslat nejpozději do 90 dnů ode dne obdržení tohoto oznámení u Krajského úřadu Jihomoravského kraje, odboru životního prostředí, Žerotínovo nám. 3/5, 601 82 Brno.</w:t>
      </w:r>
    </w:p>
    <w:p w14:paraId="2A47BCB4" w14:textId="77777777" w:rsidR="002D3B4C" w:rsidRPr="008811C5" w:rsidRDefault="002D3B4C" w:rsidP="006D4CD2">
      <w:pPr>
        <w:spacing w:after="0"/>
        <w:ind w:left="4956" w:firstLine="708"/>
        <w:jc w:val="both"/>
        <w:rPr>
          <w:rFonts w:cs="Calibri"/>
        </w:rPr>
      </w:pPr>
    </w:p>
    <w:p w14:paraId="0E16F2FB" w14:textId="0E1DDA2E" w:rsidR="006D4CD2" w:rsidRPr="008811C5" w:rsidRDefault="006D4CD2" w:rsidP="006D4CD2">
      <w:pPr>
        <w:spacing w:after="0"/>
        <w:ind w:left="4956" w:firstLine="708"/>
        <w:jc w:val="both"/>
        <w:rPr>
          <w:rFonts w:cs="Calibri"/>
        </w:rPr>
      </w:pPr>
      <w:r w:rsidRPr="008811C5">
        <w:rPr>
          <w:rFonts w:cs="Calibri"/>
        </w:rPr>
        <w:t xml:space="preserve">     </w:t>
      </w:r>
    </w:p>
    <w:p w14:paraId="31738D7B" w14:textId="77777777" w:rsidR="00CF2D04" w:rsidRDefault="00CF2D04" w:rsidP="00CF2D04">
      <w:pPr>
        <w:spacing w:after="0"/>
        <w:jc w:val="both"/>
        <w:rPr>
          <w:rFonts w:cs="Calibri"/>
        </w:rPr>
      </w:pPr>
    </w:p>
    <w:p w14:paraId="1C96479F" w14:textId="2899DB01" w:rsidR="00CE7507" w:rsidRPr="008811C5" w:rsidRDefault="006D4CD2" w:rsidP="00CF2D04">
      <w:pPr>
        <w:spacing w:after="0"/>
        <w:jc w:val="both"/>
        <w:rPr>
          <w:rFonts w:cs="Calibri"/>
        </w:rPr>
      </w:pPr>
      <w:r w:rsidRPr="008811C5">
        <w:rPr>
          <w:rFonts w:cs="Calibri"/>
        </w:rPr>
        <w:t xml:space="preserve"> </w:t>
      </w:r>
    </w:p>
    <w:p w14:paraId="7225BB63" w14:textId="617A6AA0" w:rsidR="002D3B4C" w:rsidRDefault="002D3B4C" w:rsidP="006D4CD2">
      <w:pPr>
        <w:spacing w:after="0"/>
        <w:jc w:val="both"/>
        <w:rPr>
          <w:rFonts w:cs="Calibri"/>
        </w:rPr>
      </w:pPr>
      <w:r w:rsidRPr="008811C5">
        <w:rPr>
          <w:rFonts w:cs="Calibri"/>
        </w:rPr>
        <w:t xml:space="preserve"> </w:t>
      </w:r>
      <w:r w:rsidR="006D4CD2" w:rsidRPr="008811C5">
        <w:rPr>
          <w:rFonts w:cs="Calibri"/>
        </w:rPr>
        <w:t xml:space="preserve">Ing. Mojmír </w:t>
      </w:r>
      <w:proofErr w:type="spellStart"/>
      <w:r w:rsidR="006D4CD2" w:rsidRPr="008811C5">
        <w:rPr>
          <w:rFonts w:cs="Calibri"/>
        </w:rPr>
        <w:t>Peha</w:t>
      </w:r>
      <w:r w:rsidR="0053450F">
        <w:rPr>
          <w:rFonts w:cs="Calibri"/>
        </w:rPr>
        <w:t>l</w:t>
      </w:r>
      <w:proofErr w:type="spellEnd"/>
      <w:r w:rsidR="00CF2D04">
        <w:rPr>
          <w:rFonts w:cs="Calibri"/>
        </w:rPr>
        <w:t xml:space="preserve"> v. r.</w:t>
      </w:r>
    </w:p>
    <w:p w14:paraId="251DFE9B" w14:textId="4755C77F" w:rsidR="006D4CD2" w:rsidRPr="006D4CD2" w:rsidRDefault="006D4CD2" w:rsidP="006D4CD2">
      <w:pPr>
        <w:spacing w:after="0"/>
        <w:jc w:val="both"/>
        <w:rPr>
          <w:rFonts w:cs="Calibri"/>
        </w:rPr>
      </w:pPr>
      <w:r w:rsidRPr="00BA3948">
        <w:rPr>
          <w:rFonts w:cs="Calibri"/>
        </w:rPr>
        <w:t xml:space="preserve"> vedoucí odboru </w:t>
      </w:r>
    </w:p>
    <w:p w14:paraId="21435A54" w14:textId="171C46B1" w:rsidR="00EE0153" w:rsidRDefault="00EE0153" w:rsidP="006D4CD2">
      <w:pPr>
        <w:tabs>
          <w:tab w:val="left" w:pos="2160"/>
          <w:tab w:val="left" w:pos="4140"/>
          <w:tab w:val="left" w:pos="7020"/>
        </w:tabs>
        <w:jc w:val="both"/>
        <w:rPr>
          <w:rFonts w:cs="Calibri"/>
          <w:b/>
          <w:u w:val="single"/>
        </w:rPr>
      </w:pPr>
    </w:p>
    <w:p w14:paraId="6EC51095" w14:textId="2C4E87F2" w:rsidR="00CF2D04" w:rsidRDefault="00CF2D04" w:rsidP="006D4CD2">
      <w:pPr>
        <w:tabs>
          <w:tab w:val="left" w:pos="2160"/>
          <w:tab w:val="left" w:pos="4140"/>
          <w:tab w:val="left" w:pos="7020"/>
        </w:tabs>
        <w:jc w:val="both"/>
        <w:rPr>
          <w:rFonts w:cs="Calibri"/>
          <w:b/>
          <w:u w:val="single"/>
        </w:rPr>
      </w:pPr>
    </w:p>
    <w:p w14:paraId="45492A75" w14:textId="77777777" w:rsidR="002E5607" w:rsidRPr="003B4609" w:rsidRDefault="002E5607" w:rsidP="002E5607">
      <w:pPr>
        <w:jc w:val="both"/>
        <w:rPr>
          <w:rFonts w:cs="Calibri"/>
          <w:b/>
          <w:u w:val="single"/>
        </w:rPr>
      </w:pPr>
      <w:r w:rsidRPr="003B4609">
        <w:rPr>
          <w:rFonts w:cs="Calibri"/>
          <w:b/>
          <w:u w:val="single"/>
        </w:rPr>
        <w:lastRenderedPageBreak/>
        <w:t>Přílohy:</w:t>
      </w:r>
    </w:p>
    <w:p w14:paraId="22EEA46C" w14:textId="77777777" w:rsidR="002E5607" w:rsidRPr="003B4609" w:rsidRDefault="002E5607" w:rsidP="002E5607">
      <w:pPr>
        <w:pStyle w:val="Odstavecseseznamem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B4609">
        <w:rPr>
          <w:rFonts w:asciiTheme="minorHAnsi" w:hAnsiTheme="minorHAnsi" w:cstheme="minorHAnsi"/>
          <w:sz w:val="22"/>
          <w:szCs w:val="22"/>
        </w:rPr>
        <w:t>Mapové podklady se zákresem hranic zvláště chráněného území</w:t>
      </w:r>
    </w:p>
    <w:p w14:paraId="38267583" w14:textId="77777777" w:rsidR="002E5607" w:rsidRPr="003B4609" w:rsidRDefault="002E5607" w:rsidP="002E5607">
      <w:pPr>
        <w:pStyle w:val="Odstavecseseznamem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B4609">
        <w:rPr>
          <w:rFonts w:asciiTheme="minorHAnsi" w:hAnsiTheme="minorHAnsi" w:cstheme="minorHAnsi"/>
          <w:sz w:val="22"/>
          <w:szCs w:val="22"/>
        </w:rPr>
        <w:t xml:space="preserve">Záměr na vyhlášení ZCHÚ a jejího ochranného pásma (pouze pro dotčené obce) </w:t>
      </w:r>
    </w:p>
    <w:p w14:paraId="4D98BC1B" w14:textId="7229FDC5" w:rsidR="0062078C" w:rsidRPr="00EE0153" w:rsidRDefault="002E5607" w:rsidP="00EE0153">
      <w:pPr>
        <w:pStyle w:val="Odstavecseseznamem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B4609">
        <w:rPr>
          <w:rFonts w:asciiTheme="minorHAnsi" w:hAnsiTheme="minorHAnsi" w:cstheme="minorHAnsi"/>
          <w:sz w:val="22"/>
          <w:szCs w:val="22"/>
        </w:rPr>
        <w:t>Návrh plánu péče (pouze dotčené obce)</w:t>
      </w:r>
    </w:p>
    <w:p w14:paraId="34180649" w14:textId="77777777" w:rsidR="00E24EB3" w:rsidRDefault="00E24EB3" w:rsidP="006D4CD2">
      <w:pPr>
        <w:tabs>
          <w:tab w:val="left" w:pos="2160"/>
          <w:tab w:val="left" w:pos="4140"/>
          <w:tab w:val="left" w:pos="7020"/>
        </w:tabs>
        <w:jc w:val="both"/>
        <w:rPr>
          <w:rFonts w:cs="Calibri"/>
          <w:b/>
          <w:u w:val="single"/>
        </w:rPr>
      </w:pPr>
    </w:p>
    <w:p w14:paraId="5494BD9E" w14:textId="4FF95FDB" w:rsidR="006D4CD2" w:rsidRPr="002D3B4C" w:rsidRDefault="006D4CD2" w:rsidP="006D4CD2">
      <w:pPr>
        <w:tabs>
          <w:tab w:val="left" w:pos="2160"/>
          <w:tab w:val="left" w:pos="4140"/>
          <w:tab w:val="left" w:pos="7020"/>
        </w:tabs>
        <w:jc w:val="both"/>
        <w:rPr>
          <w:rFonts w:cs="Calibri"/>
          <w:b/>
          <w:u w:val="single"/>
        </w:rPr>
      </w:pPr>
      <w:r w:rsidRPr="00BA3948">
        <w:rPr>
          <w:rFonts w:cs="Calibri"/>
          <w:b/>
          <w:u w:val="single"/>
        </w:rPr>
        <w:t>Rozdělovník:</w:t>
      </w:r>
    </w:p>
    <w:p w14:paraId="1849BAB5" w14:textId="77777777" w:rsidR="000357CE" w:rsidRDefault="000357CE" w:rsidP="000357CE">
      <w:pPr>
        <w:tabs>
          <w:tab w:val="left" w:pos="2160"/>
          <w:tab w:val="left" w:pos="4140"/>
          <w:tab w:val="left" w:pos="7020"/>
        </w:tabs>
        <w:jc w:val="both"/>
        <w:rPr>
          <w:rFonts w:cs="Calibri"/>
          <w:u w:val="single"/>
        </w:rPr>
      </w:pPr>
      <w:r w:rsidRPr="00BA3948">
        <w:rPr>
          <w:rFonts w:cs="Calibri"/>
          <w:u w:val="single"/>
        </w:rPr>
        <w:t>1. Vlastníci nemovitostí zapsaných v katastru nemovitostí dotčených navrhovanou PP </w:t>
      </w:r>
      <w:proofErr w:type="spellStart"/>
      <w:r>
        <w:rPr>
          <w:rFonts w:cs="Calibri"/>
          <w:u w:val="single"/>
        </w:rPr>
        <w:t>Volkramy</w:t>
      </w:r>
      <w:proofErr w:type="spellEnd"/>
      <w:r w:rsidRPr="00BA3948">
        <w:rPr>
          <w:rFonts w:cs="Calibri"/>
          <w:u w:val="single"/>
        </w:rPr>
        <w:t xml:space="preserve"> a jejím ochranným pásmem</w:t>
      </w:r>
    </w:p>
    <w:p w14:paraId="5F8C6348" w14:textId="77777777" w:rsidR="000357CE" w:rsidRPr="00F830DC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830DC">
        <w:rPr>
          <w:rFonts w:asciiTheme="minorHAnsi" w:hAnsiTheme="minorHAnsi" w:cstheme="minorHAnsi"/>
          <w:sz w:val="22"/>
          <w:szCs w:val="22"/>
        </w:rPr>
        <w:t>Ing. Šmak</w:t>
      </w:r>
      <w:r>
        <w:rPr>
          <w:rFonts w:asciiTheme="minorHAnsi" w:hAnsiTheme="minorHAnsi" w:cstheme="minorHAnsi"/>
          <w:sz w:val="22"/>
          <w:szCs w:val="22"/>
        </w:rPr>
        <w:t xml:space="preserve"> Roman</w:t>
      </w:r>
      <w:r w:rsidRPr="00F830DC">
        <w:rPr>
          <w:rFonts w:asciiTheme="minorHAnsi" w:hAnsiTheme="minorHAnsi" w:cstheme="minorHAnsi"/>
          <w:sz w:val="22"/>
          <w:szCs w:val="22"/>
        </w:rPr>
        <w:t>, Loosova 737/19,</w:t>
      </w:r>
      <w:r>
        <w:rPr>
          <w:rFonts w:asciiTheme="minorHAnsi" w:hAnsiTheme="minorHAnsi" w:cstheme="minorHAnsi"/>
          <w:sz w:val="22"/>
          <w:szCs w:val="22"/>
        </w:rPr>
        <w:t xml:space="preserve"> 638 00</w:t>
      </w:r>
      <w:r w:rsidRPr="00F830DC">
        <w:rPr>
          <w:rFonts w:asciiTheme="minorHAnsi" w:hAnsiTheme="minorHAnsi" w:cstheme="minorHAnsi"/>
          <w:sz w:val="22"/>
          <w:szCs w:val="22"/>
        </w:rPr>
        <w:t xml:space="preserve"> Brno</w:t>
      </w:r>
    </w:p>
    <w:p w14:paraId="27C99D78" w14:textId="77777777" w:rsidR="000357CE" w:rsidRPr="00F830DC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Ing. Mgr. Říha Zdeněk, Ph.D., Na Hraničkách 498/64, 682 01 Vyškov</w:t>
      </w:r>
    </w:p>
    <w:p w14:paraId="7CAAD60A" w14:textId="77777777" w:rsidR="000357CE" w:rsidRPr="00F830DC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Ing. Říhová Magda, U hřiště 755/8, 683 23 Ivanovice na Hané</w:t>
      </w:r>
    </w:p>
    <w:p w14:paraId="40E2287B" w14:textId="77777777" w:rsidR="000357CE" w:rsidRPr="00F830DC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830DC">
        <w:rPr>
          <w:rFonts w:asciiTheme="minorHAnsi" w:hAnsiTheme="minorHAnsi" w:cstheme="minorHAnsi"/>
          <w:sz w:val="22"/>
          <w:szCs w:val="22"/>
        </w:rPr>
        <w:t>Šolcová</w:t>
      </w:r>
      <w:r>
        <w:rPr>
          <w:rFonts w:asciiTheme="minorHAnsi" w:hAnsiTheme="minorHAnsi" w:cstheme="minorHAnsi"/>
          <w:sz w:val="22"/>
          <w:szCs w:val="22"/>
        </w:rPr>
        <w:t xml:space="preserve"> Jana</w:t>
      </w:r>
      <w:r w:rsidRPr="00F830DC">
        <w:rPr>
          <w:rFonts w:asciiTheme="minorHAnsi" w:hAnsiTheme="minorHAnsi" w:cstheme="minorHAnsi"/>
          <w:sz w:val="22"/>
          <w:szCs w:val="22"/>
        </w:rPr>
        <w:t xml:space="preserve">, Pod kaplí 344, </w:t>
      </w:r>
      <w:r>
        <w:rPr>
          <w:rFonts w:asciiTheme="minorHAnsi" w:hAnsiTheme="minorHAnsi" w:cstheme="minorHAnsi"/>
          <w:sz w:val="22"/>
          <w:szCs w:val="22"/>
        </w:rPr>
        <w:t xml:space="preserve">683 35 </w:t>
      </w:r>
      <w:r w:rsidRPr="00F830DC">
        <w:rPr>
          <w:rFonts w:asciiTheme="minorHAnsi" w:hAnsiTheme="minorHAnsi" w:cstheme="minorHAnsi"/>
          <w:sz w:val="22"/>
          <w:szCs w:val="22"/>
        </w:rPr>
        <w:t>Leto</w:t>
      </w:r>
      <w:r>
        <w:rPr>
          <w:rFonts w:asciiTheme="minorHAnsi" w:hAnsiTheme="minorHAnsi" w:cstheme="minorHAnsi"/>
          <w:sz w:val="22"/>
          <w:szCs w:val="22"/>
        </w:rPr>
        <w:t>nice u Vyškova</w:t>
      </w:r>
    </w:p>
    <w:p w14:paraId="3F37D16C" w14:textId="77777777" w:rsidR="000357CE" w:rsidRPr="00983FD9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83FD9">
        <w:rPr>
          <w:rFonts w:asciiTheme="minorHAnsi" w:hAnsiTheme="minorHAnsi" w:cstheme="minorHAnsi"/>
          <w:sz w:val="22"/>
          <w:szCs w:val="22"/>
        </w:rPr>
        <w:t>Rozehnal</w:t>
      </w:r>
      <w:r>
        <w:rPr>
          <w:rFonts w:asciiTheme="minorHAnsi" w:hAnsiTheme="minorHAnsi" w:cstheme="minorHAnsi"/>
          <w:sz w:val="22"/>
          <w:szCs w:val="22"/>
        </w:rPr>
        <w:t xml:space="preserve"> Josef</w:t>
      </w:r>
      <w:r w:rsidRPr="00983FD9">
        <w:rPr>
          <w:rFonts w:asciiTheme="minorHAnsi" w:hAnsiTheme="minorHAnsi" w:cstheme="minorHAnsi"/>
          <w:sz w:val="22"/>
          <w:szCs w:val="22"/>
        </w:rPr>
        <w:t>, Němčany 231, 684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83FD9">
        <w:rPr>
          <w:rFonts w:asciiTheme="minorHAnsi" w:hAnsiTheme="minorHAnsi" w:cstheme="minorHAnsi"/>
          <w:sz w:val="22"/>
          <w:szCs w:val="22"/>
        </w:rPr>
        <w:t xml:space="preserve">01 </w:t>
      </w:r>
      <w:r>
        <w:rPr>
          <w:rFonts w:asciiTheme="minorHAnsi" w:hAnsiTheme="minorHAnsi" w:cstheme="minorHAnsi"/>
          <w:sz w:val="22"/>
          <w:szCs w:val="22"/>
        </w:rPr>
        <w:t>Slavkov u Brna</w:t>
      </w:r>
    </w:p>
    <w:p w14:paraId="5B69F4CC" w14:textId="77777777" w:rsidR="000357CE" w:rsidRPr="00983FD9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83FD9">
        <w:rPr>
          <w:rFonts w:asciiTheme="minorHAnsi" w:eastAsiaTheme="minorHAnsi" w:hAnsiTheme="minorHAnsi" w:cstheme="minorHAnsi"/>
          <w:sz w:val="22"/>
          <w:szCs w:val="22"/>
        </w:rPr>
        <w:t>Ing.</w:t>
      </w:r>
      <w:r>
        <w:rPr>
          <w:rFonts w:asciiTheme="minorHAnsi" w:eastAsiaTheme="minorHAnsi" w:hAnsiTheme="minorHAnsi" w:cstheme="minorHAnsi"/>
          <w:sz w:val="22"/>
          <w:szCs w:val="22"/>
        </w:rPr>
        <w:t xml:space="preserve"> </w:t>
      </w:r>
      <w:proofErr w:type="spellStart"/>
      <w:r w:rsidRPr="00983FD9">
        <w:rPr>
          <w:rFonts w:asciiTheme="minorHAnsi" w:eastAsiaTheme="minorHAnsi" w:hAnsiTheme="minorHAnsi" w:cstheme="minorHAnsi"/>
          <w:sz w:val="22"/>
          <w:szCs w:val="22"/>
        </w:rPr>
        <w:t>Marák</w:t>
      </w:r>
      <w:proofErr w:type="spellEnd"/>
      <w:r>
        <w:rPr>
          <w:rFonts w:asciiTheme="minorHAnsi" w:eastAsiaTheme="minorHAnsi" w:hAnsiTheme="minorHAnsi" w:cstheme="minorHAnsi"/>
          <w:sz w:val="22"/>
          <w:szCs w:val="22"/>
        </w:rPr>
        <w:t xml:space="preserve"> Hynek</w:t>
      </w:r>
      <w:r w:rsidRPr="00983FD9">
        <w:rPr>
          <w:rFonts w:asciiTheme="minorHAnsi" w:eastAsiaTheme="minorHAnsi" w:hAnsiTheme="minorHAnsi" w:cstheme="minorHAnsi"/>
          <w:sz w:val="22"/>
          <w:szCs w:val="22"/>
        </w:rPr>
        <w:t>, Rostěnice 99, 682</w:t>
      </w:r>
      <w:r>
        <w:rPr>
          <w:rFonts w:asciiTheme="minorHAnsi" w:eastAsiaTheme="minorHAnsi" w:hAnsiTheme="minorHAnsi" w:cstheme="minorHAnsi"/>
          <w:sz w:val="22"/>
          <w:szCs w:val="22"/>
        </w:rPr>
        <w:t xml:space="preserve"> </w:t>
      </w:r>
      <w:r w:rsidRPr="00983FD9">
        <w:rPr>
          <w:rFonts w:asciiTheme="minorHAnsi" w:eastAsiaTheme="minorHAnsi" w:hAnsiTheme="minorHAnsi" w:cstheme="minorHAnsi"/>
          <w:sz w:val="22"/>
          <w:szCs w:val="22"/>
        </w:rPr>
        <w:t xml:space="preserve">01 </w:t>
      </w:r>
      <w:r>
        <w:rPr>
          <w:rFonts w:asciiTheme="minorHAnsi" w:eastAsiaTheme="minorHAnsi" w:hAnsiTheme="minorHAnsi" w:cstheme="minorHAnsi"/>
          <w:sz w:val="22"/>
          <w:szCs w:val="22"/>
        </w:rPr>
        <w:t>Vyškov</w:t>
      </w:r>
    </w:p>
    <w:p w14:paraId="0AE12AC7" w14:textId="77777777" w:rsidR="000357CE" w:rsidRPr="00983FD9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83FD9">
        <w:rPr>
          <w:rFonts w:asciiTheme="minorHAnsi" w:eastAsiaTheme="minorHAnsi" w:hAnsiTheme="minorHAnsi" w:cstheme="minorHAnsi"/>
          <w:sz w:val="22"/>
          <w:szCs w:val="22"/>
        </w:rPr>
        <w:t>Romano</w:t>
      </w:r>
      <w:r>
        <w:rPr>
          <w:rFonts w:asciiTheme="minorHAnsi" w:eastAsiaTheme="minorHAnsi" w:hAnsiTheme="minorHAnsi" w:cstheme="minorHAnsi"/>
          <w:sz w:val="22"/>
          <w:szCs w:val="22"/>
        </w:rPr>
        <w:t xml:space="preserve"> Barbora</w:t>
      </w:r>
      <w:r w:rsidRPr="00983FD9">
        <w:rPr>
          <w:rFonts w:asciiTheme="minorHAnsi" w:eastAsiaTheme="minorHAnsi" w:hAnsiTheme="minorHAnsi" w:cstheme="minorHAnsi"/>
          <w:sz w:val="22"/>
          <w:szCs w:val="22"/>
        </w:rPr>
        <w:t xml:space="preserve">, Němčany 99, </w:t>
      </w:r>
      <w:r w:rsidRPr="00983FD9">
        <w:rPr>
          <w:rFonts w:asciiTheme="minorHAnsi" w:hAnsiTheme="minorHAnsi" w:cstheme="minorHAnsi"/>
          <w:sz w:val="22"/>
          <w:szCs w:val="22"/>
        </w:rPr>
        <w:t>684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83FD9">
        <w:rPr>
          <w:rFonts w:asciiTheme="minorHAnsi" w:hAnsiTheme="minorHAnsi" w:cstheme="minorHAnsi"/>
          <w:sz w:val="22"/>
          <w:szCs w:val="22"/>
        </w:rPr>
        <w:t xml:space="preserve">01 </w:t>
      </w:r>
      <w:r>
        <w:rPr>
          <w:rFonts w:asciiTheme="minorHAnsi" w:hAnsiTheme="minorHAnsi" w:cstheme="minorHAnsi"/>
          <w:sz w:val="22"/>
          <w:szCs w:val="22"/>
        </w:rPr>
        <w:t>Slavkov u Brna</w:t>
      </w:r>
    </w:p>
    <w:p w14:paraId="7B32C0A6" w14:textId="77777777" w:rsidR="000357CE" w:rsidRPr="00983FD9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983FD9">
        <w:rPr>
          <w:rFonts w:asciiTheme="minorHAnsi" w:eastAsiaTheme="minorHAnsi" w:hAnsiTheme="minorHAnsi" w:cstheme="minorHAnsi"/>
          <w:sz w:val="22"/>
          <w:szCs w:val="22"/>
        </w:rPr>
        <w:t>Dembická</w:t>
      </w:r>
      <w:proofErr w:type="spellEnd"/>
      <w:r>
        <w:rPr>
          <w:rFonts w:asciiTheme="minorHAnsi" w:eastAsiaTheme="minorHAnsi" w:hAnsiTheme="minorHAnsi" w:cstheme="minorHAnsi"/>
          <w:sz w:val="22"/>
          <w:szCs w:val="22"/>
        </w:rPr>
        <w:t xml:space="preserve"> Květoslava</w:t>
      </w:r>
      <w:r w:rsidRPr="00983FD9">
        <w:rPr>
          <w:rFonts w:asciiTheme="minorHAnsi" w:eastAsiaTheme="minorHAnsi" w:hAnsiTheme="minorHAnsi" w:cstheme="minorHAnsi"/>
          <w:sz w:val="22"/>
          <w:szCs w:val="22"/>
        </w:rPr>
        <w:t xml:space="preserve">, Němčany 26, </w:t>
      </w:r>
      <w:r w:rsidRPr="00983FD9">
        <w:rPr>
          <w:rFonts w:asciiTheme="minorHAnsi" w:hAnsiTheme="minorHAnsi" w:cstheme="minorHAnsi"/>
          <w:sz w:val="22"/>
          <w:szCs w:val="22"/>
        </w:rPr>
        <w:t>684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83FD9">
        <w:rPr>
          <w:rFonts w:asciiTheme="minorHAnsi" w:hAnsiTheme="minorHAnsi" w:cstheme="minorHAnsi"/>
          <w:sz w:val="22"/>
          <w:szCs w:val="22"/>
        </w:rPr>
        <w:t xml:space="preserve">01 </w:t>
      </w:r>
      <w:r>
        <w:rPr>
          <w:rFonts w:asciiTheme="minorHAnsi" w:hAnsiTheme="minorHAnsi" w:cstheme="minorHAnsi"/>
          <w:sz w:val="22"/>
          <w:szCs w:val="22"/>
        </w:rPr>
        <w:t>Slavkov u Brna</w:t>
      </w:r>
    </w:p>
    <w:p w14:paraId="65158E86" w14:textId="77777777" w:rsidR="000357CE" w:rsidRPr="00983FD9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983FD9">
        <w:rPr>
          <w:rFonts w:asciiTheme="minorHAnsi" w:eastAsiaTheme="minorHAnsi" w:hAnsiTheme="minorHAnsi" w:cstheme="minorHAnsi"/>
          <w:sz w:val="22"/>
          <w:szCs w:val="22"/>
        </w:rPr>
        <w:t>Dembický</w:t>
      </w:r>
      <w:proofErr w:type="spellEnd"/>
      <w:r>
        <w:rPr>
          <w:rFonts w:asciiTheme="minorHAnsi" w:eastAsiaTheme="minorHAnsi" w:hAnsiTheme="minorHAnsi" w:cstheme="minorHAnsi"/>
          <w:sz w:val="22"/>
          <w:szCs w:val="22"/>
        </w:rPr>
        <w:t xml:space="preserve"> Jaroslav</w:t>
      </w:r>
      <w:r w:rsidRPr="00983FD9">
        <w:rPr>
          <w:rFonts w:asciiTheme="minorHAnsi" w:eastAsiaTheme="minorHAnsi" w:hAnsiTheme="minorHAnsi" w:cstheme="minorHAnsi"/>
          <w:sz w:val="22"/>
          <w:szCs w:val="22"/>
        </w:rPr>
        <w:t xml:space="preserve">, Němčany 26, </w:t>
      </w:r>
      <w:r w:rsidRPr="00983FD9">
        <w:rPr>
          <w:rFonts w:asciiTheme="minorHAnsi" w:hAnsiTheme="minorHAnsi" w:cstheme="minorHAnsi"/>
          <w:sz w:val="22"/>
          <w:szCs w:val="22"/>
        </w:rPr>
        <w:t>684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83FD9">
        <w:rPr>
          <w:rFonts w:asciiTheme="minorHAnsi" w:hAnsiTheme="minorHAnsi" w:cstheme="minorHAnsi"/>
          <w:sz w:val="22"/>
          <w:szCs w:val="22"/>
        </w:rPr>
        <w:t xml:space="preserve">01 </w:t>
      </w:r>
      <w:r>
        <w:rPr>
          <w:rFonts w:asciiTheme="minorHAnsi" w:hAnsiTheme="minorHAnsi" w:cstheme="minorHAnsi"/>
          <w:sz w:val="22"/>
          <w:szCs w:val="22"/>
        </w:rPr>
        <w:t>Slavkov u Brna</w:t>
      </w:r>
    </w:p>
    <w:p w14:paraId="07098C04" w14:textId="77777777" w:rsidR="000357CE" w:rsidRPr="001370A2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</w:rPr>
      </w:pPr>
      <w:r w:rsidRPr="001370A2">
        <w:rPr>
          <w:rFonts w:asciiTheme="minorHAnsi" w:eastAsiaTheme="minorHAnsi" w:hAnsiTheme="minorHAnsi" w:cstheme="minorHAnsi"/>
          <w:sz w:val="22"/>
          <w:szCs w:val="22"/>
        </w:rPr>
        <w:t>Uhlířová Dita, Hodějice 288, 684</w:t>
      </w:r>
      <w:r>
        <w:rPr>
          <w:rFonts w:asciiTheme="minorHAnsi" w:eastAsiaTheme="minorHAnsi" w:hAnsiTheme="minorHAnsi" w:cstheme="minorHAnsi"/>
          <w:sz w:val="22"/>
          <w:szCs w:val="22"/>
        </w:rPr>
        <w:t xml:space="preserve"> </w:t>
      </w:r>
      <w:r w:rsidRPr="001370A2">
        <w:rPr>
          <w:rFonts w:asciiTheme="minorHAnsi" w:eastAsiaTheme="minorHAnsi" w:hAnsiTheme="minorHAnsi" w:cstheme="minorHAnsi"/>
          <w:sz w:val="22"/>
          <w:szCs w:val="22"/>
        </w:rPr>
        <w:t xml:space="preserve">01 </w:t>
      </w:r>
      <w:r>
        <w:rPr>
          <w:rFonts w:asciiTheme="minorHAnsi" w:hAnsiTheme="minorHAnsi" w:cstheme="minorHAnsi"/>
          <w:sz w:val="22"/>
          <w:szCs w:val="22"/>
        </w:rPr>
        <w:t>Slavkov u Brna</w:t>
      </w:r>
    </w:p>
    <w:p w14:paraId="144D270F" w14:textId="77777777" w:rsidR="000357CE" w:rsidRPr="001370A2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</w:rPr>
      </w:pPr>
      <w:r w:rsidRPr="001370A2">
        <w:rPr>
          <w:rFonts w:asciiTheme="minorHAnsi" w:eastAsiaTheme="minorHAnsi" w:hAnsiTheme="minorHAnsi" w:cstheme="minorHAnsi"/>
          <w:sz w:val="22"/>
          <w:szCs w:val="22"/>
        </w:rPr>
        <w:t>Mgr. Stejskalová Lucie, Blatouchová 1083/36, 618</w:t>
      </w:r>
      <w:r>
        <w:rPr>
          <w:rFonts w:asciiTheme="minorHAnsi" w:eastAsiaTheme="minorHAnsi" w:hAnsiTheme="minorHAnsi" w:cstheme="minorHAnsi"/>
          <w:sz w:val="22"/>
          <w:szCs w:val="22"/>
        </w:rPr>
        <w:t xml:space="preserve"> </w:t>
      </w:r>
      <w:r w:rsidRPr="001370A2">
        <w:rPr>
          <w:rFonts w:asciiTheme="minorHAnsi" w:eastAsiaTheme="minorHAnsi" w:hAnsiTheme="minorHAnsi" w:cstheme="minorHAnsi"/>
          <w:sz w:val="22"/>
          <w:szCs w:val="22"/>
        </w:rPr>
        <w:t>00 Brno</w:t>
      </w:r>
    </w:p>
    <w:p w14:paraId="6EE0275D" w14:textId="77777777" w:rsidR="000357CE" w:rsidRPr="001370A2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</w:rPr>
      </w:pPr>
      <w:r w:rsidRPr="001370A2">
        <w:rPr>
          <w:rFonts w:asciiTheme="minorHAnsi" w:eastAsiaTheme="minorHAnsi" w:hAnsiTheme="minorHAnsi" w:cstheme="minorHAnsi"/>
          <w:sz w:val="22"/>
          <w:szCs w:val="22"/>
        </w:rPr>
        <w:t>Bc. Stejskal Miroslav, Průchodní 378/1, 602</w:t>
      </w:r>
      <w:r>
        <w:rPr>
          <w:rFonts w:asciiTheme="minorHAnsi" w:eastAsiaTheme="minorHAnsi" w:hAnsiTheme="minorHAnsi" w:cstheme="minorHAnsi"/>
          <w:sz w:val="22"/>
          <w:szCs w:val="22"/>
        </w:rPr>
        <w:t xml:space="preserve"> </w:t>
      </w:r>
      <w:r w:rsidRPr="001370A2">
        <w:rPr>
          <w:rFonts w:asciiTheme="minorHAnsi" w:eastAsiaTheme="minorHAnsi" w:hAnsiTheme="minorHAnsi" w:cstheme="minorHAnsi"/>
          <w:sz w:val="22"/>
          <w:szCs w:val="22"/>
        </w:rPr>
        <w:t>00 Brno</w:t>
      </w:r>
    </w:p>
    <w:p w14:paraId="28530E7A" w14:textId="77777777" w:rsidR="000357CE" w:rsidRPr="001370A2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</w:rPr>
      </w:pPr>
      <w:r w:rsidRPr="001370A2">
        <w:rPr>
          <w:rFonts w:asciiTheme="minorHAnsi" w:eastAsiaTheme="minorHAnsi" w:hAnsiTheme="minorHAnsi" w:cstheme="minorHAnsi"/>
          <w:sz w:val="22"/>
          <w:szCs w:val="22"/>
        </w:rPr>
        <w:t>ROSTĚNICE</w:t>
      </w:r>
      <w:r>
        <w:rPr>
          <w:rFonts w:asciiTheme="minorHAnsi" w:eastAsiaTheme="minorHAnsi" w:hAnsiTheme="minorHAnsi" w:cstheme="minorHAnsi"/>
          <w:sz w:val="22"/>
          <w:szCs w:val="22"/>
        </w:rPr>
        <w:t>,</w:t>
      </w:r>
      <w:r w:rsidRPr="001370A2">
        <w:rPr>
          <w:rFonts w:asciiTheme="minorHAnsi" w:eastAsiaTheme="minorHAnsi" w:hAnsiTheme="minorHAnsi" w:cstheme="minorHAnsi"/>
          <w:sz w:val="22"/>
          <w:szCs w:val="22"/>
        </w:rPr>
        <w:t xml:space="preserve"> a.s.</w:t>
      </w:r>
      <w:r>
        <w:rPr>
          <w:rFonts w:asciiTheme="minorHAnsi" w:eastAsiaTheme="minorHAnsi" w:hAnsiTheme="minorHAnsi" w:cstheme="minorHAnsi"/>
          <w:sz w:val="22"/>
          <w:szCs w:val="22"/>
        </w:rPr>
        <w:t>,</w:t>
      </w:r>
      <w:r w:rsidRPr="001370A2">
        <w:rPr>
          <w:rFonts w:asciiTheme="minorHAnsi" w:eastAsiaTheme="minorHAnsi" w:hAnsiTheme="minorHAnsi" w:cstheme="minorHAnsi"/>
          <w:sz w:val="22"/>
          <w:szCs w:val="22"/>
        </w:rPr>
        <w:t xml:space="preserve"> Rostěnice 166, 682</w:t>
      </w:r>
      <w:r>
        <w:rPr>
          <w:rFonts w:asciiTheme="minorHAnsi" w:eastAsiaTheme="minorHAnsi" w:hAnsiTheme="minorHAnsi" w:cstheme="minorHAnsi"/>
          <w:sz w:val="22"/>
          <w:szCs w:val="22"/>
        </w:rPr>
        <w:t xml:space="preserve"> </w:t>
      </w:r>
      <w:r w:rsidRPr="001370A2">
        <w:rPr>
          <w:rFonts w:asciiTheme="minorHAnsi" w:eastAsiaTheme="minorHAnsi" w:hAnsiTheme="minorHAnsi" w:cstheme="minorHAnsi"/>
          <w:sz w:val="22"/>
          <w:szCs w:val="22"/>
        </w:rPr>
        <w:t xml:space="preserve">01 </w:t>
      </w:r>
      <w:r>
        <w:rPr>
          <w:rFonts w:asciiTheme="minorHAnsi" w:eastAsiaTheme="minorHAnsi" w:hAnsiTheme="minorHAnsi" w:cstheme="minorHAnsi"/>
          <w:sz w:val="22"/>
          <w:szCs w:val="22"/>
        </w:rPr>
        <w:t>Vyškov</w:t>
      </w:r>
    </w:p>
    <w:p w14:paraId="155F232F" w14:textId="77777777" w:rsidR="000357CE" w:rsidRPr="001370A2" w:rsidRDefault="000357CE" w:rsidP="000357CE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</w:rPr>
      </w:pPr>
      <w:r w:rsidRPr="001370A2">
        <w:rPr>
          <w:rFonts w:asciiTheme="minorHAnsi" w:eastAsiaTheme="minorHAnsi" w:hAnsiTheme="minorHAnsi" w:cstheme="minorHAnsi"/>
          <w:sz w:val="22"/>
          <w:szCs w:val="22"/>
        </w:rPr>
        <w:t xml:space="preserve">Tichý Milan, Němčany 205, </w:t>
      </w:r>
      <w:r w:rsidRPr="001370A2">
        <w:rPr>
          <w:rFonts w:asciiTheme="minorHAnsi" w:hAnsiTheme="minorHAnsi" w:cstheme="minorHAnsi"/>
          <w:sz w:val="22"/>
          <w:szCs w:val="22"/>
        </w:rPr>
        <w:t>684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370A2">
        <w:rPr>
          <w:rFonts w:asciiTheme="minorHAnsi" w:hAnsiTheme="minorHAnsi" w:cstheme="minorHAnsi"/>
          <w:sz w:val="22"/>
          <w:szCs w:val="22"/>
        </w:rPr>
        <w:t xml:space="preserve">01 </w:t>
      </w:r>
      <w:r>
        <w:rPr>
          <w:rFonts w:asciiTheme="minorHAnsi" w:hAnsiTheme="minorHAnsi" w:cstheme="minorHAnsi"/>
          <w:sz w:val="22"/>
          <w:szCs w:val="22"/>
        </w:rPr>
        <w:t>Slavkov u Brna</w:t>
      </w:r>
    </w:p>
    <w:p w14:paraId="7DD572C6" w14:textId="77777777" w:rsidR="000357CE" w:rsidRPr="00BA3948" w:rsidRDefault="000357CE" w:rsidP="000357CE">
      <w:pPr>
        <w:tabs>
          <w:tab w:val="left" w:pos="2160"/>
          <w:tab w:val="left" w:pos="4140"/>
          <w:tab w:val="left" w:pos="7020"/>
        </w:tabs>
        <w:jc w:val="both"/>
        <w:rPr>
          <w:rFonts w:cs="Calibri"/>
          <w:u w:val="single"/>
        </w:rPr>
      </w:pPr>
    </w:p>
    <w:p w14:paraId="00A118AF" w14:textId="77777777" w:rsidR="000357CE" w:rsidRDefault="000357CE" w:rsidP="000357CE">
      <w:pPr>
        <w:tabs>
          <w:tab w:val="left" w:pos="2160"/>
          <w:tab w:val="left" w:pos="4140"/>
          <w:tab w:val="left" w:pos="7020"/>
        </w:tabs>
        <w:jc w:val="both"/>
        <w:rPr>
          <w:rFonts w:cs="Calibri"/>
          <w:u w:val="single"/>
        </w:rPr>
      </w:pPr>
      <w:r w:rsidRPr="00BA3948">
        <w:rPr>
          <w:rFonts w:cs="Calibri"/>
          <w:u w:val="single"/>
        </w:rPr>
        <w:t xml:space="preserve">2. Dotčené obce </w:t>
      </w:r>
    </w:p>
    <w:p w14:paraId="3F3CA3B4" w14:textId="77777777" w:rsidR="000357CE" w:rsidRPr="00F830DC" w:rsidRDefault="000357CE" w:rsidP="000357CE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830DC">
        <w:rPr>
          <w:rFonts w:asciiTheme="minorHAnsi" w:hAnsiTheme="minorHAnsi" w:cstheme="minorHAnsi"/>
          <w:sz w:val="22"/>
          <w:szCs w:val="22"/>
        </w:rPr>
        <w:t>Obec Němčany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983FD9">
        <w:rPr>
          <w:rFonts w:asciiTheme="minorHAnsi" w:hAnsiTheme="minorHAnsi" w:cstheme="minorHAnsi"/>
          <w:sz w:val="22"/>
          <w:szCs w:val="22"/>
        </w:rPr>
        <w:t>Němčany 145, 684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83FD9">
        <w:rPr>
          <w:rFonts w:asciiTheme="minorHAnsi" w:hAnsiTheme="minorHAnsi" w:cstheme="minorHAnsi"/>
          <w:sz w:val="22"/>
          <w:szCs w:val="22"/>
        </w:rPr>
        <w:t xml:space="preserve">01 </w:t>
      </w:r>
      <w:r>
        <w:rPr>
          <w:rFonts w:asciiTheme="minorHAnsi" w:hAnsiTheme="minorHAnsi" w:cstheme="minorHAnsi"/>
          <w:sz w:val="22"/>
          <w:szCs w:val="22"/>
        </w:rPr>
        <w:t>Slavkov u Brna (DS)</w:t>
      </w:r>
    </w:p>
    <w:p w14:paraId="1460F7BA" w14:textId="77777777" w:rsidR="000357CE" w:rsidRPr="00BA3948" w:rsidRDefault="000357CE" w:rsidP="000357CE">
      <w:pPr>
        <w:tabs>
          <w:tab w:val="left" w:pos="2160"/>
          <w:tab w:val="left" w:pos="4140"/>
          <w:tab w:val="left" w:pos="7020"/>
        </w:tabs>
        <w:jc w:val="both"/>
        <w:rPr>
          <w:rFonts w:cs="Calibri"/>
        </w:rPr>
      </w:pPr>
    </w:p>
    <w:p w14:paraId="670C5683" w14:textId="77777777" w:rsidR="000357CE" w:rsidRDefault="000357CE" w:rsidP="000357CE">
      <w:pPr>
        <w:tabs>
          <w:tab w:val="left" w:pos="2160"/>
          <w:tab w:val="left" w:pos="4140"/>
          <w:tab w:val="left" w:pos="7020"/>
        </w:tabs>
        <w:jc w:val="both"/>
        <w:rPr>
          <w:rFonts w:cs="Calibri"/>
          <w:u w:val="single"/>
        </w:rPr>
      </w:pPr>
      <w:r w:rsidRPr="00BA3948">
        <w:rPr>
          <w:rFonts w:cs="Calibri"/>
          <w:u w:val="single"/>
        </w:rPr>
        <w:t xml:space="preserve">Na vědomí: </w:t>
      </w:r>
    </w:p>
    <w:p w14:paraId="5F5FC56A" w14:textId="77777777" w:rsidR="000357CE" w:rsidRDefault="000357CE" w:rsidP="000357CE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F2F1B">
        <w:rPr>
          <w:rFonts w:asciiTheme="minorHAnsi" w:hAnsiTheme="minorHAnsi" w:cstheme="minorHAnsi"/>
          <w:sz w:val="22"/>
          <w:szCs w:val="22"/>
        </w:rPr>
        <w:t>AOPK ČR, Regionální pracoviště jižní Morava, Kotlářská 51, 602 00 Brno (DS)</w:t>
      </w:r>
    </w:p>
    <w:p w14:paraId="78256DF0" w14:textId="77777777" w:rsidR="000357CE" w:rsidRPr="002F2F1B" w:rsidRDefault="000357CE" w:rsidP="000357CE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Městský úřad Slavkov u Brna, odbor stavebního úřadu, územního plánování a životního prostředí, Palackého náměstí 65, 684 01 Slavkov u Brna (DS)</w:t>
      </w:r>
    </w:p>
    <w:p w14:paraId="5BEB5CEA" w14:textId="77777777" w:rsidR="006D4CD2" w:rsidRPr="00BA3948" w:rsidRDefault="006D4CD2" w:rsidP="006D4CD2">
      <w:pPr>
        <w:tabs>
          <w:tab w:val="left" w:pos="2160"/>
          <w:tab w:val="left" w:pos="4140"/>
          <w:tab w:val="left" w:pos="7020"/>
        </w:tabs>
        <w:jc w:val="both"/>
        <w:rPr>
          <w:rFonts w:cs="Calibri"/>
          <w:u w:val="single"/>
        </w:rPr>
      </w:pPr>
    </w:p>
    <w:p w14:paraId="2BD6015B" w14:textId="77777777" w:rsidR="00AD0888" w:rsidRDefault="00AD0888" w:rsidP="006D4CD2">
      <w:pPr>
        <w:tabs>
          <w:tab w:val="left" w:pos="2160"/>
          <w:tab w:val="left" w:pos="4140"/>
          <w:tab w:val="left" w:pos="7020"/>
        </w:tabs>
        <w:jc w:val="both"/>
        <w:rPr>
          <w:u w:val="single"/>
        </w:rPr>
      </w:pPr>
    </w:p>
    <w:p w14:paraId="1724536B" w14:textId="4BFECD4F" w:rsidR="003E3BEF" w:rsidRDefault="00EE0153" w:rsidP="006D4CD2">
      <w:pPr>
        <w:tabs>
          <w:tab w:val="left" w:pos="2160"/>
          <w:tab w:val="left" w:pos="4140"/>
          <w:tab w:val="left" w:pos="7020"/>
        </w:tabs>
        <w:jc w:val="both"/>
        <w:rPr>
          <w:u w:val="single"/>
        </w:rPr>
      </w:pPr>
      <w:r w:rsidRPr="00EE0153">
        <w:rPr>
          <w:u w:val="single"/>
        </w:rPr>
        <w:t>Současně zveřejněno:</w:t>
      </w:r>
    </w:p>
    <w:p w14:paraId="7FB639DD" w14:textId="442172EB" w:rsidR="00EE0153" w:rsidRPr="00AD0888" w:rsidRDefault="00E44464" w:rsidP="00EE0153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Style w:val="eop"/>
          <w:rFonts w:asciiTheme="minorHAnsi" w:hAnsiTheme="minorHAnsi" w:cstheme="minorHAnsi"/>
          <w:sz w:val="22"/>
          <w:szCs w:val="22"/>
        </w:rPr>
      </w:pPr>
      <w:hyperlink r:id="rId13" w:tgtFrame="_blank" w:history="1">
        <w:r w:rsidR="00C42709" w:rsidRPr="00AD0888">
          <w:rPr>
            <w:rStyle w:val="normaltextrun"/>
            <w:rFonts w:asciiTheme="minorHAnsi" w:eastAsia="Calibri" w:hAnsiTheme="minorHAnsi" w:cstheme="minorHAnsi"/>
            <w:sz w:val="22"/>
            <w:szCs w:val="22"/>
            <w:shd w:val="clear" w:color="auto" w:fill="FFFFFF"/>
          </w:rPr>
          <w:t>www.portal.gov.cz</w:t>
        </w:r>
      </w:hyperlink>
      <w:r w:rsidR="00C42709" w:rsidRPr="00AD0888">
        <w:rPr>
          <w:rStyle w:val="eop"/>
          <w:rFonts w:asciiTheme="minorHAnsi" w:hAnsiTheme="minorHAnsi" w:cstheme="minorHAnsi"/>
          <w:sz w:val="22"/>
          <w:szCs w:val="22"/>
          <w:shd w:val="clear" w:color="auto" w:fill="FFFFFF"/>
        </w:rPr>
        <w:t> </w:t>
      </w:r>
    </w:p>
    <w:p w14:paraId="52426A0D" w14:textId="39644372" w:rsidR="00C42709" w:rsidRPr="00AD0888" w:rsidRDefault="00E44464" w:rsidP="00EE0153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2"/>
          <w:szCs w:val="22"/>
        </w:rPr>
      </w:pPr>
      <w:hyperlink r:id="rId14" w:tgtFrame="_blank" w:history="1">
        <w:r w:rsidR="00C42709" w:rsidRPr="00AD0888">
          <w:rPr>
            <w:rStyle w:val="normaltextrun"/>
            <w:rFonts w:asciiTheme="minorHAnsi" w:eastAsia="Calibri" w:hAnsiTheme="minorHAnsi" w:cstheme="minorHAnsi"/>
            <w:sz w:val="22"/>
            <w:szCs w:val="22"/>
            <w:shd w:val="clear" w:color="auto" w:fill="FFFFFF"/>
          </w:rPr>
          <w:t>www.kr-jihomoravsky.cz</w:t>
        </w:r>
      </w:hyperlink>
      <w:r w:rsidR="00C42709" w:rsidRPr="00AD0888">
        <w:rPr>
          <w:rStyle w:val="eop"/>
          <w:rFonts w:asciiTheme="minorHAnsi" w:hAnsiTheme="minorHAnsi" w:cstheme="minorHAnsi"/>
          <w:sz w:val="22"/>
          <w:szCs w:val="22"/>
          <w:shd w:val="clear" w:color="auto" w:fill="FFFFFF"/>
        </w:rPr>
        <w:t> </w:t>
      </w:r>
    </w:p>
    <w:p w14:paraId="259B04BC" w14:textId="77777777" w:rsidR="00EE0153" w:rsidRDefault="00EE0153" w:rsidP="006D4CD2">
      <w:pPr>
        <w:tabs>
          <w:tab w:val="left" w:pos="2160"/>
          <w:tab w:val="left" w:pos="4140"/>
          <w:tab w:val="left" w:pos="7020"/>
        </w:tabs>
        <w:jc w:val="both"/>
      </w:pPr>
    </w:p>
    <w:p w14:paraId="5AC5A909" w14:textId="232F7540" w:rsidR="00DF0994" w:rsidRDefault="00DF0994" w:rsidP="00DF0994"/>
    <w:p w14:paraId="6EB1E6FF" w14:textId="39F7C12B" w:rsidR="00120ADD" w:rsidRDefault="00120ADD" w:rsidP="00DF0994"/>
    <w:p w14:paraId="1B116C48" w14:textId="136A3820" w:rsidR="00C06DAC" w:rsidRPr="00C06DAC" w:rsidRDefault="00C06DAC" w:rsidP="00C06DAC"/>
    <w:sectPr w:rsidR="00C06DAC" w:rsidRPr="00C06DAC" w:rsidSect="00D64C4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57AC60" w14:textId="77777777" w:rsidR="00E44464" w:rsidRDefault="00E44464" w:rsidP="00CE7507">
      <w:pPr>
        <w:spacing w:after="0" w:line="240" w:lineRule="auto"/>
      </w:pPr>
      <w:r>
        <w:separator/>
      </w:r>
    </w:p>
  </w:endnote>
  <w:endnote w:type="continuationSeparator" w:id="0">
    <w:p w14:paraId="6DBE4B07" w14:textId="77777777" w:rsidR="00E44464" w:rsidRDefault="00E44464" w:rsidP="00CE7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56F1D" w14:textId="77777777" w:rsidR="00B836AB" w:rsidRDefault="00B836A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93307B" w14:textId="77777777" w:rsidR="00B836AB" w:rsidRDefault="00B836A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29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1307"/>
      <w:gridCol w:w="2608"/>
      <w:gridCol w:w="2292"/>
    </w:tblGrid>
    <w:tr w:rsidR="00A21F4D" w:rsidRPr="00D028C5" w14:paraId="6DF81D58" w14:textId="77777777" w:rsidTr="0012603E">
      <w:trPr>
        <w:jc w:val="center"/>
      </w:trPr>
      <w:tc>
        <w:tcPr>
          <w:tcW w:w="1259" w:type="dxa"/>
        </w:tcPr>
        <w:p w14:paraId="370B85EF" w14:textId="77777777" w:rsidR="00A21F4D" w:rsidRDefault="00E4446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501DFC30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259" w:type="dxa"/>
        </w:tcPr>
        <w:p w14:paraId="29609987" w14:textId="77777777" w:rsidR="00A21F4D" w:rsidRDefault="00E4446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79EE8C95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259" w:type="dxa"/>
        </w:tcPr>
        <w:p w14:paraId="4F942757" w14:textId="77777777" w:rsidR="00A21F4D" w:rsidRDefault="00E4446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01B60E26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1259" w:type="dxa"/>
        </w:tcPr>
        <w:p w14:paraId="40497D9A" w14:textId="77777777" w:rsidR="00A21F4D" w:rsidRDefault="00E4446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5E6466D2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DS</w:t>
          </w:r>
        </w:p>
      </w:tc>
      <w:tc>
        <w:tcPr>
          <w:tcW w:w="2512" w:type="dxa"/>
        </w:tcPr>
        <w:p w14:paraId="4CC96A05" w14:textId="77777777" w:rsidR="00A21F4D" w:rsidRDefault="00E4446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65F51296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08" w:type="dxa"/>
        </w:tcPr>
        <w:p w14:paraId="05D6FD5B" w14:textId="77777777" w:rsidR="00A21F4D" w:rsidRDefault="00E4446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23C23F03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A21F4D" w:rsidRPr="00D028C5" w14:paraId="6B51EEF5" w14:textId="77777777" w:rsidTr="0012603E">
      <w:trPr>
        <w:jc w:val="center"/>
      </w:trPr>
      <w:tc>
        <w:tcPr>
          <w:tcW w:w="1259" w:type="dxa"/>
        </w:tcPr>
        <w:p w14:paraId="628AAF34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259" w:type="dxa"/>
        </w:tcPr>
        <w:p w14:paraId="7D705001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259" w:type="dxa"/>
        </w:tcPr>
        <w:p w14:paraId="58BA28B4" w14:textId="16C7BEBF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 xml:space="preserve">541 651 </w:t>
          </w:r>
          <w:r w:rsidR="00D0606B">
            <w:rPr>
              <w:rFonts w:cs="Calibri"/>
              <w:sz w:val="18"/>
              <w:szCs w:val="18"/>
              <w:lang w:val="cs-CZ" w:eastAsia="en-US"/>
            </w:rPr>
            <w:t>535</w:t>
          </w:r>
        </w:p>
      </w:tc>
      <w:tc>
        <w:tcPr>
          <w:tcW w:w="1259" w:type="dxa"/>
        </w:tcPr>
        <w:p w14:paraId="78B8626B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</w:rPr>
            <w:t>x2pbqzq</w:t>
          </w:r>
        </w:p>
      </w:tc>
      <w:tc>
        <w:tcPr>
          <w:tcW w:w="2512" w:type="dxa"/>
        </w:tcPr>
        <w:p w14:paraId="54A4ABB0" w14:textId="0C090D5C" w:rsidR="00A21F4D" w:rsidRPr="00D028C5" w:rsidRDefault="004C1B13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z</w:t>
          </w:r>
          <w:r w:rsidR="00D10A72">
            <w:rPr>
              <w:rFonts w:cs="Calibri"/>
              <w:sz w:val="18"/>
              <w:szCs w:val="18"/>
              <w:lang w:val="cs-CZ" w:eastAsia="en-US"/>
            </w:rPr>
            <w:t>imova.monika@jmk.cz</w:t>
          </w:r>
        </w:p>
      </w:tc>
      <w:tc>
        <w:tcPr>
          <w:tcW w:w="2208" w:type="dxa"/>
        </w:tcPr>
        <w:p w14:paraId="4C5B72DA" w14:textId="77777777" w:rsidR="00A21F4D" w:rsidRPr="00D028C5" w:rsidRDefault="00E4446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CE7507" w:rsidRPr="00D028C5">
              <w:rPr>
                <w:rStyle w:val="Hypertextovodkaz"/>
                <w:rFonts w:cs="Calibri"/>
                <w:sz w:val="18"/>
                <w:szCs w:val="18"/>
                <w:lang w:val="cs-CZ" w:eastAsia="en-US"/>
              </w:rPr>
              <w:t>www.kr-jihomoravsky.cz</w:t>
            </w:r>
          </w:hyperlink>
          <w:r w:rsidR="00CE7507" w:rsidRPr="00D028C5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1491E12" w14:textId="77777777" w:rsidR="00505983" w:rsidRDefault="00E4446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8EC96" w14:textId="77777777" w:rsidR="00E44464" w:rsidRDefault="00E44464" w:rsidP="00CE7507">
      <w:pPr>
        <w:spacing w:after="0" w:line="240" w:lineRule="auto"/>
      </w:pPr>
      <w:r>
        <w:separator/>
      </w:r>
    </w:p>
  </w:footnote>
  <w:footnote w:type="continuationSeparator" w:id="0">
    <w:p w14:paraId="4CBC0FCF" w14:textId="77777777" w:rsidR="00E44464" w:rsidRDefault="00E44464" w:rsidP="00CE7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6C4A7A" w14:textId="77777777" w:rsidR="00B836AB" w:rsidRDefault="00B836A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85C15" w14:textId="77777777" w:rsidR="00B836AB" w:rsidRDefault="00B836A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1090B28B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923514D" w14:textId="77777777" w:rsidR="00505983" w:rsidRPr="0076304E" w:rsidRDefault="00CE7507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1AF2C606" w14:textId="77777777" w:rsidR="00505983" w:rsidRPr="00D93B67" w:rsidRDefault="00CE7507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6EA39FDB" w14:textId="77777777" w:rsidR="00505983" w:rsidRPr="00D93B67" w:rsidRDefault="00CE7507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16387FEF" w14:textId="77777777" w:rsidR="00505983" w:rsidRPr="00D93B67" w:rsidRDefault="00E44464" w:rsidP="007B73A5">
          <w:pPr>
            <w:spacing w:after="0" w:line="240" w:lineRule="auto"/>
          </w:pPr>
        </w:p>
      </w:tc>
    </w:tr>
    <w:tr w:rsidR="00505983" w:rsidRPr="00D93B67" w14:paraId="1AE2A686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1A1E3340" w14:textId="77777777" w:rsidR="00505983" w:rsidRPr="00D93B67" w:rsidRDefault="00E44464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3A0CCEF" w14:textId="77777777" w:rsidR="00505983" w:rsidRPr="00D93B67" w:rsidRDefault="00E44464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041B10EA" w14:textId="77777777" w:rsidR="00505983" w:rsidRPr="00222DFE" w:rsidRDefault="00E44464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027ED"/>
    <w:multiLevelType w:val="hybridMultilevel"/>
    <w:tmpl w:val="332A2730"/>
    <w:lvl w:ilvl="0" w:tplc="D1FC52A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76815"/>
    <w:multiLevelType w:val="hybridMultilevel"/>
    <w:tmpl w:val="901866A0"/>
    <w:lvl w:ilvl="0" w:tplc="589CF218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71831"/>
    <w:multiLevelType w:val="hybridMultilevel"/>
    <w:tmpl w:val="872C05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65CA2"/>
    <w:multiLevelType w:val="hybridMultilevel"/>
    <w:tmpl w:val="0C3254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45B98"/>
    <w:multiLevelType w:val="hybridMultilevel"/>
    <w:tmpl w:val="C930D696"/>
    <w:lvl w:ilvl="0" w:tplc="D3BEBA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Bidi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05087"/>
    <w:multiLevelType w:val="hybridMultilevel"/>
    <w:tmpl w:val="4CA23B78"/>
    <w:lvl w:ilvl="0" w:tplc="DB6A01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023E8"/>
    <w:multiLevelType w:val="hybridMultilevel"/>
    <w:tmpl w:val="7B46D2B2"/>
    <w:lvl w:ilvl="0" w:tplc="589CF218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11BC4"/>
    <w:multiLevelType w:val="hybridMultilevel"/>
    <w:tmpl w:val="5754AD56"/>
    <w:lvl w:ilvl="0" w:tplc="73C82F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75F04A9"/>
    <w:multiLevelType w:val="hybridMultilevel"/>
    <w:tmpl w:val="1BF29DCC"/>
    <w:lvl w:ilvl="0" w:tplc="D018A5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08C7FDB"/>
    <w:multiLevelType w:val="hybridMultilevel"/>
    <w:tmpl w:val="0EECC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F0564C"/>
    <w:multiLevelType w:val="hybridMultilevel"/>
    <w:tmpl w:val="C24A35A2"/>
    <w:lvl w:ilvl="0" w:tplc="589CF218">
      <w:start w:val="9"/>
      <w:numFmt w:val="bullet"/>
      <w:lvlText w:val="-"/>
      <w:lvlJc w:val="left"/>
      <w:pPr>
        <w:ind w:left="1778" w:hanging="360"/>
      </w:pPr>
      <w:rPr>
        <w:rFonts w:ascii="Calibri" w:eastAsia="Times New Roman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8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2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CD2"/>
    <w:rsid w:val="00005C0D"/>
    <w:rsid w:val="00017873"/>
    <w:rsid w:val="000357CE"/>
    <w:rsid w:val="000740D2"/>
    <w:rsid w:val="00080206"/>
    <w:rsid w:val="00120ADD"/>
    <w:rsid w:val="00133004"/>
    <w:rsid w:val="001370A2"/>
    <w:rsid w:val="00142EE0"/>
    <w:rsid w:val="00151756"/>
    <w:rsid w:val="001549B6"/>
    <w:rsid w:val="001635BA"/>
    <w:rsid w:val="00181F86"/>
    <w:rsid w:val="0019054D"/>
    <w:rsid w:val="001D1D01"/>
    <w:rsid w:val="001D7EAB"/>
    <w:rsid w:val="00251350"/>
    <w:rsid w:val="002919C5"/>
    <w:rsid w:val="002C4810"/>
    <w:rsid w:val="002D3B4C"/>
    <w:rsid w:val="002E5607"/>
    <w:rsid w:val="002F2F1B"/>
    <w:rsid w:val="003026DE"/>
    <w:rsid w:val="003030D6"/>
    <w:rsid w:val="00313675"/>
    <w:rsid w:val="00322485"/>
    <w:rsid w:val="00330387"/>
    <w:rsid w:val="003342E8"/>
    <w:rsid w:val="00340002"/>
    <w:rsid w:val="003B4609"/>
    <w:rsid w:val="003D2DCB"/>
    <w:rsid w:val="003E3BEF"/>
    <w:rsid w:val="00413466"/>
    <w:rsid w:val="00420FAD"/>
    <w:rsid w:val="00442869"/>
    <w:rsid w:val="004C1B13"/>
    <w:rsid w:val="004C331A"/>
    <w:rsid w:val="004D7DC1"/>
    <w:rsid w:val="00501399"/>
    <w:rsid w:val="0053450F"/>
    <w:rsid w:val="005B3753"/>
    <w:rsid w:val="005E2291"/>
    <w:rsid w:val="0062078C"/>
    <w:rsid w:val="00665356"/>
    <w:rsid w:val="006D4CD2"/>
    <w:rsid w:val="006D6C4D"/>
    <w:rsid w:val="00713DD5"/>
    <w:rsid w:val="007507F9"/>
    <w:rsid w:val="00753FCD"/>
    <w:rsid w:val="0077099F"/>
    <w:rsid w:val="0080078A"/>
    <w:rsid w:val="00812929"/>
    <w:rsid w:val="00832443"/>
    <w:rsid w:val="00833C1B"/>
    <w:rsid w:val="008555F6"/>
    <w:rsid w:val="008811C5"/>
    <w:rsid w:val="008A760A"/>
    <w:rsid w:val="008E5FFC"/>
    <w:rsid w:val="00914511"/>
    <w:rsid w:val="00914F55"/>
    <w:rsid w:val="0094519F"/>
    <w:rsid w:val="0095618E"/>
    <w:rsid w:val="00983192"/>
    <w:rsid w:val="009839E2"/>
    <w:rsid w:val="00983FD9"/>
    <w:rsid w:val="009F4464"/>
    <w:rsid w:val="00A2006C"/>
    <w:rsid w:val="00A31790"/>
    <w:rsid w:val="00A32433"/>
    <w:rsid w:val="00A81053"/>
    <w:rsid w:val="00A84E79"/>
    <w:rsid w:val="00AC19E3"/>
    <w:rsid w:val="00AD0888"/>
    <w:rsid w:val="00AD1893"/>
    <w:rsid w:val="00AF469E"/>
    <w:rsid w:val="00B4310E"/>
    <w:rsid w:val="00B73D58"/>
    <w:rsid w:val="00B836AB"/>
    <w:rsid w:val="00BB40FF"/>
    <w:rsid w:val="00BE150A"/>
    <w:rsid w:val="00C06DAC"/>
    <w:rsid w:val="00C40B28"/>
    <w:rsid w:val="00C42709"/>
    <w:rsid w:val="00C63D37"/>
    <w:rsid w:val="00C80322"/>
    <w:rsid w:val="00CB4F1B"/>
    <w:rsid w:val="00CB656E"/>
    <w:rsid w:val="00CD2B73"/>
    <w:rsid w:val="00CE7507"/>
    <w:rsid w:val="00CF2D04"/>
    <w:rsid w:val="00CF304E"/>
    <w:rsid w:val="00D03B0F"/>
    <w:rsid w:val="00D0606B"/>
    <w:rsid w:val="00D06D50"/>
    <w:rsid w:val="00D10A72"/>
    <w:rsid w:val="00D147C9"/>
    <w:rsid w:val="00DA03CD"/>
    <w:rsid w:val="00DF0994"/>
    <w:rsid w:val="00E24EB3"/>
    <w:rsid w:val="00E32DBD"/>
    <w:rsid w:val="00E33B40"/>
    <w:rsid w:val="00E44464"/>
    <w:rsid w:val="00E97B83"/>
    <w:rsid w:val="00EB2D90"/>
    <w:rsid w:val="00EC7333"/>
    <w:rsid w:val="00ED45D0"/>
    <w:rsid w:val="00EE0153"/>
    <w:rsid w:val="00F22934"/>
    <w:rsid w:val="00F705D1"/>
    <w:rsid w:val="00F7459A"/>
    <w:rsid w:val="00F82986"/>
    <w:rsid w:val="00F830DC"/>
    <w:rsid w:val="00FA63F9"/>
    <w:rsid w:val="00FB4A54"/>
    <w:rsid w:val="00FF1E5C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23A8CEB6"/>
  <w15:chartTrackingRefBased/>
  <w15:docId w15:val="{7D659DBA-C84A-4A6E-8A46-1E0A8C137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D4CD2"/>
    <w:pPr>
      <w:spacing w:after="200" w:line="276" w:lineRule="auto"/>
    </w:pPr>
    <w:rPr>
      <w:rFonts w:ascii="Calibri" w:eastAsia="Calibri" w:hAnsi="Calibri" w:cs="Times New Roman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D4C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6D4C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hlav">
    <w:name w:val="header"/>
    <w:basedOn w:val="Normln"/>
    <w:link w:val="ZhlavChar"/>
    <w:unhideWhenUsed/>
    <w:rsid w:val="006D4CD2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rsid w:val="006D4CD2"/>
    <w:rPr>
      <w:rFonts w:ascii="Calibri" w:eastAsia="Calibri" w:hAnsi="Calibri" w:cs="Times New Roman"/>
      <w:lang w:val="x-none" w:eastAsia="x-none"/>
    </w:rPr>
  </w:style>
  <w:style w:type="paragraph" w:styleId="Zpat">
    <w:name w:val="footer"/>
    <w:basedOn w:val="Normln"/>
    <w:link w:val="ZpatChar"/>
    <w:unhideWhenUsed/>
    <w:rsid w:val="006D4CD2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rsid w:val="006D4CD2"/>
    <w:rPr>
      <w:rFonts w:ascii="Calibri" w:eastAsia="Calibri" w:hAnsi="Calibri" w:cs="Times New Roman"/>
      <w:lang w:val="x-none" w:eastAsia="x-none"/>
    </w:rPr>
  </w:style>
  <w:style w:type="character" w:styleId="Hypertextovodkaz">
    <w:name w:val="Hyperlink"/>
    <w:unhideWhenUsed/>
    <w:rsid w:val="006D4CD2"/>
    <w:rPr>
      <w:color w:val="0000FF"/>
      <w:u w:val="single"/>
    </w:rPr>
  </w:style>
  <w:style w:type="paragraph" w:styleId="Normlnweb">
    <w:name w:val="Normal (Web)"/>
    <w:basedOn w:val="Normln"/>
    <w:rsid w:val="006D4C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6D4CD2"/>
    <w:rPr>
      <w:b/>
      <w:bCs/>
    </w:rPr>
  </w:style>
  <w:style w:type="paragraph" w:styleId="Odstavecseseznamem">
    <w:name w:val="List Paragraph"/>
    <w:basedOn w:val="Normln"/>
    <w:uiPriority w:val="34"/>
    <w:qFormat/>
    <w:rsid w:val="006D4CD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428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428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42869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28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42869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8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2869"/>
    <w:rPr>
      <w:rFonts w:ascii="Segoe UI" w:eastAsia="Calibri" w:hAnsi="Segoe UI" w:cs="Segoe UI"/>
      <w:sz w:val="18"/>
      <w:szCs w:val="18"/>
    </w:rPr>
  </w:style>
  <w:style w:type="character" w:customStyle="1" w:styleId="normaltextrun">
    <w:name w:val="normaltextrun"/>
    <w:basedOn w:val="Standardnpsmoodstavce"/>
    <w:rsid w:val="00833C1B"/>
  </w:style>
  <w:style w:type="character" w:customStyle="1" w:styleId="eop">
    <w:name w:val="eop"/>
    <w:basedOn w:val="Standardnpsmoodstavce"/>
    <w:rsid w:val="00C42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jihomoravsky.cz/Default.aspx?ID=127351&amp;TypeID=2" TargetMode="External"/><Relationship Id="rId13" Type="http://schemas.openxmlformats.org/officeDocument/2006/relationships/hyperlink" Target="http://www.portal.gov.cz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kr-jihomoravsky.cz" TargetMode="External"/><Relationship Id="rId12" Type="http://schemas.openxmlformats.org/officeDocument/2006/relationships/hyperlink" Target="http://www.portal.gov.cz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kr-jihomoravsky.cz/Default.aspx?ID=40048&amp;TypeID=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kr-jihomoravsky.cz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://www.portal.gov.cz/" TargetMode="External"/><Relationship Id="rId14" Type="http://schemas.openxmlformats.org/officeDocument/2006/relationships/hyperlink" Target="http://www.kr-jihomoravsky.cz/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1038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Zimová Monika</dc:creator>
  <cp:keywords/>
  <dc:description/>
  <cp:lastModifiedBy>Zimová Monika</cp:lastModifiedBy>
  <cp:revision>7</cp:revision>
  <dcterms:created xsi:type="dcterms:W3CDTF">2021-03-25T10:34:00Z</dcterms:created>
  <dcterms:modified xsi:type="dcterms:W3CDTF">2021-03-31T07:53:00Z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zimova.monika@kr-jihomoravsky.cz</vt:lpwstr>
  </property>
  <property fmtid="{D5CDD505-2E9C-101B-9397-08002B2CF9AE}" pid="5" name="MSIP_Label_690ebb53-23a2-471a-9c6e-17bd0d11311e_SetDate">
    <vt:lpwstr>2021-02-23T13:56:10.1073054Z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d6359083-76b0-4ce6-a0df-5917960aece5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