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Extended.xml" ContentType="application/vnd.openxmlformats-officedocument.wordprocessingml.commentsExtended+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body>
    <w:p w14:paraId="0278C6CE" w14:textId="77777777" w:rsidR="002C38C5" w:rsidRDefault="00845693">
      <w:pPr>
        <w:pStyle w:val="Nadpis1"/>
        <w:numPr>
          <w:ilvl w:val="0"/>
          <w:numId w:val="2"/>
        </w:numPr>
      </w:pPr>
      <w:bookmarkStart w:id="0" w:name="_Toc57715063"/>
      <w:r>
        <w:rPr>
          <w:noProof/>
          <w:lang w:eastAsia="cs-CZ"/>
        </w:rPr>
        <w:drawing>
          <wp:anchor distT="0" distB="0" distL="114300" distR="117475" simplePos="0" relativeHeight="5" behindDoc="1" locked="0" layoutInCell="1" allowOverlap="1" wp14:anchorId="4E72C22E" wp14:editId="23903136">
            <wp:simplePos x="0" y="0"/>
            <wp:positionH relativeFrom="page">
              <wp:posOffset>0</wp:posOffset>
            </wp:positionH>
            <wp:positionV relativeFrom="paragraph">
              <wp:posOffset>-897890</wp:posOffset>
            </wp:positionV>
            <wp:extent cx="7559675" cy="1276985"/>
            <wp:effectExtent l="0" t="0" r="0" b="0"/>
            <wp:wrapNone/>
            <wp:docPr id="1" name="obrázek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obrázek 2"/>
                    <pic:cNvPicPr>
                      <a:picLocks noChangeAspect="1" noChangeArrowheads="1"/>
                    </pic:cNvPicPr>
                  </pic:nvPicPr>
                  <pic:blipFill>
                    <a:blip r:embed="rId9"/>
                    <a:stretch>
                      <a:fillRect/>
                    </a:stretch>
                  </pic:blipFill>
                  <pic:spPr bwMode="auto">
                    <a:xfrm>
                      <a:off x="0" y="0"/>
                      <a:ext cx="7559675" cy="1276985"/>
                    </a:xfrm>
                    <a:prstGeom prst="rect">
                      <a:avLst/>
                    </a:prstGeom>
                  </pic:spPr>
                </pic:pic>
              </a:graphicData>
            </a:graphic>
          </wp:anchor>
        </w:drawing>
      </w:r>
      <w:bookmarkEnd w:id="0"/>
    </w:p>
    <w:p w14:paraId="6E6F840F" w14:textId="77777777" w:rsidR="002C38C5" w:rsidRDefault="002C38C5">
      <w:pPr>
        <w:jc w:val="both"/>
        <w:rPr>
          <w:b/>
          <w:sz w:val="24"/>
        </w:rPr>
      </w:pPr>
    </w:p>
    <w:p w14:paraId="472A1F44" w14:textId="77777777" w:rsidR="002C38C5" w:rsidRDefault="002C38C5">
      <w:pPr>
        <w:jc w:val="both"/>
        <w:rPr>
          <w:b/>
          <w:sz w:val="24"/>
        </w:rPr>
      </w:pPr>
    </w:p>
    <w:p w14:paraId="35FE5496" w14:textId="77777777" w:rsidR="002C38C5" w:rsidRDefault="002C38C5">
      <w:pPr>
        <w:jc w:val="both"/>
        <w:rPr>
          <w:b/>
          <w:sz w:val="24"/>
        </w:rPr>
      </w:pPr>
    </w:p>
    <w:p w14:paraId="78FFD302" w14:textId="77777777" w:rsidR="002C38C5" w:rsidRDefault="002C38C5">
      <w:pPr>
        <w:jc w:val="both"/>
        <w:rPr>
          <w:b/>
          <w:sz w:val="24"/>
        </w:rPr>
      </w:pPr>
    </w:p>
    <w:p w14:paraId="094EEFBD" w14:textId="77777777" w:rsidR="002C38C5" w:rsidRDefault="00845693">
      <w:pPr>
        <w:jc w:val="both"/>
        <w:rPr>
          <w:b/>
          <w:sz w:val="24"/>
        </w:rPr>
      </w:pPr>
      <w:r>
        <w:rPr>
          <w:b/>
          <w:noProof/>
          <w:sz w:val="24"/>
          <w:lang w:eastAsia="cs-CZ"/>
        </w:rPr>
        <w:drawing>
          <wp:anchor distT="0" distB="0" distL="0" distR="0" simplePos="0" relativeHeight="6" behindDoc="0" locked="0" layoutInCell="1" allowOverlap="1" wp14:anchorId="6DBC9791" wp14:editId="770F834B">
            <wp:simplePos x="0" y="0"/>
            <wp:positionH relativeFrom="column">
              <wp:posOffset>0</wp:posOffset>
            </wp:positionH>
            <wp:positionV relativeFrom="paragraph">
              <wp:posOffset>133350</wp:posOffset>
            </wp:positionV>
            <wp:extent cx="5759450" cy="4319270"/>
            <wp:effectExtent l="0" t="0" r="0" b="0"/>
            <wp:wrapSquare wrapText="largest"/>
            <wp:docPr id="2" name="Obrázek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Obrázek1"/>
                    <pic:cNvPicPr>
                      <a:picLocks noChangeAspect="1" noChangeArrowheads="1"/>
                    </pic:cNvPicPr>
                  </pic:nvPicPr>
                  <pic:blipFill>
                    <a:blip r:embed="rId10"/>
                    <a:stretch>
                      <a:fillRect/>
                    </a:stretch>
                  </pic:blipFill>
                  <pic:spPr bwMode="auto">
                    <a:xfrm>
                      <a:off x="0" y="0"/>
                      <a:ext cx="5759450" cy="4319270"/>
                    </a:xfrm>
                    <a:prstGeom prst="rect">
                      <a:avLst/>
                    </a:prstGeom>
                  </pic:spPr>
                </pic:pic>
              </a:graphicData>
            </a:graphic>
          </wp:anchor>
        </w:drawing>
      </w:r>
    </w:p>
    <w:p w14:paraId="344FCA73" w14:textId="77777777" w:rsidR="002C38C5" w:rsidRDefault="002C38C5">
      <w:pPr>
        <w:jc w:val="both"/>
        <w:rPr>
          <w:b/>
          <w:sz w:val="24"/>
        </w:rPr>
      </w:pPr>
    </w:p>
    <w:p w14:paraId="74167EBB" w14:textId="77777777" w:rsidR="002C38C5" w:rsidRDefault="002C38C5">
      <w:pPr>
        <w:pStyle w:val="Podtitul"/>
        <w:widowControl/>
        <w:spacing w:after="0"/>
        <w:jc w:val="both"/>
        <w:rPr>
          <w:rFonts w:ascii="Times New Roman" w:hAnsi="Times New Roman" w:cs="Times New Roman"/>
          <w:b/>
          <w:i w:val="0"/>
          <w:sz w:val="20"/>
        </w:rPr>
      </w:pPr>
    </w:p>
    <w:p w14:paraId="1E08CDC9" w14:textId="77777777" w:rsidR="002C38C5" w:rsidRDefault="002C38C5">
      <w:pPr>
        <w:pStyle w:val="Podtitul"/>
        <w:widowControl/>
        <w:spacing w:after="0"/>
        <w:jc w:val="both"/>
        <w:rPr>
          <w:b/>
          <w:bCs/>
          <w:szCs w:val="24"/>
        </w:rPr>
      </w:pPr>
    </w:p>
    <w:p w14:paraId="52CB699E" w14:textId="77777777" w:rsidR="002C38C5" w:rsidRDefault="00845693">
      <w:pPr>
        <w:pStyle w:val="Zkladntext31"/>
        <w:jc w:val="center"/>
      </w:pPr>
      <w:r>
        <w:rPr>
          <w:b/>
          <w:bCs/>
          <w:i w:val="0"/>
          <w:iCs/>
          <w:color w:val="auto"/>
          <w:sz w:val="48"/>
          <w:szCs w:val="48"/>
        </w:rPr>
        <w:t>Plán péče</w:t>
      </w:r>
    </w:p>
    <w:p w14:paraId="609FA4D1" w14:textId="77777777" w:rsidR="002C38C5" w:rsidRDefault="00845693">
      <w:pPr>
        <w:pStyle w:val="Zkladntext31"/>
        <w:jc w:val="center"/>
      </w:pPr>
      <w:r>
        <w:rPr>
          <w:b/>
          <w:bCs/>
          <w:i w:val="0"/>
          <w:iCs/>
          <w:color w:val="auto"/>
          <w:sz w:val="48"/>
          <w:szCs w:val="48"/>
        </w:rPr>
        <w:t>o</w:t>
      </w:r>
    </w:p>
    <w:p w14:paraId="6782DEA2" w14:textId="77777777" w:rsidR="002C38C5" w:rsidRDefault="00845693">
      <w:pPr>
        <w:pStyle w:val="Zkladntext31"/>
        <w:jc w:val="center"/>
      </w:pPr>
      <w:r>
        <w:rPr>
          <w:b/>
          <w:i w:val="0"/>
          <w:color w:val="auto"/>
          <w:sz w:val="48"/>
        </w:rPr>
        <w:t>přírodní památku</w:t>
      </w:r>
    </w:p>
    <w:p w14:paraId="22A3DE98" w14:textId="77777777" w:rsidR="002C38C5" w:rsidRDefault="00845693">
      <w:pPr>
        <w:pStyle w:val="Zkladntext31"/>
        <w:jc w:val="center"/>
      </w:pPr>
      <w:r>
        <w:rPr>
          <w:b/>
          <w:i w:val="0"/>
          <w:color w:val="auto"/>
          <w:sz w:val="48"/>
        </w:rPr>
        <w:t>Syslí louky u Loděnice</w:t>
      </w:r>
    </w:p>
    <w:p w14:paraId="039F3CB9" w14:textId="77777777" w:rsidR="002C38C5" w:rsidRDefault="002C38C5">
      <w:pPr>
        <w:pStyle w:val="Zkladntext31"/>
        <w:jc w:val="center"/>
        <w:rPr>
          <w:b/>
          <w:bCs/>
          <w:i w:val="0"/>
          <w:iCs/>
          <w:color w:val="auto"/>
          <w:sz w:val="48"/>
          <w:szCs w:val="48"/>
        </w:rPr>
      </w:pPr>
    </w:p>
    <w:p w14:paraId="0EE92DF9" w14:textId="77777777" w:rsidR="002C38C5" w:rsidRDefault="00845693">
      <w:pPr>
        <w:pStyle w:val="Zkladntext31"/>
        <w:jc w:val="center"/>
      </w:pPr>
      <w:r>
        <w:rPr>
          <w:b/>
          <w:bCs/>
          <w:i w:val="0"/>
          <w:iCs/>
          <w:color w:val="auto"/>
          <w:sz w:val="32"/>
          <w:szCs w:val="32"/>
        </w:rPr>
        <w:t>na období</w:t>
      </w:r>
    </w:p>
    <w:p w14:paraId="229555BE" w14:textId="77777777" w:rsidR="002C38C5" w:rsidRDefault="00845693">
      <w:pPr>
        <w:pStyle w:val="Zkladntext31"/>
        <w:jc w:val="center"/>
      </w:pPr>
      <w:r>
        <w:rPr>
          <w:b/>
          <w:bCs/>
          <w:i w:val="0"/>
          <w:iCs/>
          <w:color w:val="auto"/>
          <w:sz w:val="32"/>
          <w:szCs w:val="32"/>
        </w:rPr>
        <w:t>2021</w:t>
      </w:r>
      <w:r>
        <w:rPr>
          <w:b/>
          <w:i w:val="0"/>
          <w:color w:val="000000"/>
          <w:sz w:val="32"/>
          <w:szCs w:val="32"/>
        </w:rPr>
        <w:t>–</w:t>
      </w:r>
      <w:r>
        <w:rPr>
          <w:b/>
          <w:bCs/>
          <w:i w:val="0"/>
          <w:iCs/>
          <w:color w:val="auto"/>
          <w:sz w:val="32"/>
          <w:szCs w:val="32"/>
        </w:rPr>
        <w:t>2030</w:t>
      </w:r>
    </w:p>
    <w:p w14:paraId="56071AE9" w14:textId="77777777" w:rsidR="002C38C5" w:rsidRDefault="002C38C5">
      <w:pPr>
        <w:pStyle w:val="Seznamsodrkami1"/>
        <w:widowControl/>
        <w:jc w:val="both"/>
      </w:pPr>
    </w:p>
    <w:p w14:paraId="69A04205" w14:textId="77777777" w:rsidR="002C38C5" w:rsidRDefault="002C38C5">
      <w:pPr>
        <w:pStyle w:val="Seznamsodrkami1"/>
        <w:widowControl/>
        <w:jc w:val="both"/>
      </w:pPr>
    </w:p>
    <w:p w14:paraId="4411B0CD" w14:textId="77777777" w:rsidR="002C38C5" w:rsidRDefault="00845693">
      <w:pPr>
        <w:pStyle w:val="Seznamsodrkami1"/>
        <w:widowControl/>
        <w:jc w:val="both"/>
      </w:pPr>
      <w:r>
        <w:lastRenderedPageBreak/>
        <w:t>Plán péče je odborný a koncepční dokument ochrany přírody, který na základě údajů o dosavadním vývoji a současném stavu zvláště chráněného území navrhuje opatření na zachování nebo zlepšení stavu předmětu ochrany ve zvláště chráněném území a na zabezpečení zvláště chráněného území před nepříznivými vlivy okolí v jeho ochranném pásmu. Plán péče slouží jako podklad pro jiné druhy plánovacích dokumentů a pro rozhodování orgánů ochrany přírody. Pro fyzické ani právnické osoby není závazný. Realizaci plánu péče zajišťuje orgán ochrany přírody příslušný ke schválení péče, a to v součinnosti s vlastníky a nájemci dotčených pozemků postupy podle § 68 zákona č. 114/1992 Sb. o ochraně přírody a krajiny, v platném znění.</w:t>
      </w:r>
    </w:p>
    <w:p w14:paraId="75B89364" w14:textId="77777777" w:rsidR="002C38C5" w:rsidRDefault="002C38C5"/>
    <w:p w14:paraId="44FB6B40" w14:textId="77777777" w:rsidR="002C38C5" w:rsidRDefault="002C38C5"/>
    <w:p w14:paraId="7C4E3CE7" w14:textId="77777777" w:rsidR="002C38C5" w:rsidRDefault="002C38C5"/>
    <w:p w14:paraId="60837522" w14:textId="77777777" w:rsidR="002C38C5" w:rsidRDefault="002C38C5"/>
    <w:p w14:paraId="2E318613" w14:textId="77777777" w:rsidR="002C38C5" w:rsidRDefault="002C38C5"/>
    <w:p w14:paraId="7E415C2F" w14:textId="77777777" w:rsidR="002C38C5" w:rsidRDefault="002C38C5"/>
    <w:p w14:paraId="5D787EAB" w14:textId="77777777" w:rsidR="002C38C5" w:rsidRDefault="002C38C5"/>
    <w:p w14:paraId="72A04D98" w14:textId="77777777" w:rsidR="002C38C5" w:rsidRDefault="00845693">
      <w:r>
        <w:br w:type="page"/>
      </w:r>
    </w:p>
    <w:p w14:paraId="0ACDBA81" w14:textId="77777777" w:rsidR="00570949" w:rsidRDefault="00570949">
      <w:pPr>
        <w:ind w:left="284"/>
        <w:rPr>
          <w:b/>
        </w:rPr>
      </w:pPr>
    </w:p>
    <w:sdt>
      <w:sdtPr>
        <w:rPr>
          <w:rFonts w:ascii="Times New Roman" w:eastAsia="Times New Roman" w:hAnsi="Times New Roman" w:cs="Times New Roman"/>
          <w:color w:val="auto"/>
          <w:sz w:val="20"/>
          <w:szCs w:val="20"/>
          <w:lang w:eastAsia="zh-CN"/>
        </w:rPr>
        <w:id w:val="-1603329667"/>
        <w:docPartObj>
          <w:docPartGallery w:val="Table of Contents"/>
          <w:docPartUnique/>
        </w:docPartObj>
      </w:sdtPr>
      <w:sdtEndPr>
        <w:rPr>
          <w:b/>
          <w:bCs/>
        </w:rPr>
      </w:sdtEndPr>
      <w:sdtContent>
        <w:p w14:paraId="1178AB20" w14:textId="77777777" w:rsidR="00570949" w:rsidRPr="00570949" w:rsidRDefault="00570949">
          <w:pPr>
            <w:pStyle w:val="Nadpisobsahu"/>
            <w:rPr>
              <w:rFonts w:ascii="Times New Roman" w:hAnsi="Times New Roman" w:cs="Times New Roman"/>
              <w:color w:val="auto"/>
            </w:rPr>
          </w:pPr>
          <w:r w:rsidRPr="00570949">
            <w:rPr>
              <w:rFonts w:ascii="Times New Roman" w:hAnsi="Times New Roman" w:cs="Times New Roman"/>
              <w:b/>
              <w:color w:val="auto"/>
            </w:rPr>
            <w:t>Obsah</w:t>
          </w:r>
        </w:p>
        <w:p w14:paraId="5D49B04F" w14:textId="116FFD2E" w:rsidR="00570949" w:rsidRDefault="00570949">
          <w:pPr>
            <w:pStyle w:val="Obsah1"/>
            <w:rPr>
              <w:rFonts w:asciiTheme="minorHAnsi" w:eastAsiaTheme="minorEastAsia" w:hAnsiTheme="minorHAnsi" w:cstheme="minorBidi"/>
              <w:b w:val="0"/>
              <w:noProof/>
              <w:sz w:val="22"/>
              <w:szCs w:val="22"/>
              <w:lang w:val="cs-CZ" w:eastAsia="cs-CZ"/>
            </w:rPr>
          </w:pPr>
          <w:r>
            <w:fldChar w:fldCharType="begin"/>
          </w:r>
          <w:r>
            <w:instrText xml:space="preserve"> TOC \o "1-3" \h \z \u </w:instrText>
          </w:r>
          <w:r>
            <w:fldChar w:fldCharType="separate"/>
          </w:r>
          <w:hyperlink w:anchor="_Toc57715064" w:history="1">
            <w:r w:rsidRPr="00DC7D0B">
              <w:rPr>
                <w:rStyle w:val="Hypertextovodkaz"/>
                <w:noProof/>
              </w:rPr>
              <w:t>1. Základní údaje o zvláště chráněném území</w:t>
            </w:r>
            <w:r>
              <w:rPr>
                <w:noProof/>
                <w:webHidden/>
              </w:rPr>
              <w:tab/>
            </w:r>
            <w:r>
              <w:rPr>
                <w:noProof/>
                <w:webHidden/>
              </w:rPr>
              <w:fldChar w:fldCharType="begin"/>
            </w:r>
            <w:r>
              <w:rPr>
                <w:noProof/>
                <w:webHidden/>
              </w:rPr>
              <w:instrText xml:space="preserve"> PAGEREF _Toc57715064 \h </w:instrText>
            </w:r>
            <w:r>
              <w:rPr>
                <w:noProof/>
                <w:webHidden/>
              </w:rPr>
            </w:r>
            <w:r>
              <w:rPr>
                <w:noProof/>
                <w:webHidden/>
              </w:rPr>
              <w:fldChar w:fldCharType="separate"/>
            </w:r>
            <w:r w:rsidR="00EE761B">
              <w:rPr>
                <w:noProof/>
                <w:webHidden/>
              </w:rPr>
              <w:t>1</w:t>
            </w:r>
            <w:r>
              <w:rPr>
                <w:noProof/>
                <w:webHidden/>
              </w:rPr>
              <w:fldChar w:fldCharType="end"/>
            </w:r>
          </w:hyperlink>
        </w:p>
        <w:p w14:paraId="6EFD9DB0" w14:textId="39E773B4" w:rsidR="00570949" w:rsidRPr="00320573" w:rsidRDefault="00DF0427">
          <w:pPr>
            <w:pStyle w:val="Obsah2"/>
            <w:rPr>
              <w:rFonts w:asciiTheme="minorHAnsi" w:eastAsiaTheme="minorEastAsia" w:hAnsiTheme="minorHAnsi" w:cstheme="minorBidi"/>
              <w:b/>
              <w:bCs w:val="0"/>
              <w:noProof/>
              <w:sz w:val="22"/>
              <w:szCs w:val="22"/>
              <w:lang w:val="cs-CZ" w:eastAsia="cs-CZ"/>
            </w:rPr>
          </w:pPr>
          <w:hyperlink w:anchor="_Toc57715065" w:history="1">
            <w:r w:rsidR="00570949" w:rsidRPr="00320573">
              <w:rPr>
                <w:rStyle w:val="Hypertextovodkaz"/>
                <w:b/>
                <w:noProof/>
              </w:rPr>
              <w:t>1.1 Základní identifikační údaje</w:t>
            </w:r>
            <w:r w:rsidR="00570949" w:rsidRPr="00320573">
              <w:rPr>
                <w:b/>
                <w:noProof/>
                <w:webHidden/>
              </w:rPr>
              <w:tab/>
            </w:r>
            <w:r w:rsidR="00570949" w:rsidRPr="00320573">
              <w:rPr>
                <w:b/>
                <w:noProof/>
                <w:webHidden/>
              </w:rPr>
              <w:fldChar w:fldCharType="begin"/>
            </w:r>
            <w:r w:rsidR="00570949" w:rsidRPr="00320573">
              <w:rPr>
                <w:b/>
                <w:noProof/>
                <w:webHidden/>
              </w:rPr>
              <w:instrText xml:space="preserve"> PAGEREF _Toc57715065 \h </w:instrText>
            </w:r>
            <w:r w:rsidR="00570949" w:rsidRPr="00320573">
              <w:rPr>
                <w:b/>
                <w:noProof/>
                <w:webHidden/>
              </w:rPr>
            </w:r>
            <w:r w:rsidR="00570949" w:rsidRPr="00320573">
              <w:rPr>
                <w:b/>
                <w:noProof/>
                <w:webHidden/>
              </w:rPr>
              <w:fldChar w:fldCharType="separate"/>
            </w:r>
            <w:r w:rsidR="00EE761B">
              <w:rPr>
                <w:b/>
                <w:noProof/>
                <w:webHidden/>
              </w:rPr>
              <w:t>1</w:t>
            </w:r>
            <w:r w:rsidR="00570949" w:rsidRPr="00320573">
              <w:rPr>
                <w:b/>
                <w:noProof/>
                <w:webHidden/>
              </w:rPr>
              <w:fldChar w:fldCharType="end"/>
            </w:r>
          </w:hyperlink>
        </w:p>
        <w:p w14:paraId="129764B9" w14:textId="40BA13C8" w:rsidR="00570949" w:rsidRPr="00320573" w:rsidRDefault="00DF0427">
          <w:pPr>
            <w:pStyle w:val="Obsah2"/>
            <w:rPr>
              <w:rFonts w:asciiTheme="minorHAnsi" w:eastAsiaTheme="minorEastAsia" w:hAnsiTheme="minorHAnsi" w:cstheme="minorBidi"/>
              <w:b/>
              <w:bCs w:val="0"/>
              <w:noProof/>
              <w:sz w:val="22"/>
              <w:szCs w:val="22"/>
              <w:lang w:val="cs-CZ" w:eastAsia="cs-CZ"/>
            </w:rPr>
          </w:pPr>
          <w:hyperlink w:anchor="_Toc57715066" w:history="1">
            <w:r w:rsidR="00570949" w:rsidRPr="00320573">
              <w:rPr>
                <w:rStyle w:val="Hypertextovodkaz"/>
                <w:b/>
                <w:noProof/>
              </w:rPr>
              <w:t>1.2 Údaje o lokalizaci území v rámci územně správního členění ČR</w:t>
            </w:r>
            <w:r w:rsidR="00570949" w:rsidRPr="00320573">
              <w:rPr>
                <w:b/>
                <w:noProof/>
                <w:webHidden/>
              </w:rPr>
              <w:tab/>
            </w:r>
            <w:r w:rsidR="00570949" w:rsidRPr="00320573">
              <w:rPr>
                <w:b/>
                <w:noProof/>
                <w:webHidden/>
              </w:rPr>
              <w:fldChar w:fldCharType="begin"/>
            </w:r>
            <w:r w:rsidR="00570949" w:rsidRPr="00320573">
              <w:rPr>
                <w:b/>
                <w:noProof/>
                <w:webHidden/>
              </w:rPr>
              <w:instrText xml:space="preserve"> PAGEREF _Toc57715066 \h </w:instrText>
            </w:r>
            <w:r w:rsidR="00570949" w:rsidRPr="00320573">
              <w:rPr>
                <w:b/>
                <w:noProof/>
                <w:webHidden/>
              </w:rPr>
            </w:r>
            <w:r w:rsidR="00570949" w:rsidRPr="00320573">
              <w:rPr>
                <w:b/>
                <w:noProof/>
                <w:webHidden/>
              </w:rPr>
              <w:fldChar w:fldCharType="separate"/>
            </w:r>
            <w:r w:rsidR="00EE761B">
              <w:rPr>
                <w:b/>
                <w:noProof/>
                <w:webHidden/>
              </w:rPr>
              <w:t>1</w:t>
            </w:r>
            <w:r w:rsidR="00570949" w:rsidRPr="00320573">
              <w:rPr>
                <w:b/>
                <w:noProof/>
                <w:webHidden/>
              </w:rPr>
              <w:fldChar w:fldCharType="end"/>
            </w:r>
          </w:hyperlink>
        </w:p>
        <w:p w14:paraId="54FFC361" w14:textId="0CECEC66" w:rsidR="00570949" w:rsidRPr="00320573" w:rsidRDefault="00DF0427">
          <w:pPr>
            <w:pStyle w:val="Obsah2"/>
            <w:rPr>
              <w:rFonts w:asciiTheme="minorHAnsi" w:eastAsiaTheme="minorEastAsia" w:hAnsiTheme="minorHAnsi" w:cstheme="minorBidi"/>
              <w:b/>
              <w:bCs w:val="0"/>
              <w:noProof/>
              <w:sz w:val="22"/>
              <w:szCs w:val="22"/>
              <w:lang w:val="cs-CZ" w:eastAsia="cs-CZ"/>
            </w:rPr>
          </w:pPr>
          <w:hyperlink w:anchor="_Toc57715067" w:history="1">
            <w:r w:rsidR="00570949" w:rsidRPr="00320573">
              <w:rPr>
                <w:rStyle w:val="Hypertextovodkaz"/>
                <w:b/>
                <w:noProof/>
              </w:rPr>
              <w:t>1.3  Vymezení území podle současného stavu katastru nemovitostí</w:t>
            </w:r>
            <w:r w:rsidR="00570949" w:rsidRPr="00320573">
              <w:rPr>
                <w:b/>
                <w:noProof/>
                <w:webHidden/>
              </w:rPr>
              <w:tab/>
            </w:r>
            <w:r w:rsidR="00570949" w:rsidRPr="00320573">
              <w:rPr>
                <w:b/>
                <w:noProof/>
                <w:webHidden/>
              </w:rPr>
              <w:fldChar w:fldCharType="begin"/>
            </w:r>
            <w:r w:rsidR="00570949" w:rsidRPr="00320573">
              <w:rPr>
                <w:b/>
                <w:noProof/>
                <w:webHidden/>
              </w:rPr>
              <w:instrText xml:space="preserve"> PAGEREF _Toc57715067 \h </w:instrText>
            </w:r>
            <w:r w:rsidR="00570949" w:rsidRPr="00320573">
              <w:rPr>
                <w:b/>
                <w:noProof/>
                <w:webHidden/>
              </w:rPr>
            </w:r>
            <w:r w:rsidR="00570949" w:rsidRPr="00320573">
              <w:rPr>
                <w:b/>
                <w:noProof/>
                <w:webHidden/>
              </w:rPr>
              <w:fldChar w:fldCharType="separate"/>
            </w:r>
            <w:r w:rsidR="00EE761B">
              <w:rPr>
                <w:b/>
                <w:noProof/>
                <w:webHidden/>
              </w:rPr>
              <w:t>1</w:t>
            </w:r>
            <w:r w:rsidR="00570949" w:rsidRPr="00320573">
              <w:rPr>
                <w:b/>
                <w:noProof/>
                <w:webHidden/>
              </w:rPr>
              <w:fldChar w:fldCharType="end"/>
            </w:r>
          </w:hyperlink>
        </w:p>
        <w:p w14:paraId="72F74696" w14:textId="119B01BD" w:rsidR="00570949" w:rsidRPr="00320573" w:rsidRDefault="00DF0427">
          <w:pPr>
            <w:pStyle w:val="Obsah2"/>
            <w:rPr>
              <w:rFonts w:asciiTheme="minorHAnsi" w:eastAsiaTheme="minorEastAsia" w:hAnsiTheme="minorHAnsi" w:cstheme="minorBidi"/>
              <w:b/>
              <w:bCs w:val="0"/>
              <w:noProof/>
              <w:sz w:val="22"/>
              <w:szCs w:val="22"/>
              <w:lang w:val="cs-CZ" w:eastAsia="cs-CZ"/>
            </w:rPr>
          </w:pPr>
          <w:hyperlink w:anchor="_Toc57715068" w:history="1">
            <w:r w:rsidR="00570949" w:rsidRPr="00320573">
              <w:rPr>
                <w:rStyle w:val="Hypertextovodkaz"/>
                <w:b/>
                <w:noProof/>
              </w:rPr>
              <w:t>1.4  Výměra území a jeho ochranného pásma</w:t>
            </w:r>
            <w:r w:rsidR="00570949" w:rsidRPr="00320573">
              <w:rPr>
                <w:b/>
                <w:noProof/>
                <w:webHidden/>
              </w:rPr>
              <w:tab/>
            </w:r>
            <w:r w:rsidR="00570949" w:rsidRPr="00320573">
              <w:rPr>
                <w:b/>
                <w:noProof/>
                <w:webHidden/>
              </w:rPr>
              <w:fldChar w:fldCharType="begin"/>
            </w:r>
            <w:r w:rsidR="00570949" w:rsidRPr="00320573">
              <w:rPr>
                <w:b/>
                <w:noProof/>
                <w:webHidden/>
              </w:rPr>
              <w:instrText xml:space="preserve"> PAGEREF _Toc57715068 \h </w:instrText>
            </w:r>
            <w:r w:rsidR="00570949" w:rsidRPr="00320573">
              <w:rPr>
                <w:b/>
                <w:noProof/>
                <w:webHidden/>
              </w:rPr>
            </w:r>
            <w:r w:rsidR="00570949" w:rsidRPr="00320573">
              <w:rPr>
                <w:b/>
                <w:noProof/>
                <w:webHidden/>
              </w:rPr>
              <w:fldChar w:fldCharType="separate"/>
            </w:r>
            <w:r w:rsidR="00EE761B">
              <w:rPr>
                <w:b/>
                <w:noProof/>
                <w:webHidden/>
              </w:rPr>
              <w:t>2</w:t>
            </w:r>
            <w:r w:rsidR="00570949" w:rsidRPr="00320573">
              <w:rPr>
                <w:b/>
                <w:noProof/>
                <w:webHidden/>
              </w:rPr>
              <w:fldChar w:fldCharType="end"/>
            </w:r>
          </w:hyperlink>
        </w:p>
        <w:p w14:paraId="135BED58" w14:textId="34216EAA" w:rsidR="00570949" w:rsidRPr="00320573" w:rsidRDefault="00DF0427">
          <w:pPr>
            <w:pStyle w:val="Obsah2"/>
            <w:rPr>
              <w:rFonts w:asciiTheme="minorHAnsi" w:eastAsiaTheme="minorEastAsia" w:hAnsiTheme="minorHAnsi" w:cstheme="minorBidi"/>
              <w:b/>
              <w:bCs w:val="0"/>
              <w:noProof/>
              <w:sz w:val="22"/>
              <w:szCs w:val="22"/>
              <w:lang w:val="cs-CZ" w:eastAsia="cs-CZ"/>
            </w:rPr>
          </w:pPr>
          <w:hyperlink w:anchor="_Toc57715069" w:history="1">
            <w:r w:rsidR="00570949" w:rsidRPr="00320573">
              <w:rPr>
                <w:rStyle w:val="Hypertextovodkaz"/>
                <w:b/>
                <w:noProof/>
              </w:rPr>
              <w:t>1.5  Překryv území s jinými chráněnými územími</w:t>
            </w:r>
            <w:r w:rsidR="00570949" w:rsidRPr="00320573">
              <w:rPr>
                <w:b/>
                <w:noProof/>
                <w:webHidden/>
              </w:rPr>
              <w:tab/>
            </w:r>
            <w:r w:rsidR="00570949" w:rsidRPr="00320573">
              <w:rPr>
                <w:b/>
                <w:noProof/>
                <w:webHidden/>
              </w:rPr>
              <w:fldChar w:fldCharType="begin"/>
            </w:r>
            <w:r w:rsidR="00570949" w:rsidRPr="00320573">
              <w:rPr>
                <w:b/>
                <w:noProof/>
                <w:webHidden/>
              </w:rPr>
              <w:instrText xml:space="preserve"> PAGEREF _Toc57715069 \h </w:instrText>
            </w:r>
            <w:r w:rsidR="00570949" w:rsidRPr="00320573">
              <w:rPr>
                <w:b/>
                <w:noProof/>
                <w:webHidden/>
              </w:rPr>
            </w:r>
            <w:r w:rsidR="00570949" w:rsidRPr="00320573">
              <w:rPr>
                <w:b/>
                <w:noProof/>
                <w:webHidden/>
              </w:rPr>
              <w:fldChar w:fldCharType="separate"/>
            </w:r>
            <w:r w:rsidR="00EE761B">
              <w:rPr>
                <w:b/>
                <w:noProof/>
                <w:webHidden/>
              </w:rPr>
              <w:t>3</w:t>
            </w:r>
            <w:r w:rsidR="00570949" w:rsidRPr="00320573">
              <w:rPr>
                <w:b/>
                <w:noProof/>
                <w:webHidden/>
              </w:rPr>
              <w:fldChar w:fldCharType="end"/>
            </w:r>
          </w:hyperlink>
        </w:p>
        <w:p w14:paraId="48ACFE64" w14:textId="13E5D7DC" w:rsidR="00570949" w:rsidRPr="00320573" w:rsidRDefault="00DF0427">
          <w:pPr>
            <w:pStyle w:val="Obsah2"/>
            <w:rPr>
              <w:rFonts w:asciiTheme="minorHAnsi" w:eastAsiaTheme="minorEastAsia" w:hAnsiTheme="minorHAnsi" w:cstheme="minorBidi"/>
              <w:b/>
              <w:bCs w:val="0"/>
              <w:noProof/>
              <w:sz w:val="22"/>
              <w:szCs w:val="22"/>
              <w:lang w:val="cs-CZ" w:eastAsia="cs-CZ"/>
            </w:rPr>
          </w:pPr>
          <w:hyperlink w:anchor="_Toc57715070" w:history="1">
            <w:r w:rsidR="00570949" w:rsidRPr="00320573">
              <w:rPr>
                <w:rStyle w:val="Hypertextovodkaz"/>
                <w:b/>
                <w:noProof/>
              </w:rPr>
              <w:t>1.6  Kategorie IUCN</w:t>
            </w:r>
            <w:r w:rsidR="00570949" w:rsidRPr="00320573">
              <w:rPr>
                <w:b/>
                <w:noProof/>
                <w:webHidden/>
              </w:rPr>
              <w:tab/>
            </w:r>
            <w:r w:rsidR="00570949" w:rsidRPr="00320573">
              <w:rPr>
                <w:b/>
                <w:noProof/>
                <w:webHidden/>
              </w:rPr>
              <w:fldChar w:fldCharType="begin"/>
            </w:r>
            <w:r w:rsidR="00570949" w:rsidRPr="00320573">
              <w:rPr>
                <w:b/>
                <w:noProof/>
                <w:webHidden/>
              </w:rPr>
              <w:instrText xml:space="preserve"> PAGEREF _Toc57715070 \h </w:instrText>
            </w:r>
            <w:r w:rsidR="00570949" w:rsidRPr="00320573">
              <w:rPr>
                <w:b/>
                <w:noProof/>
                <w:webHidden/>
              </w:rPr>
            </w:r>
            <w:r w:rsidR="00570949" w:rsidRPr="00320573">
              <w:rPr>
                <w:b/>
                <w:noProof/>
                <w:webHidden/>
              </w:rPr>
              <w:fldChar w:fldCharType="separate"/>
            </w:r>
            <w:r w:rsidR="00EE761B">
              <w:rPr>
                <w:b/>
                <w:noProof/>
                <w:webHidden/>
              </w:rPr>
              <w:t>3</w:t>
            </w:r>
            <w:r w:rsidR="00570949" w:rsidRPr="00320573">
              <w:rPr>
                <w:b/>
                <w:noProof/>
                <w:webHidden/>
              </w:rPr>
              <w:fldChar w:fldCharType="end"/>
            </w:r>
          </w:hyperlink>
        </w:p>
        <w:p w14:paraId="2FA82FBA" w14:textId="03761D8E" w:rsidR="00570949" w:rsidRPr="00320573" w:rsidRDefault="00DF0427">
          <w:pPr>
            <w:pStyle w:val="Obsah2"/>
            <w:rPr>
              <w:rFonts w:asciiTheme="minorHAnsi" w:eastAsiaTheme="minorEastAsia" w:hAnsiTheme="minorHAnsi" w:cstheme="minorBidi"/>
              <w:b/>
              <w:bCs w:val="0"/>
              <w:noProof/>
              <w:sz w:val="22"/>
              <w:szCs w:val="22"/>
              <w:lang w:val="cs-CZ" w:eastAsia="cs-CZ"/>
            </w:rPr>
          </w:pPr>
          <w:hyperlink w:anchor="_Toc57715071" w:history="1">
            <w:r w:rsidR="00570949" w:rsidRPr="00320573">
              <w:rPr>
                <w:rStyle w:val="Hypertextovodkaz"/>
                <w:b/>
                <w:noProof/>
              </w:rPr>
              <w:t>1.7  Předmět ochrany ZCHÚ</w:t>
            </w:r>
            <w:r w:rsidR="00570949" w:rsidRPr="00320573">
              <w:rPr>
                <w:b/>
                <w:noProof/>
                <w:webHidden/>
              </w:rPr>
              <w:tab/>
            </w:r>
            <w:r w:rsidR="00570949" w:rsidRPr="00320573">
              <w:rPr>
                <w:b/>
                <w:noProof/>
                <w:webHidden/>
              </w:rPr>
              <w:fldChar w:fldCharType="begin"/>
            </w:r>
            <w:r w:rsidR="00570949" w:rsidRPr="00320573">
              <w:rPr>
                <w:b/>
                <w:noProof/>
                <w:webHidden/>
              </w:rPr>
              <w:instrText xml:space="preserve"> PAGEREF _Toc57715071 \h </w:instrText>
            </w:r>
            <w:r w:rsidR="00570949" w:rsidRPr="00320573">
              <w:rPr>
                <w:b/>
                <w:noProof/>
                <w:webHidden/>
              </w:rPr>
            </w:r>
            <w:r w:rsidR="00570949" w:rsidRPr="00320573">
              <w:rPr>
                <w:b/>
                <w:noProof/>
                <w:webHidden/>
              </w:rPr>
              <w:fldChar w:fldCharType="separate"/>
            </w:r>
            <w:r w:rsidR="00EE761B">
              <w:rPr>
                <w:b/>
                <w:noProof/>
                <w:webHidden/>
              </w:rPr>
              <w:t>3</w:t>
            </w:r>
            <w:r w:rsidR="00570949" w:rsidRPr="00320573">
              <w:rPr>
                <w:b/>
                <w:noProof/>
                <w:webHidden/>
              </w:rPr>
              <w:fldChar w:fldCharType="end"/>
            </w:r>
          </w:hyperlink>
        </w:p>
        <w:p w14:paraId="623BAD8A" w14:textId="495B40AE" w:rsidR="00570949" w:rsidRDefault="00DF0427">
          <w:pPr>
            <w:pStyle w:val="Obsah3"/>
            <w:rPr>
              <w:rFonts w:asciiTheme="minorHAnsi" w:eastAsiaTheme="minorEastAsia" w:hAnsiTheme="minorHAnsi" w:cstheme="minorBidi"/>
              <w:noProof/>
              <w:sz w:val="22"/>
              <w:szCs w:val="22"/>
              <w:lang w:val="cs-CZ" w:eastAsia="cs-CZ"/>
            </w:rPr>
          </w:pPr>
          <w:hyperlink w:anchor="_Toc57715072" w:history="1">
            <w:r w:rsidR="00570949" w:rsidRPr="00DC7D0B">
              <w:rPr>
                <w:rStyle w:val="Hypertextovodkaz"/>
                <w:noProof/>
              </w:rPr>
              <w:t>1.7.1  Předmět ochrany ZCHÚ podle zřizovacího předpisu</w:t>
            </w:r>
            <w:r w:rsidR="00570949">
              <w:rPr>
                <w:noProof/>
                <w:webHidden/>
              </w:rPr>
              <w:tab/>
            </w:r>
            <w:r w:rsidR="00570949">
              <w:rPr>
                <w:noProof/>
                <w:webHidden/>
              </w:rPr>
              <w:fldChar w:fldCharType="begin"/>
            </w:r>
            <w:r w:rsidR="00570949">
              <w:rPr>
                <w:noProof/>
                <w:webHidden/>
              </w:rPr>
              <w:instrText xml:space="preserve"> PAGEREF _Toc57715072 \h </w:instrText>
            </w:r>
            <w:r w:rsidR="00570949">
              <w:rPr>
                <w:noProof/>
                <w:webHidden/>
              </w:rPr>
            </w:r>
            <w:r w:rsidR="00570949">
              <w:rPr>
                <w:noProof/>
                <w:webHidden/>
              </w:rPr>
              <w:fldChar w:fldCharType="separate"/>
            </w:r>
            <w:r w:rsidR="00EE761B">
              <w:rPr>
                <w:noProof/>
                <w:webHidden/>
              </w:rPr>
              <w:t>3</w:t>
            </w:r>
            <w:r w:rsidR="00570949">
              <w:rPr>
                <w:noProof/>
                <w:webHidden/>
              </w:rPr>
              <w:fldChar w:fldCharType="end"/>
            </w:r>
          </w:hyperlink>
        </w:p>
        <w:p w14:paraId="267D5F1A" w14:textId="3DDBF849" w:rsidR="00570949" w:rsidRDefault="00DF0427">
          <w:pPr>
            <w:pStyle w:val="Obsah3"/>
            <w:rPr>
              <w:rFonts w:asciiTheme="minorHAnsi" w:eastAsiaTheme="minorEastAsia" w:hAnsiTheme="minorHAnsi" w:cstheme="minorBidi"/>
              <w:noProof/>
              <w:sz w:val="22"/>
              <w:szCs w:val="22"/>
              <w:lang w:val="cs-CZ" w:eastAsia="cs-CZ"/>
            </w:rPr>
          </w:pPr>
          <w:hyperlink w:anchor="_Toc57715073" w:history="1">
            <w:r w:rsidR="00570949" w:rsidRPr="00DC7D0B">
              <w:rPr>
                <w:rStyle w:val="Hypertextovodkaz"/>
                <w:noProof/>
              </w:rPr>
              <w:t>1.7.2  Předmět ochrany – současný stav</w:t>
            </w:r>
            <w:r w:rsidR="00570949">
              <w:rPr>
                <w:noProof/>
                <w:webHidden/>
              </w:rPr>
              <w:tab/>
            </w:r>
            <w:r w:rsidR="00570949">
              <w:rPr>
                <w:noProof/>
                <w:webHidden/>
              </w:rPr>
              <w:fldChar w:fldCharType="begin"/>
            </w:r>
            <w:r w:rsidR="00570949">
              <w:rPr>
                <w:noProof/>
                <w:webHidden/>
              </w:rPr>
              <w:instrText xml:space="preserve"> PAGEREF _Toc57715073 \h </w:instrText>
            </w:r>
            <w:r w:rsidR="00570949">
              <w:rPr>
                <w:noProof/>
                <w:webHidden/>
              </w:rPr>
            </w:r>
            <w:r w:rsidR="00570949">
              <w:rPr>
                <w:noProof/>
                <w:webHidden/>
              </w:rPr>
              <w:fldChar w:fldCharType="separate"/>
            </w:r>
            <w:r w:rsidR="00EE761B">
              <w:rPr>
                <w:noProof/>
                <w:webHidden/>
              </w:rPr>
              <w:t>3</w:t>
            </w:r>
            <w:r w:rsidR="00570949">
              <w:rPr>
                <w:noProof/>
                <w:webHidden/>
              </w:rPr>
              <w:fldChar w:fldCharType="end"/>
            </w:r>
          </w:hyperlink>
        </w:p>
        <w:p w14:paraId="32B6255D" w14:textId="506229D9" w:rsidR="00570949" w:rsidRPr="00320573" w:rsidRDefault="00DF0427">
          <w:pPr>
            <w:pStyle w:val="Obsah2"/>
            <w:rPr>
              <w:rFonts w:asciiTheme="minorHAnsi" w:eastAsiaTheme="minorEastAsia" w:hAnsiTheme="minorHAnsi" w:cstheme="minorBidi"/>
              <w:b/>
              <w:bCs w:val="0"/>
              <w:noProof/>
              <w:sz w:val="22"/>
              <w:szCs w:val="22"/>
              <w:lang w:val="cs-CZ" w:eastAsia="cs-CZ"/>
            </w:rPr>
          </w:pPr>
          <w:hyperlink w:anchor="_Toc57715074" w:history="1">
            <w:r w:rsidR="00570949" w:rsidRPr="00320573">
              <w:rPr>
                <w:rStyle w:val="Hypertextovodkaz"/>
                <w:b/>
                <w:noProof/>
              </w:rPr>
              <w:t>1.8  Cíl ochrany</w:t>
            </w:r>
            <w:r w:rsidR="00570949" w:rsidRPr="00320573">
              <w:rPr>
                <w:b/>
                <w:noProof/>
                <w:webHidden/>
              </w:rPr>
              <w:tab/>
            </w:r>
            <w:r w:rsidR="00570949" w:rsidRPr="00320573">
              <w:rPr>
                <w:b/>
                <w:noProof/>
                <w:webHidden/>
              </w:rPr>
              <w:fldChar w:fldCharType="begin"/>
            </w:r>
            <w:r w:rsidR="00570949" w:rsidRPr="00320573">
              <w:rPr>
                <w:b/>
                <w:noProof/>
                <w:webHidden/>
              </w:rPr>
              <w:instrText xml:space="preserve"> PAGEREF _Toc57715074 \h </w:instrText>
            </w:r>
            <w:r w:rsidR="00570949" w:rsidRPr="00320573">
              <w:rPr>
                <w:b/>
                <w:noProof/>
                <w:webHidden/>
              </w:rPr>
            </w:r>
            <w:r w:rsidR="00570949" w:rsidRPr="00320573">
              <w:rPr>
                <w:b/>
                <w:noProof/>
                <w:webHidden/>
              </w:rPr>
              <w:fldChar w:fldCharType="separate"/>
            </w:r>
            <w:r w:rsidR="00EE761B">
              <w:rPr>
                <w:b/>
                <w:noProof/>
                <w:webHidden/>
              </w:rPr>
              <w:t>3</w:t>
            </w:r>
            <w:r w:rsidR="00570949" w:rsidRPr="00320573">
              <w:rPr>
                <w:b/>
                <w:noProof/>
                <w:webHidden/>
              </w:rPr>
              <w:fldChar w:fldCharType="end"/>
            </w:r>
          </w:hyperlink>
        </w:p>
        <w:p w14:paraId="10C42E1D" w14:textId="08B12188" w:rsidR="00570949" w:rsidRDefault="00DF0427">
          <w:pPr>
            <w:pStyle w:val="Obsah1"/>
            <w:rPr>
              <w:rFonts w:asciiTheme="minorHAnsi" w:eastAsiaTheme="minorEastAsia" w:hAnsiTheme="minorHAnsi" w:cstheme="minorBidi"/>
              <w:b w:val="0"/>
              <w:noProof/>
              <w:sz w:val="22"/>
              <w:szCs w:val="22"/>
              <w:lang w:val="cs-CZ" w:eastAsia="cs-CZ"/>
            </w:rPr>
          </w:pPr>
          <w:hyperlink w:anchor="_Toc57715075" w:history="1">
            <w:r w:rsidR="00570949" w:rsidRPr="00DC7D0B">
              <w:rPr>
                <w:rStyle w:val="Hypertextovodkaz"/>
                <w:noProof/>
              </w:rPr>
              <w:t>2. Rozbor stavu zvláště chráněného území s ohledem na předmět ochrany</w:t>
            </w:r>
            <w:r w:rsidR="00570949">
              <w:rPr>
                <w:noProof/>
                <w:webHidden/>
              </w:rPr>
              <w:tab/>
            </w:r>
            <w:r w:rsidR="00570949">
              <w:rPr>
                <w:noProof/>
                <w:webHidden/>
              </w:rPr>
              <w:fldChar w:fldCharType="begin"/>
            </w:r>
            <w:r w:rsidR="00570949">
              <w:rPr>
                <w:noProof/>
                <w:webHidden/>
              </w:rPr>
              <w:instrText xml:space="preserve"> PAGEREF _Toc57715075 \h </w:instrText>
            </w:r>
            <w:r w:rsidR="00570949">
              <w:rPr>
                <w:noProof/>
                <w:webHidden/>
              </w:rPr>
            </w:r>
            <w:r w:rsidR="00570949">
              <w:rPr>
                <w:noProof/>
                <w:webHidden/>
              </w:rPr>
              <w:fldChar w:fldCharType="separate"/>
            </w:r>
            <w:r w:rsidR="00EE761B">
              <w:rPr>
                <w:noProof/>
                <w:webHidden/>
              </w:rPr>
              <w:t>4</w:t>
            </w:r>
            <w:r w:rsidR="00570949">
              <w:rPr>
                <w:noProof/>
                <w:webHidden/>
              </w:rPr>
              <w:fldChar w:fldCharType="end"/>
            </w:r>
          </w:hyperlink>
        </w:p>
        <w:p w14:paraId="5129D365" w14:textId="7D4E4D3D" w:rsidR="00570949" w:rsidRPr="00320573" w:rsidRDefault="00DF0427">
          <w:pPr>
            <w:pStyle w:val="Obsah2"/>
            <w:rPr>
              <w:rFonts w:asciiTheme="minorHAnsi" w:eastAsiaTheme="minorEastAsia" w:hAnsiTheme="minorHAnsi" w:cstheme="minorBidi"/>
              <w:b/>
              <w:bCs w:val="0"/>
              <w:noProof/>
              <w:sz w:val="22"/>
              <w:szCs w:val="22"/>
              <w:lang w:val="cs-CZ" w:eastAsia="cs-CZ"/>
            </w:rPr>
          </w:pPr>
          <w:hyperlink w:anchor="_Toc57715076" w:history="1">
            <w:r w:rsidR="00570949" w:rsidRPr="00320573">
              <w:rPr>
                <w:rStyle w:val="Hypertextovodkaz"/>
                <w:b/>
                <w:noProof/>
              </w:rPr>
              <w:t>2.1 Popis území a charakteristika jeho přírodních poměrů</w:t>
            </w:r>
            <w:r w:rsidR="00570949" w:rsidRPr="00320573">
              <w:rPr>
                <w:b/>
                <w:noProof/>
                <w:webHidden/>
              </w:rPr>
              <w:tab/>
            </w:r>
            <w:r w:rsidR="00570949" w:rsidRPr="00320573">
              <w:rPr>
                <w:b/>
                <w:noProof/>
                <w:webHidden/>
              </w:rPr>
              <w:fldChar w:fldCharType="begin"/>
            </w:r>
            <w:r w:rsidR="00570949" w:rsidRPr="00320573">
              <w:rPr>
                <w:b/>
                <w:noProof/>
                <w:webHidden/>
              </w:rPr>
              <w:instrText xml:space="preserve"> PAGEREF _Toc57715076 \h </w:instrText>
            </w:r>
            <w:r w:rsidR="00570949" w:rsidRPr="00320573">
              <w:rPr>
                <w:b/>
                <w:noProof/>
                <w:webHidden/>
              </w:rPr>
            </w:r>
            <w:r w:rsidR="00570949" w:rsidRPr="00320573">
              <w:rPr>
                <w:b/>
                <w:noProof/>
                <w:webHidden/>
              </w:rPr>
              <w:fldChar w:fldCharType="separate"/>
            </w:r>
            <w:r w:rsidR="00EE761B">
              <w:rPr>
                <w:b/>
                <w:noProof/>
                <w:webHidden/>
              </w:rPr>
              <w:t>4</w:t>
            </w:r>
            <w:r w:rsidR="00570949" w:rsidRPr="00320573">
              <w:rPr>
                <w:b/>
                <w:noProof/>
                <w:webHidden/>
              </w:rPr>
              <w:fldChar w:fldCharType="end"/>
            </w:r>
          </w:hyperlink>
        </w:p>
        <w:p w14:paraId="4C9FA0C2" w14:textId="22A45254" w:rsidR="00570949" w:rsidRDefault="00DF0427">
          <w:pPr>
            <w:pStyle w:val="Obsah3"/>
            <w:rPr>
              <w:rFonts w:asciiTheme="minorHAnsi" w:eastAsiaTheme="minorEastAsia" w:hAnsiTheme="minorHAnsi" w:cstheme="minorBidi"/>
              <w:noProof/>
              <w:sz w:val="22"/>
              <w:szCs w:val="22"/>
              <w:lang w:val="cs-CZ" w:eastAsia="cs-CZ"/>
            </w:rPr>
          </w:pPr>
          <w:hyperlink w:anchor="_Toc57715077" w:history="1">
            <w:r w:rsidR="00570949" w:rsidRPr="00DC7D0B">
              <w:rPr>
                <w:rStyle w:val="Hypertextovodkaz"/>
                <w:noProof/>
              </w:rPr>
              <w:t>2.1.1 Stručný popis území a jeho přírodních poměrů</w:t>
            </w:r>
            <w:r w:rsidR="00570949">
              <w:rPr>
                <w:noProof/>
                <w:webHidden/>
              </w:rPr>
              <w:tab/>
            </w:r>
            <w:r w:rsidR="00570949">
              <w:rPr>
                <w:noProof/>
                <w:webHidden/>
              </w:rPr>
              <w:fldChar w:fldCharType="begin"/>
            </w:r>
            <w:r w:rsidR="00570949">
              <w:rPr>
                <w:noProof/>
                <w:webHidden/>
              </w:rPr>
              <w:instrText xml:space="preserve"> PAGEREF _Toc57715077 \h </w:instrText>
            </w:r>
            <w:r w:rsidR="00570949">
              <w:rPr>
                <w:noProof/>
                <w:webHidden/>
              </w:rPr>
            </w:r>
            <w:r w:rsidR="00570949">
              <w:rPr>
                <w:noProof/>
                <w:webHidden/>
              </w:rPr>
              <w:fldChar w:fldCharType="separate"/>
            </w:r>
            <w:r w:rsidR="00EE761B">
              <w:rPr>
                <w:noProof/>
                <w:webHidden/>
              </w:rPr>
              <w:t>4</w:t>
            </w:r>
            <w:r w:rsidR="00570949">
              <w:rPr>
                <w:noProof/>
                <w:webHidden/>
              </w:rPr>
              <w:fldChar w:fldCharType="end"/>
            </w:r>
          </w:hyperlink>
        </w:p>
        <w:p w14:paraId="22E70EDE" w14:textId="72A49915" w:rsidR="00570949" w:rsidRDefault="00DF0427">
          <w:pPr>
            <w:pStyle w:val="Obsah3"/>
            <w:rPr>
              <w:rFonts w:asciiTheme="minorHAnsi" w:eastAsiaTheme="minorEastAsia" w:hAnsiTheme="minorHAnsi" w:cstheme="minorBidi"/>
              <w:noProof/>
              <w:sz w:val="22"/>
              <w:szCs w:val="22"/>
              <w:lang w:val="cs-CZ" w:eastAsia="cs-CZ"/>
            </w:rPr>
          </w:pPr>
          <w:hyperlink w:anchor="_Toc57715078" w:history="1">
            <w:r w:rsidR="00570949" w:rsidRPr="00DC7D0B">
              <w:rPr>
                <w:rStyle w:val="Hypertextovodkaz"/>
                <w:noProof/>
              </w:rPr>
              <w:t>2.1.2 Přehled zvláště chráněných a významných ohrožených druhů rostlin a živočichů</w:t>
            </w:r>
            <w:r w:rsidR="00570949">
              <w:rPr>
                <w:noProof/>
                <w:webHidden/>
              </w:rPr>
              <w:tab/>
            </w:r>
            <w:r w:rsidR="00570949">
              <w:rPr>
                <w:noProof/>
                <w:webHidden/>
              </w:rPr>
              <w:fldChar w:fldCharType="begin"/>
            </w:r>
            <w:r w:rsidR="00570949">
              <w:rPr>
                <w:noProof/>
                <w:webHidden/>
              </w:rPr>
              <w:instrText xml:space="preserve"> PAGEREF _Toc57715078 \h </w:instrText>
            </w:r>
            <w:r w:rsidR="00570949">
              <w:rPr>
                <w:noProof/>
                <w:webHidden/>
              </w:rPr>
            </w:r>
            <w:r w:rsidR="00570949">
              <w:rPr>
                <w:noProof/>
                <w:webHidden/>
              </w:rPr>
              <w:fldChar w:fldCharType="separate"/>
            </w:r>
            <w:r w:rsidR="00EE761B">
              <w:rPr>
                <w:noProof/>
                <w:webHidden/>
              </w:rPr>
              <w:t>4</w:t>
            </w:r>
            <w:r w:rsidR="00570949">
              <w:rPr>
                <w:noProof/>
                <w:webHidden/>
              </w:rPr>
              <w:fldChar w:fldCharType="end"/>
            </w:r>
          </w:hyperlink>
        </w:p>
        <w:p w14:paraId="15320CB4" w14:textId="5E3E44B5" w:rsidR="00570949" w:rsidRDefault="00DF0427">
          <w:pPr>
            <w:pStyle w:val="Obsah3"/>
            <w:rPr>
              <w:rFonts w:asciiTheme="minorHAnsi" w:eastAsiaTheme="minorEastAsia" w:hAnsiTheme="minorHAnsi" w:cstheme="minorBidi"/>
              <w:noProof/>
              <w:sz w:val="22"/>
              <w:szCs w:val="22"/>
              <w:lang w:val="cs-CZ" w:eastAsia="cs-CZ"/>
            </w:rPr>
          </w:pPr>
          <w:hyperlink w:anchor="_Toc57715079" w:history="1">
            <w:r w:rsidR="00570949" w:rsidRPr="00DC7D0B">
              <w:rPr>
                <w:rStyle w:val="Hypertextovodkaz"/>
                <w:noProof/>
              </w:rPr>
              <w:t>2.1.3 Výčet a popis významných přirozených disturbančních činitelů působících v území v minulosti a současnosti</w:t>
            </w:r>
            <w:r w:rsidR="00570949">
              <w:rPr>
                <w:noProof/>
                <w:webHidden/>
              </w:rPr>
              <w:tab/>
            </w:r>
            <w:r w:rsidR="00570949">
              <w:rPr>
                <w:noProof/>
                <w:webHidden/>
              </w:rPr>
              <w:fldChar w:fldCharType="begin"/>
            </w:r>
            <w:r w:rsidR="00570949">
              <w:rPr>
                <w:noProof/>
                <w:webHidden/>
              </w:rPr>
              <w:instrText xml:space="preserve"> PAGEREF _Toc57715079 \h </w:instrText>
            </w:r>
            <w:r w:rsidR="00570949">
              <w:rPr>
                <w:noProof/>
                <w:webHidden/>
              </w:rPr>
            </w:r>
            <w:r w:rsidR="00570949">
              <w:rPr>
                <w:noProof/>
                <w:webHidden/>
              </w:rPr>
              <w:fldChar w:fldCharType="separate"/>
            </w:r>
            <w:r w:rsidR="00EE761B">
              <w:rPr>
                <w:noProof/>
                <w:webHidden/>
              </w:rPr>
              <w:t>5</w:t>
            </w:r>
            <w:r w:rsidR="00570949">
              <w:rPr>
                <w:noProof/>
                <w:webHidden/>
              </w:rPr>
              <w:fldChar w:fldCharType="end"/>
            </w:r>
          </w:hyperlink>
        </w:p>
        <w:p w14:paraId="3C1E15C1" w14:textId="0D0899CD" w:rsidR="00570949" w:rsidRPr="00320573" w:rsidRDefault="00DF0427">
          <w:pPr>
            <w:pStyle w:val="Obsah2"/>
            <w:rPr>
              <w:rFonts w:asciiTheme="minorHAnsi" w:eastAsiaTheme="minorEastAsia" w:hAnsiTheme="minorHAnsi" w:cstheme="minorBidi"/>
              <w:b/>
              <w:bCs w:val="0"/>
              <w:noProof/>
              <w:sz w:val="22"/>
              <w:szCs w:val="22"/>
              <w:lang w:val="cs-CZ" w:eastAsia="cs-CZ"/>
            </w:rPr>
          </w:pPr>
          <w:hyperlink w:anchor="_Toc57715080" w:history="1">
            <w:r w:rsidR="00570949" w:rsidRPr="00320573">
              <w:rPr>
                <w:rStyle w:val="Hypertextovodkaz"/>
                <w:b/>
                <w:noProof/>
              </w:rPr>
              <w:t>2.2 Historie využívání území a zásadní pozitivní i negativní vlivy lidské činnosti v minulosti a současnosti</w:t>
            </w:r>
            <w:r w:rsidR="00570949" w:rsidRPr="00320573">
              <w:rPr>
                <w:b/>
                <w:noProof/>
                <w:webHidden/>
              </w:rPr>
              <w:tab/>
            </w:r>
            <w:r w:rsidR="00570949" w:rsidRPr="00320573">
              <w:rPr>
                <w:b/>
                <w:noProof/>
                <w:webHidden/>
              </w:rPr>
              <w:fldChar w:fldCharType="begin"/>
            </w:r>
            <w:r w:rsidR="00570949" w:rsidRPr="00320573">
              <w:rPr>
                <w:b/>
                <w:noProof/>
                <w:webHidden/>
              </w:rPr>
              <w:instrText xml:space="preserve"> PAGEREF _Toc57715080 \h </w:instrText>
            </w:r>
            <w:r w:rsidR="00570949" w:rsidRPr="00320573">
              <w:rPr>
                <w:b/>
                <w:noProof/>
                <w:webHidden/>
              </w:rPr>
            </w:r>
            <w:r w:rsidR="00570949" w:rsidRPr="00320573">
              <w:rPr>
                <w:b/>
                <w:noProof/>
                <w:webHidden/>
              </w:rPr>
              <w:fldChar w:fldCharType="separate"/>
            </w:r>
            <w:r w:rsidR="00EE761B">
              <w:rPr>
                <w:b/>
                <w:noProof/>
                <w:webHidden/>
              </w:rPr>
              <w:t>6</w:t>
            </w:r>
            <w:r w:rsidR="00570949" w:rsidRPr="00320573">
              <w:rPr>
                <w:b/>
                <w:noProof/>
                <w:webHidden/>
              </w:rPr>
              <w:fldChar w:fldCharType="end"/>
            </w:r>
          </w:hyperlink>
        </w:p>
        <w:p w14:paraId="69356813" w14:textId="49C573D3" w:rsidR="00570949" w:rsidRPr="00320573" w:rsidRDefault="00DF0427">
          <w:pPr>
            <w:pStyle w:val="Obsah2"/>
            <w:rPr>
              <w:rFonts w:asciiTheme="minorHAnsi" w:eastAsiaTheme="minorEastAsia" w:hAnsiTheme="minorHAnsi" w:cstheme="minorBidi"/>
              <w:b/>
              <w:bCs w:val="0"/>
              <w:noProof/>
              <w:sz w:val="22"/>
              <w:szCs w:val="22"/>
              <w:lang w:val="cs-CZ" w:eastAsia="cs-CZ"/>
            </w:rPr>
          </w:pPr>
          <w:hyperlink w:anchor="_Toc57715081" w:history="1">
            <w:r w:rsidR="00570949" w:rsidRPr="00320573">
              <w:rPr>
                <w:rStyle w:val="Hypertextovodkaz"/>
                <w:b/>
                <w:noProof/>
              </w:rPr>
              <w:t>2.3 Související plánovací dokumenty, správní akty a opatření obecné povahy</w:t>
            </w:r>
            <w:r w:rsidR="00570949" w:rsidRPr="00320573">
              <w:rPr>
                <w:b/>
                <w:noProof/>
                <w:webHidden/>
              </w:rPr>
              <w:tab/>
            </w:r>
            <w:r w:rsidR="00570949" w:rsidRPr="00320573">
              <w:rPr>
                <w:b/>
                <w:noProof/>
                <w:webHidden/>
              </w:rPr>
              <w:fldChar w:fldCharType="begin"/>
            </w:r>
            <w:r w:rsidR="00570949" w:rsidRPr="00320573">
              <w:rPr>
                <w:b/>
                <w:noProof/>
                <w:webHidden/>
              </w:rPr>
              <w:instrText xml:space="preserve"> PAGEREF _Toc57715081 \h </w:instrText>
            </w:r>
            <w:r w:rsidR="00570949" w:rsidRPr="00320573">
              <w:rPr>
                <w:b/>
                <w:noProof/>
                <w:webHidden/>
              </w:rPr>
            </w:r>
            <w:r w:rsidR="00570949" w:rsidRPr="00320573">
              <w:rPr>
                <w:b/>
                <w:noProof/>
                <w:webHidden/>
              </w:rPr>
              <w:fldChar w:fldCharType="separate"/>
            </w:r>
            <w:r w:rsidR="00EE761B">
              <w:rPr>
                <w:b/>
                <w:noProof/>
                <w:webHidden/>
              </w:rPr>
              <w:t>6</w:t>
            </w:r>
            <w:r w:rsidR="00570949" w:rsidRPr="00320573">
              <w:rPr>
                <w:b/>
                <w:noProof/>
                <w:webHidden/>
              </w:rPr>
              <w:fldChar w:fldCharType="end"/>
            </w:r>
          </w:hyperlink>
        </w:p>
        <w:p w14:paraId="40E68E5F" w14:textId="1389158A" w:rsidR="00570949" w:rsidRPr="00320573" w:rsidRDefault="00DF0427">
          <w:pPr>
            <w:pStyle w:val="Obsah2"/>
            <w:rPr>
              <w:rFonts w:asciiTheme="minorHAnsi" w:eastAsiaTheme="minorEastAsia" w:hAnsiTheme="minorHAnsi" w:cstheme="minorBidi"/>
              <w:b/>
              <w:bCs w:val="0"/>
              <w:noProof/>
              <w:sz w:val="22"/>
              <w:szCs w:val="22"/>
              <w:lang w:val="cs-CZ" w:eastAsia="cs-CZ"/>
            </w:rPr>
          </w:pPr>
          <w:hyperlink w:anchor="_Toc57715082" w:history="1">
            <w:r w:rsidR="00570949" w:rsidRPr="00320573">
              <w:rPr>
                <w:rStyle w:val="Hypertextovodkaz"/>
                <w:b/>
                <w:noProof/>
              </w:rPr>
              <w:t>2.4 Současný stav zvláště chráněného území a přehled dílčích ploch</w:t>
            </w:r>
            <w:r w:rsidR="00570949" w:rsidRPr="00320573">
              <w:rPr>
                <w:b/>
                <w:noProof/>
                <w:webHidden/>
              </w:rPr>
              <w:tab/>
            </w:r>
            <w:r w:rsidR="00570949" w:rsidRPr="00320573">
              <w:rPr>
                <w:b/>
                <w:noProof/>
                <w:webHidden/>
              </w:rPr>
              <w:fldChar w:fldCharType="begin"/>
            </w:r>
            <w:r w:rsidR="00570949" w:rsidRPr="00320573">
              <w:rPr>
                <w:b/>
                <w:noProof/>
                <w:webHidden/>
              </w:rPr>
              <w:instrText xml:space="preserve"> PAGEREF _Toc57715082 \h </w:instrText>
            </w:r>
            <w:r w:rsidR="00570949" w:rsidRPr="00320573">
              <w:rPr>
                <w:b/>
                <w:noProof/>
                <w:webHidden/>
              </w:rPr>
            </w:r>
            <w:r w:rsidR="00570949" w:rsidRPr="00320573">
              <w:rPr>
                <w:b/>
                <w:noProof/>
                <w:webHidden/>
              </w:rPr>
              <w:fldChar w:fldCharType="separate"/>
            </w:r>
            <w:r w:rsidR="00EE761B">
              <w:rPr>
                <w:b/>
                <w:noProof/>
                <w:webHidden/>
              </w:rPr>
              <w:t>6</w:t>
            </w:r>
            <w:r w:rsidR="00570949" w:rsidRPr="00320573">
              <w:rPr>
                <w:b/>
                <w:noProof/>
                <w:webHidden/>
              </w:rPr>
              <w:fldChar w:fldCharType="end"/>
            </w:r>
          </w:hyperlink>
        </w:p>
        <w:p w14:paraId="67F0BACF" w14:textId="6063BBFE" w:rsidR="00570949" w:rsidRDefault="00DF0427">
          <w:pPr>
            <w:pStyle w:val="Obsah3"/>
            <w:rPr>
              <w:rFonts w:asciiTheme="minorHAnsi" w:eastAsiaTheme="minorEastAsia" w:hAnsiTheme="minorHAnsi" w:cstheme="minorBidi"/>
              <w:noProof/>
              <w:sz w:val="22"/>
              <w:szCs w:val="22"/>
              <w:lang w:val="cs-CZ" w:eastAsia="cs-CZ"/>
            </w:rPr>
          </w:pPr>
          <w:hyperlink w:anchor="_Toc57715083" w:history="1">
            <w:r w:rsidR="00570949" w:rsidRPr="00DC7D0B">
              <w:rPr>
                <w:rStyle w:val="Hypertextovodkaz"/>
                <w:noProof/>
              </w:rPr>
              <w:t>2.4.1 Základní údaje o nelesních pozemcích</w:t>
            </w:r>
            <w:r w:rsidR="00570949">
              <w:rPr>
                <w:noProof/>
                <w:webHidden/>
              </w:rPr>
              <w:tab/>
            </w:r>
            <w:r w:rsidR="00570949">
              <w:rPr>
                <w:noProof/>
                <w:webHidden/>
              </w:rPr>
              <w:fldChar w:fldCharType="begin"/>
            </w:r>
            <w:r w:rsidR="00570949">
              <w:rPr>
                <w:noProof/>
                <w:webHidden/>
              </w:rPr>
              <w:instrText xml:space="preserve"> PAGEREF _Toc57715083 \h </w:instrText>
            </w:r>
            <w:r w:rsidR="00570949">
              <w:rPr>
                <w:noProof/>
                <w:webHidden/>
              </w:rPr>
            </w:r>
            <w:r w:rsidR="00570949">
              <w:rPr>
                <w:noProof/>
                <w:webHidden/>
              </w:rPr>
              <w:fldChar w:fldCharType="separate"/>
            </w:r>
            <w:r w:rsidR="00EE761B">
              <w:rPr>
                <w:noProof/>
                <w:webHidden/>
              </w:rPr>
              <w:t>6</w:t>
            </w:r>
            <w:r w:rsidR="00570949">
              <w:rPr>
                <w:noProof/>
                <w:webHidden/>
              </w:rPr>
              <w:fldChar w:fldCharType="end"/>
            </w:r>
          </w:hyperlink>
        </w:p>
        <w:p w14:paraId="193B9169" w14:textId="421991CC" w:rsidR="00570949" w:rsidRDefault="00DF0427">
          <w:pPr>
            <w:pStyle w:val="Obsah1"/>
            <w:rPr>
              <w:rFonts w:asciiTheme="minorHAnsi" w:eastAsiaTheme="minorEastAsia" w:hAnsiTheme="minorHAnsi" w:cstheme="minorBidi"/>
              <w:b w:val="0"/>
              <w:noProof/>
              <w:sz w:val="22"/>
              <w:szCs w:val="22"/>
              <w:lang w:val="cs-CZ" w:eastAsia="cs-CZ"/>
            </w:rPr>
          </w:pPr>
          <w:hyperlink w:anchor="_Toc57715084" w:history="1">
            <w:r w:rsidR="00570949" w:rsidRPr="00DC7D0B">
              <w:rPr>
                <w:rStyle w:val="Hypertextovodkaz"/>
                <w:noProof/>
              </w:rPr>
              <w:t>3. Plán zásahů a opatření</w:t>
            </w:r>
            <w:r w:rsidR="00570949">
              <w:rPr>
                <w:noProof/>
                <w:webHidden/>
              </w:rPr>
              <w:tab/>
            </w:r>
            <w:r w:rsidR="00570949">
              <w:rPr>
                <w:noProof/>
                <w:webHidden/>
              </w:rPr>
              <w:fldChar w:fldCharType="begin"/>
            </w:r>
            <w:r w:rsidR="00570949">
              <w:rPr>
                <w:noProof/>
                <w:webHidden/>
              </w:rPr>
              <w:instrText xml:space="preserve"> PAGEREF _Toc57715084 \h </w:instrText>
            </w:r>
            <w:r w:rsidR="00570949">
              <w:rPr>
                <w:noProof/>
                <w:webHidden/>
              </w:rPr>
            </w:r>
            <w:r w:rsidR="00570949">
              <w:rPr>
                <w:noProof/>
                <w:webHidden/>
              </w:rPr>
              <w:fldChar w:fldCharType="separate"/>
            </w:r>
            <w:r w:rsidR="00EE761B">
              <w:rPr>
                <w:noProof/>
                <w:webHidden/>
              </w:rPr>
              <w:t>8</w:t>
            </w:r>
            <w:r w:rsidR="00570949">
              <w:rPr>
                <w:noProof/>
                <w:webHidden/>
              </w:rPr>
              <w:fldChar w:fldCharType="end"/>
            </w:r>
          </w:hyperlink>
        </w:p>
        <w:p w14:paraId="1D462670" w14:textId="288499D6" w:rsidR="00570949" w:rsidRPr="00320573" w:rsidRDefault="00DF0427">
          <w:pPr>
            <w:pStyle w:val="Obsah2"/>
            <w:rPr>
              <w:rFonts w:asciiTheme="minorHAnsi" w:eastAsiaTheme="minorEastAsia" w:hAnsiTheme="minorHAnsi" w:cstheme="minorBidi"/>
              <w:b/>
              <w:bCs w:val="0"/>
              <w:noProof/>
              <w:sz w:val="22"/>
              <w:szCs w:val="22"/>
              <w:lang w:val="cs-CZ" w:eastAsia="cs-CZ"/>
            </w:rPr>
          </w:pPr>
          <w:hyperlink w:anchor="_Toc57715085" w:history="1">
            <w:r w:rsidR="00570949" w:rsidRPr="00320573">
              <w:rPr>
                <w:rStyle w:val="Hypertextovodkaz"/>
                <w:b/>
                <w:noProof/>
              </w:rPr>
              <w:t>3.1 Výčet, popis a lokalizace navrhovaných zásahů a opatření v ZCHÚ</w:t>
            </w:r>
            <w:r w:rsidR="00570949" w:rsidRPr="00320573">
              <w:rPr>
                <w:b/>
                <w:noProof/>
                <w:webHidden/>
              </w:rPr>
              <w:tab/>
            </w:r>
            <w:r w:rsidR="00570949" w:rsidRPr="00320573">
              <w:rPr>
                <w:b/>
                <w:noProof/>
                <w:webHidden/>
              </w:rPr>
              <w:fldChar w:fldCharType="begin"/>
            </w:r>
            <w:r w:rsidR="00570949" w:rsidRPr="00320573">
              <w:rPr>
                <w:b/>
                <w:noProof/>
                <w:webHidden/>
              </w:rPr>
              <w:instrText xml:space="preserve"> PAGEREF _Toc57715085 \h </w:instrText>
            </w:r>
            <w:r w:rsidR="00570949" w:rsidRPr="00320573">
              <w:rPr>
                <w:b/>
                <w:noProof/>
                <w:webHidden/>
              </w:rPr>
            </w:r>
            <w:r w:rsidR="00570949" w:rsidRPr="00320573">
              <w:rPr>
                <w:b/>
                <w:noProof/>
                <w:webHidden/>
              </w:rPr>
              <w:fldChar w:fldCharType="separate"/>
            </w:r>
            <w:r w:rsidR="00EE761B">
              <w:rPr>
                <w:b/>
                <w:noProof/>
                <w:webHidden/>
              </w:rPr>
              <w:t>8</w:t>
            </w:r>
            <w:r w:rsidR="00570949" w:rsidRPr="00320573">
              <w:rPr>
                <w:b/>
                <w:noProof/>
                <w:webHidden/>
              </w:rPr>
              <w:fldChar w:fldCharType="end"/>
            </w:r>
          </w:hyperlink>
        </w:p>
        <w:p w14:paraId="273D607E" w14:textId="229779AA" w:rsidR="00570949" w:rsidRDefault="00DF0427">
          <w:pPr>
            <w:pStyle w:val="Obsah3"/>
            <w:rPr>
              <w:rFonts w:asciiTheme="minorHAnsi" w:eastAsiaTheme="minorEastAsia" w:hAnsiTheme="minorHAnsi" w:cstheme="minorBidi"/>
              <w:noProof/>
              <w:sz w:val="22"/>
              <w:szCs w:val="22"/>
              <w:lang w:val="cs-CZ" w:eastAsia="cs-CZ"/>
            </w:rPr>
          </w:pPr>
          <w:hyperlink w:anchor="_Toc57715086" w:history="1">
            <w:r w:rsidR="00570949" w:rsidRPr="00DC7D0B">
              <w:rPr>
                <w:rStyle w:val="Hypertextovodkaz"/>
                <w:noProof/>
              </w:rPr>
              <w:t>3.1.1 Rámcové zásady péče o ekosystémy a jejich složky nebo zásady jejich jiného využívání</w:t>
            </w:r>
            <w:r w:rsidR="00570949">
              <w:rPr>
                <w:noProof/>
                <w:webHidden/>
              </w:rPr>
              <w:tab/>
            </w:r>
            <w:r w:rsidR="00570949">
              <w:rPr>
                <w:noProof/>
                <w:webHidden/>
              </w:rPr>
              <w:fldChar w:fldCharType="begin"/>
            </w:r>
            <w:r w:rsidR="00570949">
              <w:rPr>
                <w:noProof/>
                <w:webHidden/>
              </w:rPr>
              <w:instrText xml:space="preserve"> PAGEREF _Toc57715086 \h </w:instrText>
            </w:r>
            <w:r w:rsidR="00570949">
              <w:rPr>
                <w:noProof/>
                <w:webHidden/>
              </w:rPr>
            </w:r>
            <w:r w:rsidR="00570949">
              <w:rPr>
                <w:noProof/>
                <w:webHidden/>
              </w:rPr>
              <w:fldChar w:fldCharType="separate"/>
            </w:r>
            <w:r w:rsidR="00EE761B">
              <w:rPr>
                <w:noProof/>
                <w:webHidden/>
              </w:rPr>
              <w:t>8</w:t>
            </w:r>
            <w:r w:rsidR="00570949">
              <w:rPr>
                <w:noProof/>
                <w:webHidden/>
              </w:rPr>
              <w:fldChar w:fldCharType="end"/>
            </w:r>
          </w:hyperlink>
        </w:p>
        <w:p w14:paraId="78AB9863" w14:textId="58F58B6C" w:rsidR="00570949" w:rsidRDefault="00DF0427">
          <w:pPr>
            <w:pStyle w:val="Obsah3"/>
            <w:rPr>
              <w:rFonts w:asciiTheme="minorHAnsi" w:eastAsiaTheme="minorEastAsia" w:hAnsiTheme="minorHAnsi" w:cstheme="minorBidi"/>
              <w:noProof/>
              <w:sz w:val="22"/>
              <w:szCs w:val="22"/>
              <w:lang w:val="cs-CZ" w:eastAsia="cs-CZ"/>
            </w:rPr>
          </w:pPr>
          <w:hyperlink w:anchor="_Toc57715087" w:history="1">
            <w:r w:rsidR="00570949" w:rsidRPr="00DC7D0B">
              <w:rPr>
                <w:rStyle w:val="Hypertextovodkaz"/>
                <w:noProof/>
              </w:rPr>
              <w:t>3.1.2 Podrobný výčet navrhovaných zásahů a činností v území</w:t>
            </w:r>
            <w:r w:rsidR="00570949">
              <w:rPr>
                <w:noProof/>
                <w:webHidden/>
              </w:rPr>
              <w:tab/>
            </w:r>
            <w:r w:rsidR="00570949">
              <w:rPr>
                <w:noProof/>
                <w:webHidden/>
              </w:rPr>
              <w:fldChar w:fldCharType="begin"/>
            </w:r>
            <w:r w:rsidR="00570949">
              <w:rPr>
                <w:noProof/>
                <w:webHidden/>
              </w:rPr>
              <w:instrText xml:space="preserve"> PAGEREF _Toc57715087 \h </w:instrText>
            </w:r>
            <w:r w:rsidR="00570949">
              <w:rPr>
                <w:noProof/>
                <w:webHidden/>
              </w:rPr>
            </w:r>
            <w:r w:rsidR="00570949">
              <w:rPr>
                <w:noProof/>
                <w:webHidden/>
              </w:rPr>
              <w:fldChar w:fldCharType="separate"/>
            </w:r>
            <w:r w:rsidR="00EE761B">
              <w:rPr>
                <w:noProof/>
                <w:webHidden/>
              </w:rPr>
              <w:t>8</w:t>
            </w:r>
            <w:r w:rsidR="00570949">
              <w:rPr>
                <w:noProof/>
                <w:webHidden/>
              </w:rPr>
              <w:fldChar w:fldCharType="end"/>
            </w:r>
          </w:hyperlink>
        </w:p>
        <w:p w14:paraId="6A020D44" w14:textId="4BC664F0" w:rsidR="00570949" w:rsidRPr="00320573" w:rsidRDefault="00DF0427">
          <w:pPr>
            <w:pStyle w:val="Obsah2"/>
            <w:rPr>
              <w:rFonts w:asciiTheme="minorHAnsi" w:eastAsiaTheme="minorEastAsia" w:hAnsiTheme="minorHAnsi" w:cstheme="minorBidi"/>
              <w:b/>
              <w:bCs w:val="0"/>
              <w:noProof/>
              <w:sz w:val="22"/>
              <w:szCs w:val="22"/>
              <w:lang w:val="cs-CZ" w:eastAsia="cs-CZ"/>
            </w:rPr>
          </w:pPr>
          <w:hyperlink w:anchor="_Toc57715088" w:history="1">
            <w:r w:rsidR="00570949" w:rsidRPr="00320573">
              <w:rPr>
                <w:rStyle w:val="Hypertextovodkaz"/>
                <w:b/>
                <w:noProof/>
              </w:rPr>
              <w:t>3.2 Zásady hospodářského nebo jiného využívání ochranného pásma včetně návrhu zásahů a přehledu činností</w:t>
            </w:r>
            <w:r w:rsidR="00570949" w:rsidRPr="00320573">
              <w:rPr>
                <w:b/>
                <w:noProof/>
                <w:webHidden/>
              </w:rPr>
              <w:tab/>
            </w:r>
            <w:r w:rsidR="00570949" w:rsidRPr="00320573">
              <w:rPr>
                <w:b/>
                <w:noProof/>
                <w:webHidden/>
              </w:rPr>
              <w:fldChar w:fldCharType="begin"/>
            </w:r>
            <w:r w:rsidR="00570949" w:rsidRPr="00320573">
              <w:rPr>
                <w:b/>
                <w:noProof/>
                <w:webHidden/>
              </w:rPr>
              <w:instrText xml:space="preserve"> PAGEREF _Toc57715088 \h </w:instrText>
            </w:r>
            <w:r w:rsidR="00570949" w:rsidRPr="00320573">
              <w:rPr>
                <w:b/>
                <w:noProof/>
                <w:webHidden/>
              </w:rPr>
            </w:r>
            <w:r w:rsidR="00570949" w:rsidRPr="00320573">
              <w:rPr>
                <w:b/>
                <w:noProof/>
                <w:webHidden/>
              </w:rPr>
              <w:fldChar w:fldCharType="separate"/>
            </w:r>
            <w:r w:rsidR="00EE761B">
              <w:rPr>
                <w:b/>
                <w:noProof/>
                <w:webHidden/>
              </w:rPr>
              <w:t>9</w:t>
            </w:r>
            <w:r w:rsidR="00570949" w:rsidRPr="00320573">
              <w:rPr>
                <w:b/>
                <w:noProof/>
                <w:webHidden/>
              </w:rPr>
              <w:fldChar w:fldCharType="end"/>
            </w:r>
          </w:hyperlink>
        </w:p>
        <w:p w14:paraId="6BC3DAEB" w14:textId="31A7C808" w:rsidR="00570949" w:rsidRPr="00320573" w:rsidRDefault="00DF0427">
          <w:pPr>
            <w:pStyle w:val="Obsah2"/>
            <w:rPr>
              <w:rFonts w:asciiTheme="minorHAnsi" w:eastAsiaTheme="minorEastAsia" w:hAnsiTheme="minorHAnsi" w:cstheme="minorBidi"/>
              <w:b/>
              <w:bCs w:val="0"/>
              <w:noProof/>
              <w:sz w:val="22"/>
              <w:szCs w:val="22"/>
              <w:lang w:val="cs-CZ" w:eastAsia="cs-CZ"/>
            </w:rPr>
          </w:pPr>
          <w:hyperlink w:anchor="_Toc57715089" w:history="1">
            <w:r w:rsidR="00570949" w:rsidRPr="00320573">
              <w:rPr>
                <w:rStyle w:val="Hypertextovodkaz"/>
                <w:b/>
                <w:noProof/>
              </w:rPr>
              <w:t>3.3 Zaměření a vyznačení území v terénu</w:t>
            </w:r>
            <w:r w:rsidR="00570949" w:rsidRPr="00320573">
              <w:rPr>
                <w:b/>
                <w:noProof/>
                <w:webHidden/>
              </w:rPr>
              <w:tab/>
            </w:r>
            <w:r w:rsidR="00570949" w:rsidRPr="00320573">
              <w:rPr>
                <w:b/>
                <w:noProof/>
                <w:webHidden/>
              </w:rPr>
              <w:fldChar w:fldCharType="begin"/>
            </w:r>
            <w:r w:rsidR="00570949" w:rsidRPr="00320573">
              <w:rPr>
                <w:b/>
                <w:noProof/>
                <w:webHidden/>
              </w:rPr>
              <w:instrText xml:space="preserve"> PAGEREF _Toc57715089 \h </w:instrText>
            </w:r>
            <w:r w:rsidR="00570949" w:rsidRPr="00320573">
              <w:rPr>
                <w:b/>
                <w:noProof/>
                <w:webHidden/>
              </w:rPr>
            </w:r>
            <w:r w:rsidR="00570949" w:rsidRPr="00320573">
              <w:rPr>
                <w:b/>
                <w:noProof/>
                <w:webHidden/>
              </w:rPr>
              <w:fldChar w:fldCharType="separate"/>
            </w:r>
            <w:r w:rsidR="00EE761B">
              <w:rPr>
                <w:b/>
                <w:noProof/>
                <w:webHidden/>
              </w:rPr>
              <w:t>9</w:t>
            </w:r>
            <w:r w:rsidR="00570949" w:rsidRPr="00320573">
              <w:rPr>
                <w:b/>
                <w:noProof/>
                <w:webHidden/>
              </w:rPr>
              <w:fldChar w:fldCharType="end"/>
            </w:r>
          </w:hyperlink>
        </w:p>
        <w:p w14:paraId="53B254D1" w14:textId="2F9B890F" w:rsidR="00570949" w:rsidRPr="00320573" w:rsidRDefault="00DF0427">
          <w:pPr>
            <w:pStyle w:val="Obsah2"/>
            <w:rPr>
              <w:rFonts w:asciiTheme="minorHAnsi" w:eastAsiaTheme="minorEastAsia" w:hAnsiTheme="minorHAnsi" w:cstheme="minorBidi"/>
              <w:b/>
              <w:bCs w:val="0"/>
              <w:noProof/>
              <w:sz w:val="22"/>
              <w:szCs w:val="22"/>
              <w:lang w:val="cs-CZ" w:eastAsia="cs-CZ"/>
            </w:rPr>
          </w:pPr>
          <w:hyperlink w:anchor="_Toc57715090" w:history="1">
            <w:r w:rsidR="00570949" w:rsidRPr="00320573">
              <w:rPr>
                <w:rStyle w:val="Hypertextovodkaz"/>
                <w:b/>
                <w:noProof/>
              </w:rPr>
              <w:t>3.4 Návrhy potřebných administrativně-správních opatření v území</w:t>
            </w:r>
            <w:r w:rsidR="00570949" w:rsidRPr="00320573">
              <w:rPr>
                <w:b/>
                <w:noProof/>
                <w:webHidden/>
              </w:rPr>
              <w:tab/>
            </w:r>
            <w:r w:rsidR="00570949" w:rsidRPr="00320573">
              <w:rPr>
                <w:b/>
                <w:noProof/>
                <w:webHidden/>
              </w:rPr>
              <w:fldChar w:fldCharType="begin"/>
            </w:r>
            <w:r w:rsidR="00570949" w:rsidRPr="00320573">
              <w:rPr>
                <w:b/>
                <w:noProof/>
                <w:webHidden/>
              </w:rPr>
              <w:instrText xml:space="preserve"> PAGEREF _Toc57715090 \h </w:instrText>
            </w:r>
            <w:r w:rsidR="00570949" w:rsidRPr="00320573">
              <w:rPr>
                <w:b/>
                <w:noProof/>
                <w:webHidden/>
              </w:rPr>
            </w:r>
            <w:r w:rsidR="00570949" w:rsidRPr="00320573">
              <w:rPr>
                <w:b/>
                <w:noProof/>
                <w:webHidden/>
              </w:rPr>
              <w:fldChar w:fldCharType="separate"/>
            </w:r>
            <w:r w:rsidR="00EE761B">
              <w:rPr>
                <w:b/>
                <w:noProof/>
                <w:webHidden/>
              </w:rPr>
              <w:t>9</w:t>
            </w:r>
            <w:r w:rsidR="00570949" w:rsidRPr="00320573">
              <w:rPr>
                <w:b/>
                <w:noProof/>
                <w:webHidden/>
              </w:rPr>
              <w:fldChar w:fldCharType="end"/>
            </w:r>
          </w:hyperlink>
        </w:p>
        <w:p w14:paraId="7B6CC20B" w14:textId="58D60640" w:rsidR="00570949" w:rsidRPr="00320573" w:rsidRDefault="00DF0427">
          <w:pPr>
            <w:pStyle w:val="Obsah2"/>
            <w:rPr>
              <w:rFonts w:asciiTheme="minorHAnsi" w:eastAsiaTheme="minorEastAsia" w:hAnsiTheme="minorHAnsi" w:cstheme="minorBidi"/>
              <w:b/>
              <w:bCs w:val="0"/>
              <w:noProof/>
              <w:sz w:val="22"/>
              <w:szCs w:val="22"/>
              <w:lang w:val="cs-CZ" w:eastAsia="cs-CZ"/>
            </w:rPr>
          </w:pPr>
          <w:hyperlink w:anchor="_Toc57715091" w:history="1">
            <w:r w:rsidR="00570949" w:rsidRPr="00320573">
              <w:rPr>
                <w:rStyle w:val="Hypertextovodkaz"/>
                <w:b/>
                <w:noProof/>
              </w:rPr>
              <w:t>3.5 Návrhy na regulaci rekreačního a sportovního využívání území veřejností</w:t>
            </w:r>
            <w:r w:rsidR="00570949" w:rsidRPr="00320573">
              <w:rPr>
                <w:b/>
                <w:noProof/>
                <w:webHidden/>
              </w:rPr>
              <w:tab/>
            </w:r>
            <w:r w:rsidR="00570949" w:rsidRPr="00320573">
              <w:rPr>
                <w:b/>
                <w:noProof/>
                <w:webHidden/>
              </w:rPr>
              <w:fldChar w:fldCharType="begin"/>
            </w:r>
            <w:r w:rsidR="00570949" w:rsidRPr="00320573">
              <w:rPr>
                <w:b/>
                <w:noProof/>
                <w:webHidden/>
              </w:rPr>
              <w:instrText xml:space="preserve"> PAGEREF _Toc57715091 \h </w:instrText>
            </w:r>
            <w:r w:rsidR="00570949" w:rsidRPr="00320573">
              <w:rPr>
                <w:b/>
                <w:noProof/>
                <w:webHidden/>
              </w:rPr>
            </w:r>
            <w:r w:rsidR="00570949" w:rsidRPr="00320573">
              <w:rPr>
                <w:b/>
                <w:noProof/>
                <w:webHidden/>
              </w:rPr>
              <w:fldChar w:fldCharType="separate"/>
            </w:r>
            <w:r w:rsidR="00EE761B">
              <w:rPr>
                <w:b/>
                <w:noProof/>
                <w:webHidden/>
              </w:rPr>
              <w:t>9</w:t>
            </w:r>
            <w:r w:rsidR="00570949" w:rsidRPr="00320573">
              <w:rPr>
                <w:b/>
                <w:noProof/>
                <w:webHidden/>
              </w:rPr>
              <w:fldChar w:fldCharType="end"/>
            </w:r>
          </w:hyperlink>
        </w:p>
        <w:p w14:paraId="165D2453" w14:textId="777FCF2B" w:rsidR="00570949" w:rsidRPr="00320573" w:rsidRDefault="00DF0427">
          <w:pPr>
            <w:pStyle w:val="Obsah2"/>
            <w:rPr>
              <w:rFonts w:asciiTheme="minorHAnsi" w:eastAsiaTheme="minorEastAsia" w:hAnsiTheme="minorHAnsi" w:cstheme="minorBidi"/>
              <w:b/>
              <w:bCs w:val="0"/>
              <w:noProof/>
              <w:sz w:val="22"/>
              <w:szCs w:val="22"/>
              <w:lang w:val="cs-CZ" w:eastAsia="cs-CZ"/>
            </w:rPr>
          </w:pPr>
          <w:hyperlink w:anchor="_Toc57715092" w:history="1">
            <w:r w:rsidR="00570949" w:rsidRPr="00320573">
              <w:rPr>
                <w:rStyle w:val="Hypertextovodkaz"/>
                <w:b/>
                <w:noProof/>
              </w:rPr>
              <w:t>3.6 Návrhy na vzdělávací a osvětové využití území</w:t>
            </w:r>
            <w:r w:rsidR="00570949" w:rsidRPr="00320573">
              <w:rPr>
                <w:b/>
                <w:noProof/>
                <w:webHidden/>
              </w:rPr>
              <w:tab/>
            </w:r>
            <w:r w:rsidR="00570949" w:rsidRPr="00320573">
              <w:rPr>
                <w:b/>
                <w:noProof/>
                <w:webHidden/>
              </w:rPr>
              <w:fldChar w:fldCharType="begin"/>
            </w:r>
            <w:r w:rsidR="00570949" w:rsidRPr="00320573">
              <w:rPr>
                <w:b/>
                <w:noProof/>
                <w:webHidden/>
              </w:rPr>
              <w:instrText xml:space="preserve"> PAGEREF _Toc57715092 \h </w:instrText>
            </w:r>
            <w:r w:rsidR="00570949" w:rsidRPr="00320573">
              <w:rPr>
                <w:b/>
                <w:noProof/>
                <w:webHidden/>
              </w:rPr>
            </w:r>
            <w:r w:rsidR="00570949" w:rsidRPr="00320573">
              <w:rPr>
                <w:b/>
                <w:noProof/>
                <w:webHidden/>
              </w:rPr>
              <w:fldChar w:fldCharType="separate"/>
            </w:r>
            <w:r w:rsidR="00EE761B">
              <w:rPr>
                <w:b/>
                <w:noProof/>
                <w:webHidden/>
              </w:rPr>
              <w:t>9</w:t>
            </w:r>
            <w:r w:rsidR="00570949" w:rsidRPr="00320573">
              <w:rPr>
                <w:b/>
                <w:noProof/>
                <w:webHidden/>
              </w:rPr>
              <w:fldChar w:fldCharType="end"/>
            </w:r>
          </w:hyperlink>
        </w:p>
        <w:p w14:paraId="0E472F3D" w14:textId="64F78F99" w:rsidR="00570949" w:rsidRPr="00320573" w:rsidRDefault="00DF0427">
          <w:pPr>
            <w:pStyle w:val="Obsah2"/>
            <w:rPr>
              <w:rFonts w:asciiTheme="minorHAnsi" w:eastAsiaTheme="minorEastAsia" w:hAnsiTheme="minorHAnsi" w:cstheme="minorBidi"/>
              <w:b/>
              <w:bCs w:val="0"/>
              <w:noProof/>
              <w:sz w:val="22"/>
              <w:szCs w:val="22"/>
              <w:lang w:val="cs-CZ" w:eastAsia="cs-CZ"/>
            </w:rPr>
          </w:pPr>
          <w:hyperlink w:anchor="_Toc57715093" w:history="1">
            <w:r w:rsidR="00570949" w:rsidRPr="00320573">
              <w:rPr>
                <w:rStyle w:val="Hypertextovodkaz"/>
                <w:b/>
                <w:noProof/>
              </w:rPr>
              <w:t>3.7 Návrhy na průzkum či výzkum a monitoring předmětu ochrany území</w:t>
            </w:r>
            <w:r w:rsidR="00570949" w:rsidRPr="00320573">
              <w:rPr>
                <w:b/>
                <w:noProof/>
                <w:webHidden/>
              </w:rPr>
              <w:tab/>
            </w:r>
            <w:r w:rsidR="00570949" w:rsidRPr="00320573">
              <w:rPr>
                <w:b/>
                <w:noProof/>
                <w:webHidden/>
              </w:rPr>
              <w:fldChar w:fldCharType="begin"/>
            </w:r>
            <w:r w:rsidR="00570949" w:rsidRPr="00320573">
              <w:rPr>
                <w:b/>
                <w:noProof/>
                <w:webHidden/>
              </w:rPr>
              <w:instrText xml:space="preserve"> PAGEREF _Toc57715093 \h </w:instrText>
            </w:r>
            <w:r w:rsidR="00570949" w:rsidRPr="00320573">
              <w:rPr>
                <w:b/>
                <w:noProof/>
                <w:webHidden/>
              </w:rPr>
            </w:r>
            <w:r w:rsidR="00570949" w:rsidRPr="00320573">
              <w:rPr>
                <w:b/>
                <w:noProof/>
                <w:webHidden/>
              </w:rPr>
              <w:fldChar w:fldCharType="separate"/>
            </w:r>
            <w:r w:rsidR="00EE761B">
              <w:rPr>
                <w:b/>
                <w:noProof/>
                <w:webHidden/>
              </w:rPr>
              <w:t>9</w:t>
            </w:r>
            <w:r w:rsidR="00570949" w:rsidRPr="00320573">
              <w:rPr>
                <w:b/>
                <w:noProof/>
                <w:webHidden/>
              </w:rPr>
              <w:fldChar w:fldCharType="end"/>
            </w:r>
          </w:hyperlink>
        </w:p>
        <w:p w14:paraId="5BEBFBA5" w14:textId="709A86FF" w:rsidR="00570949" w:rsidRDefault="00DF0427">
          <w:pPr>
            <w:pStyle w:val="Obsah1"/>
            <w:rPr>
              <w:rFonts w:asciiTheme="minorHAnsi" w:eastAsiaTheme="minorEastAsia" w:hAnsiTheme="minorHAnsi" w:cstheme="minorBidi"/>
              <w:b w:val="0"/>
              <w:noProof/>
              <w:sz w:val="22"/>
              <w:szCs w:val="22"/>
              <w:lang w:val="cs-CZ" w:eastAsia="cs-CZ"/>
            </w:rPr>
          </w:pPr>
          <w:hyperlink w:anchor="_Toc57715094" w:history="1">
            <w:r w:rsidR="00570949" w:rsidRPr="00DC7D0B">
              <w:rPr>
                <w:rStyle w:val="Hypertextovodkaz"/>
                <w:noProof/>
              </w:rPr>
              <w:t>4. Závěrečné údaje</w:t>
            </w:r>
            <w:r w:rsidR="00570949">
              <w:rPr>
                <w:noProof/>
                <w:webHidden/>
              </w:rPr>
              <w:tab/>
            </w:r>
            <w:r w:rsidR="00570949">
              <w:rPr>
                <w:noProof/>
                <w:webHidden/>
              </w:rPr>
              <w:fldChar w:fldCharType="begin"/>
            </w:r>
            <w:r w:rsidR="00570949">
              <w:rPr>
                <w:noProof/>
                <w:webHidden/>
              </w:rPr>
              <w:instrText xml:space="preserve"> PAGEREF _Toc57715094 \h </w:instrText>
            </w:r>
            <w:r w:rsidR="00570949">
              <w:rPr>
                <w:noProof/>
                <w:webHidden/>
              </w:rPr>
            </w:r>
            <w:r w:rsidR="00570949">
              <w:rPr>
                <w:noProof/>
                <w:webHidden/>
              </w:rPr>
              <w:fldChar w:fldCharType="separate"/>
            </w:r>
            <w:r w:rsidR="00EE761B">
              <w:rPr>
                <w:noProof/>
                <w:webHidden/>
              </w:rPr>
              <w:t>10</w:t>
            </w:r>
            <w:r w:rsidR="00570949">
              <w:rPr>
                <w:noProof/>
                <w:webHidden/>
              </w:rPr>
              <w:fldChar w:fldCharType="end"/>
            </w:r>
          </w:hyperlink>
        </w:p>
        <w:p w14:paraId="0721C389" w14:textId="3B4D1443" w:rsidR="00570949" w:rsidRPr="00320573" w:rsidRDefault="00DF0427">
          <w:pPr>
            <w:pStyle w:val="Obsah2"/>
            <w:rPr>
              <w:rFonts w:asciiTheme="minorHAnsi" w:eastAsiaTheme="minorEastAsia" w:hAnsiTheme="minorHAnsi" w:cstheme="minorBidi"/>
              <w:b/>
              <w:bCs w:val="0"/>
              <w:noProof/>
              <w:sz w:val="22"/>
              <w:szCs w:val="22"/>
              <w:lang w:val="cs-CZ" w:eastAsia="cs-CZ"/>
            </w:rPr>
          </w:pPr>
          <w:hyperlink w:anchor="_Toc57715095" w:history="1">
            <w:r w:rsidR="00570949" w:rsidRPr="00320573">
              <w:rPr>
                <w:rStyle w:val="Hypertextovodkaz"/>
                <w:b/>
                <w:noProof/>
              </w:rPr>
              <w:t>4.1 Předpokládané orientační náklady hrazené orgánem ochrany přírody podle jednotlivých zásahů (druhů činností)</w:t>
            </w:r>
            <w:r w:rsidR="00570949" w:rsidRPr="00320573">
              <w:rPr>
                <w:b/>
                <w:noProof/>
                <w:webHidden/>
              </w:rPr>
              <w:tab/>
            </w:r>
            <w:r w:rsidR="00570949" w:rsidRPr="00320573">
              <w:rPr>
                <w:b/>
                <w:noProof/>
                <w:webHidden/>
              </w:rPr>
              <w:fldChar w:fldCharType="begin"/>
            </w:r>
            <w:r w:rsidR="00570949" w:rsidRPr="00320573">
              <w:rPr>
                <w:b/>
                <w:noProof/>
                <w:webHidden/>
              </w:rPr>
              <w:instrText xml:space="preserve"> PAGEREF _Toc57715095 \h </w:instrText>
            </w:r>
            <w:r w:rsidR="00570949" w:rsidRPr="00320573">
              <w:rPr>
                <w:b/>
                <w:noProof/>
                <w:webHidden/>
              </w:rPr>
            </w:r>
            <w:r w:rsidR="00570949" w:rsidRPr="00320573">
              <w:rPr>
                <w:b/>
                <w:noProof/>
                <w:webHidden/>
              </w:rPr>
              <w:fldChar w:fldCharType="separate"/>
            </w:r>
            <w:r w:rsidR="00EE761B">
              <w:rPr>
                <w:b/>
                <w:noProof/>
                <w:webHidden/>
              </w:rPr>
              <w:t>10</w:t>
            </w:r>
            <w:r w:rsidR="00570949" w:rsidRPr="00320573">
              <w:rPr>
                <w:b/>
                <w:noProof/>
                <w:webHidden/>
              </w:rPr>
              <w:fldChar w:fldCharType="end"/>
            </w:r>
          </w:hyperlink>
        </w:p>
        <w:p w14:paraId="35570309" w14:textId="316D5F58" w:rsidR="00570949" w:rsidRPr="00320573" w:rsidRDefault="00DF0427">
          <w:pPr>
            <w:pStyle w:val="Obsah2"/>
            <w:rPr>
              <w:rFonts w:asciiTheme="minorHAnsi" w:eastAsiaTheme="minorEastAsia" w:hAnsiTheme="minorHAnsi" w:cstheme="minorBidi"/>
              <w:b/>
              <w:bCs w:val="0"/>
              <w:noProof/>
              <w:sz w:val="22"/>
              <w:szCs w:val="22"/>
              <w:lang w:val="cs-CZ" w:eastAsia="cs-CZ"/>
            </w:rPr>
          </w:pPr>
          <w:hyperlink w:anchor="_Toc57715096" w:history="1">
            <w:r w:rsidR="00570949" w:rsidRPr="00320573">
              <w:rPr>
                <w:rStyle w:val="Hypertextovodkaz"/>
                <w:b/>
                <w:noProof/>
              </w:rPr>
              <w:t>4.2 Použité podklady a zdroje informací</w:t>
            </w:r>
            <w:r w:rsidR="00570949" w:rsidRPr="00320573">
              <w:rPr>
                <w:b/>
                <w:noProof/>
                <w:webHidden/>
              </w:rPr>
              <w:tab/>
            </w:r>
            <w:r w:rsidR="00570949" w:rsidRPr="00320573">
              <w:rPr>
                <w:b/>
                <w:noProof/>
                <w:webHidden/>
              </w:rPr>
              <w:fldChar w:fldCharType="begin"/>
            </w:r>
            <w:r w:rsidR="00570949" w:rsidRPr="00320573">
              <w:rPr>
                <w:b/>
                <w:noProof/>
                <w:webHidden/>
              </w:rPr>
              <w:instrText xml:space="preserve"> PAGEREF _Toc57715096 \h </w:instrText>
            </w:r>
            <w:r w:rsidR="00570949" w:rsidRPr="00320573">
              <w:rPr>
                <w:b/>
                <w:noProof/>
                <w:webHidden/>
              </w:rPr>
            </w:r>
            <w:r w:rsidR="00570949" w:rsidRPr="00320573">
              <w:rPr>
                <w:b/>
                <w:noProof/>
                <w:webHidden/>
              </w:rPr>
              <w:fldChar w:fldCharType="separate"/>
            </w:r>
            <w:r w:rsidR="00EE761B">
              <w:rPr>
                <w:b/>
                <w:noProof/>
                <w:webHidden/>
              </w:rPr>
              <w:t>10</w:t>
            </w:r>
            <w:r w:rsidR="00570949" w:rsidRPr="00320573">
              <w:rPr>
                <w:b/>
                <w:noProof/>
                <w:webHidden/>
              </w:rPr>
              <w:fldChar w:fldCharType="end"/>
            </w:r>
          </w:hyperlink>
        </w:p>
        <w:p w14:paraId="661C46CF" w14:textId="2CE4F324" w:rsidR="00570949" w:rsidRPr="00320573" w:rsidRDefault="00DF0427">
          <w:pPr>
            <w:pStyle w:val="Obsah2"/>
            <w:rPr>
              <w:rFonts w:asciiTheme="minorHAnsi" w:eastAsiaTheme="minorEastAsia" w:hAnsiTheme="minorHAnsi" w:cstheme="minorBidi"/>
              <w:b/>
              <w:bCs w:val="0"/>
              <w:noProof/>
              <w:sz w:val="22"/>
              <w:szCs w:val="22"/>
              <w:lang w:val="cs-CZ" w:eastAsia="cs-CZ"/>
            </w:rPr>
          </w:pPr>
          <w:hyperlink w:anchor="_Toc57715097" w:history="1">
            <w:r w:rsidR="00570949" w:rsidRPr="00320573">
              <w:rPr>
                <w:rStyle w:val="Hypertextovodkaz"/>
                <w:b/>
                <w:noProof/>
              </w:rPr>
              <w:t>4.3 Seznam používaných zkratek</w:t>
            </w:r>
            <w:r w:rsidR="00570949" w:rsidRPr="00320573">
              <w:rPr>
                <w:b/>
                <w:noProof/>
                <w:webHidden/>
              </w:rPr>
              <w:tab/>
            </w:r>
            <w:r w:rsidR="00570949" w:rsidRPr="00320573">
              <w:rPr>
                <w:b/>
                <w:noProof/>
                <w:webHidden/>
              </w:rPr>
              <w:fldChar w:fldCharType="begin"/>
            </w:r>
            <w:r w:rsidR="00570949" w:rsidRPr="00320573">
              <w:rPr>
                <w:b/>
                <w:noProof/>
                <w:webHidden/>
              </w:rPr>
              <w:instrText xml:space="preserve"> PAGEREF _Toc57715097 \h </w:instrText>
            </w:r>
            <w:r w:rsidR="00570949" w:rsidRPr="00320573">
              <w:rPr>
                <w:b/>
                <w:noProof/>
                <w:webHidden/>
              </w:rPr>
            </w:r>
            <w:r w:rsidR="00570949" w:rsidRPr="00320573">
              <w:rPr>
                <w:b/>
                <w:noProof/>
                <w:webHidden/>
              </w:rPr>
              <w:fldChar w:fldCharType="separate"/>
            </w:r>
            <w:r w:rsidR="00EE761B">
              <w:rPr>
                <w:b/>
                <w:noProof/>
                <w:webHidden/>
              </w:rPr>
              <w:t>11</w:t>
            </w:r>
            <w:r w:rsidR="00570949" w:rsidRPr="00320573">
              <w:rPr>
                <w:b/>
                <w:noProof/>
                <w:webHidden/>
              </w:rPr>
              <w:fldChar w:fldCharType="end"/>
            </w:r>
          </w:hyperlink>
        </w:p>
        <w:p w14:paraId="65D56B88" w14:textId="53038414" w:rsidR="00570949" w:rsidRPr="00320573" w:rsidRDefault="00DF0427">
          <w:pPr>
            <w:pStyle w:val="Obsah2"/>
            <w:rPr>
              <w:rFonts w:asciiTheme="minorHAnsi" w:eastAsiaTheme="minorEastAsia" w:hAnsiTheme="minorHAnsi" w:cstheme="minorBidi"/>
              <w:b/>
              <w:bCs w:val="0"/>
              <w:noProof/>
              <w:sz w:val="22"/>
              <w:szCs w:val="22"/>
              <w:lang w:val="cs-CZ" w:eastAsia="cs-CZ"/>
            </w:rPr>
          </w:pPr>
          <w:hyperlink w:anchor="_Toc57715098" w:history="1">
            <w:r w:rsidR="00570949" w:rsidRPr="00320573">
              <w:rPr>
                <w:rStyle w:val="Hypertextovodkaz"/>
                <w:b/>
                <w:noProof/>
              </w:rPr>
              <w:t>4.4 Podklady pro plán péče zpracoval</w:t>
            </w:r>
            <w:r w:rsidR="00570949" w:rsidRPr="00320573">
              <w:rPr>
                <w:b/>
                <w:noProof/>
                <w:webHidden/>
              </w:rPr>
              <w:tab/>
            </w:r>
            <w:r w:rsidR="00570949" w:rsidRPr="00320573">
              <w:rPr>
                <w:b/>
                <w:noProof/>
                <w:webHidden/>
              </w:rPr>
              <w:fldChar w:fldCharType="begin"/>
            </w:r>
            <w:r w:rsidR="00570949" w:rsidRPr="00320573">
              <w:rPr>
                <w:b/>
                <w:noProof/>
                <w:webHidden/>
              </w:rPr>
              <w:instrText xml:space="preserve"> PAGEREF _Toc57715098 \h </w:instrText>
            </w:r>
            <w:r w:rsidR="00570949" w:rsidRPr="00320573">
              <w:rPr>
                <w:b/>
                <w:noProof/>
                <w:webHidden/>
              </w:rPr>
            </w:r>
            <w:r w:rsidR="00570949" w:rsidRPr="00320573">
              <w:rPr>
                <w:b/>
                <w:noProof/>
                <w:webHidden/>
              </w:rPr>
              <w:fldChar w:fldCharType="separate"/>
            </w:r>
            <w:r w:rsidR="00EE761B">
              <w:rPr>
                <w:b/>
                <w:noProof/>
                <w:webHidden/>
              </w:rPr>
              <w:t>11</w:t>
            </w:r>
            <w:r w:rsidR="00570949" w:rsidRPr="00320573">
              <w:rPr>
                <w:b/>
                <w:noProof/>
                <w:webHidden/>
              </w:rPr>
              <w:fldChar w:fldCharType="end"/>
            </w:r>
          </w:hyperlink>
        </w:p>
        <w:p w14:paraId="478B35AB" w14:textId="598A5E89" w:rsidR="00570949" w:rsidRDefault="00DF0427">
          <w:pPr>
            <w:pStyle w:val="Obsah1"/>
            <w:rPr>
              <w:rFonts w:asciiTheme="minorHAnsi" w:eastAsiaTheme="minorEastAsia" w:hAnsiTheme="minorHAnsi" w:cstheme="minorBidi"/>
              <w:b w:val="0"/>
              <w:noProof/>
              <w:sz w:val="22"/>
              <w:szCs w:val="22"/>
              <w:lang w:val="cs-CZ" w:eastAsia="cs-CZ"/>
            </w:rPr>
          </w:pPr>
          <w:hyperlink w:anchor="_Toc57715099" w:history="1">
            <w:r w:rsidR="00570949" w:rsidRPr="00DC7D0B">
              <w:rPr>
                <w:rStyle w:val="Hypertextovodkaz"/>
                <w:noProof/>
              </w:rPr>
              <w:t>5. Přílohy</w:t>
            </w:r>
            <w:r w:rsidR="00570949">
              <w:rPr>
                <w:noProof/>
                <w:webHidden/>
              </w:rPr>
              <w:tab/>
            </w:r>
            <w:r w:rsidR="00570949">
              <w:rPr>
                <w:noProof/>
                <w:webHidden/>
              </w:rPr>
              <w:fldChar w:fldCharType="begin"/>
            </w:r>
            <w:r w:rsidR="00570949">
              <w:rPr>
                <w:noProof/>
                <w:webHidden/>
              </w:rPr>
              <w:instrText xml:space="preserve"> PAGEREF _Toc57715099 \h </w:instrText>
            </w:r>
            <w:r w:rsidR="00570949">
              <w:rPr>
                <w:noProof/>
                <w:webHidden/>
              </w:rPr>
            </w:r>
            <w:r w:rsidR="00570949">
              <w:rPr>
                <w:noProof/>
                <w:webHidden/>
              </w:rPr>
              <w:fldChar w:fldCharType="separate"/>
            </w:r>
            <w:r w:rsidR="00EE761B">
              <w:rPr>
                <w:noProof/>
                <w:webHidden/>
              </w:rPr>
              <w:t>12</w:t>
            </w:r>
            <w:r w:rsidR="00570949">
              <w:rPr>
                <w:noProof/>
                <w:webHidden/>
              </w:rPr>
              <w:fldChar w:fldCharType="end"/>
            </w:r>
          </w:hyperlink>
        </w:p>
        <w:p w14:paraId="4296C53A" w14:textId="77777777" w:rsidR="002C38C5" w:rsidRPr="00320573" w:rsidRDefault="00570949" w:rsidP="00320573">
          <w:r>
            <w:rPr>
              <w:b/>
              <w:bCs/>
            </w:rPr>
            <w:fldChar w:fldCharType="end"/>
          </w:r>
        </w:p>
      </w:sdtContent>
    </w:sdt>
    <w:p w14:paraId="2D190F53" w14:textId="77777777" w:rsidR="002C38C5" w:rsidRDefault="002C38C5" w:rsidP="00570949">
      <w:pPr>
        <w:sectPr w:rsidR="002C38C5">
          <w:footerReference w:type="default" r:id="rId11"/>
          <w:pgSz w:w="11906" w:h="16838"/>
          <w:pgMar w:top="1418" w:right="1418" w:bottom="1418" w:left="1418" w:header="0" w:footer="709" w:gutter="0"/>
          <w:cols w:space="708"/>
          <w:formProt w:val="0"/>
          <w:docGrid w:linePitch="272" w:charSpace="16384"/>
        </w:sectPr>
      </w:pPr>
    </w:p>
    <w:p w14:paraId="1B92E0A5" w14:textId="27EE3A9F" w:rsidR="005719A7" w:rsidRPr="005C1F20" w:rsidRDefault="00845693" w:rsidP="007640B9">
      <w:pPr>
        <w:pStyle w:val="Nadpis1"/>
        <w:numPr>
          <w:ilvl w:val="0"/>
          <w:numId w:val="2"/>
        </w:numPr>
        <w:spacing w:before="0" w:after="0"/>
        <w:rPr>
          <w:rFonts w:ascii="Times New Roman" w:hAnsi="Times New Roman"/>
        </w:rPr>
      </w:pPr>
      <w:bookmarkStart w:id="1" w:name="__RefHeading___Toc12886081"/>
      <w:bookmarkStart w:id="2" w:name="_Toc57715064"/>
      <w:bookmarkEnd w:id="1"/>
      <w:r>
        <w:rPr>
          <w:rFonts w:ascii="Times New Roman" w:hAnsi="Times New Roman"/>
        </w:rPr>
        <w:lastRenderedPageBreak/>
        <w:t>1. Základní údaje o zvláště chráněném území</w:t>
      </w:r>
      <w:bookmarkEnd w:id="2"/>
    </w:p>
    <w:p w14:paraId="529BAEAF" w14:textId="77777777" w:rsidR="007640B9" w:rsidRPr="007640B9" w:rsidRDefault="007640B9" w:rsidP="007640B9">
      <w:pPr>
        <w:pStyle w:val="Nadpis2"/>
        <w:numPr>
          <w:ilvl w:val="1"/>
          <w:numId w:val="2"/>
        </w:numPr>
        <w:spacing w:before="0" w:after="0"/>
        <w:rPr>
          <w:i w:val="0"/>
          <w:iCs w:val="0"/>
          <w:sz w:val="24"/>
          <w:szCs w:val="24"/>
        </w:rPr>
      </w:pPr>
      <w:bookmarkStart w:id="3" w:name="__RefHeading___Toc12886082"/>
      <w:bookmarkStart w:id="4" w:name="_Toc57715065"/>
      <w:bookmarkEnd w:id="3"/>
    </w:p>
    <w:p w14:paraId="186F2D17" w14:textId="2C3A45FC" w:rsidR="002C38C5" w:rsidRPr="00BA1EEA" w:rsidRDefault="00845693" w:rsidP="007640B9">
      <w:pPr>
        <w:pStyle w:val="Nadpis2"/>
        <w:numPr>
          <w:ilvl w:val="1"/>
          <w:numId w:val="2"/>
        </w:numPr>
        <w:spacing w:before="0" w:after="0"/>
        <w:rPr>
          <w:i w:val="0"/>
          <w:iCs w:val="0"/>
          <w:sz w:val="24"/>
          <w:szCs w:val="24"/>
        </w:rPr>
      </w:pPr>
      <w:r w:rsidRPr="00BA1EEA">
        <w:rPr>
          <w:rFonts w:ascii="Times New Roman" w:hAnsi="Times New Roman"/>
          <w:bCs w:val="0"/>
          <w:i w:val="0"/>
          <w:iCs w:val="0"/>
          <w:sz w:val="24"/>
          <w:szCs w:val="24"/>
        </w:rPr>
        <w:t>1.1 Základní identifikační údaje</w:t>
      </w:r>
      <w:bookmarkEnd w:id="4"/>
      <w:r w:rsidRPr="00BA1EEA">
        <w:rPr>
          <w:i w:val="0"/>
          <w:iCs w:val="0"/>
          <w:sz w:val="24"/>
          <w:szCs w:val="24"/>
        </w:rPr>
        <w:t xml:space="preserve"> </w:t>
      </w:r>
    </w:p>
    <w:p w14:paraId="7C2180ED" w14:textId="77777777" w:rsidR="002C38C5" w:rsidRDefault="002C38C5">
      <w:pPr>
        <w:pStyle w:val="Seznamsodrkami22"/>
        <w:widowControl/>
        <w:ind w:left="0" w:firstLine="0"/>
        <w:jc w:val="both"/>
        <w:rPr>
          <w:b/>
          <w:bCs/>
          <w:sz w:val="24"/>
          <w:szCs w:val="24"/>
          <w:highlight w:val="yellow"/>
        </w:rPr>
      </w:pPr>
    </w:p>
    <w:p w14:paraId="2C5BFF6E" w14:textId="77777777" w:rsidR="002C38C5" w:rsidRDefault="00845693">
      <w:pPr>
        <w:pStyle w:val="PLPKASezOdr"/>
        <w:numPr>
          <w:ilvl w:val="0"/>
          <w:numId w:val="3"/>
        </w:numPr>
      </w:pPr>
      <w:r>
        <w:t>evidenční číslo:</w:t>
      </w:r>
      <w:r>
        <w:tab/>
      </w:r>
      <w:r>
        <w:tab/>
      </w:r>
      <w:r>
        <w:tab/>
      </w:r>
      <w:r>
        <w:tab/>
      </w:r>
      <w:r>
        <w:tab/>
      </w:r>
      <w:r>
        <w:tab/>
        <w:t>5605</w:t>
      </w:r>
    </w:p>
    <w:p w14:paraId="6062F833" w14:textId="77777777" w:rsidR="002C38C5" w:rsidRDefault="00845693">
      <w:pPr>
        <w:pStyle w:val="PLPKASezOdr"/>
        <w:numPr>
          <w:ilvl w:val="0"/>
          <w:numId w:val="3"/>
        </w:numPr>
      </w:pPr>
      <w:r>
        <w:t>kategorie ochrany:</w:t>
      </w:r>
      <w:r>
        <w:tab/>
      </w:r>
      <w:r>
        <w:tab/>
      </w:r>
      <w:r>
        <w:tab/>
      </w:r>
      <w:r>
        <w:tab/>
      </w:r>
      <w:r>
        <w:tab/>
      </w:r>
      <w:r>
        <w:tab/>
        <w:t>přírodní památka</w:t>
      </w:r>
    </w:p>
    <w:p w14:paraId="4FD8A32E" w14:textId="77777777" w:rsidR="002C38C5" w:rsidRDefault="00845693">
      <w:pPr>
        <w:pStyle w:val="PLPKASezOdr"/>
        <w:numPr>
          <w:ilvl w:val="0"/>
          <w:numId w:val="3"/>
        </w:numPr>
      </w:pPr>
      <w:r>
        <w:t>název území:</w:t>
      </w:r>
      <w:r>
        <w:tab/>
      </w:r>
      <w:r>
        <w:tab/>
      </w:r>
      <w:r>
        <w:tab/>
      </w:r>
      <w:r>
        <w:tab/>
      </w:r>
      <w:r>
        <w:tab/>
      </w:r>
      <w:r>
        <w:tab/>
      </w:r>
      <w:r>
        <w:tab/>
        <w:t>Syslí louky u Loděnice</w:t>
      </w:r>
    </w:p>
    <w:p w14:paraId="44F8EFB5" w14:textId="77777777" w:rsidR="002C38C5" w:rsidRDefault="00845693">
      <w:pPr>
        <w:pStyle w:val="PLPKASezOdr"/>
        <w:numPr>
          <w:ilvl w:val="0"/>
          <w:numId w:val="3"/>
        </w:numPr>
        <w:jc w:val="left"/>
      </w:pPr>
      <w:r>
        <w:rPr>
          <w:sz w:val="24"/>
        </w:rPr>
        <w:t>druh právního předpisu, kterým bylo území vyhlášeno:</w:t>
      </w:r>
      <w:r>
        <w:rPr>
          <w:sz w:val="24"/>
        </w:rPr>
        <w:tab/>
      </w:r>
      <w:r>
        <w:t xml:space="preserve">nařízení </w:t>
      </w:r>
    </w:p>
    <w:p w14:paraId="1D10BDFC" w14:textId="77777777" w:rsidR="002C38C5" w:rsidRDefault="00845693">
      <w:pPr>
        <w:pStyle w:val="PLPKASezOdr"/>
        <w:numPr>
          <w:ilvl w:val="0"/>
          <w:numId w:val="3"/>
        </w:numPr>
      </w:pPr>
      <w:r>
        <w:t xml:space="preserve">orgán, který předpis vydal: </w:t>
      </w:r>
      <w:r>
        <w:tab/>
      </w:r>
      <w:r>
        <w:tab/>
      </w:r>
      <w:r>
        <w:tab/>
      </w:r>
      <w:r>
        <w:tab/>
      </w:r>
      <w:r>
        <w:tab/>
        <w:t>Správa CHKO Český kras</w:t>
      </w:r>
    </w:p>
    <w:p w14:paraId="26552E1C" w14:textId="77777777" w:rsidR="002C38C5" w:rsidRDefault="00845693">
      <w:pPr>
        <w:pStyle w:val="PLPKASezOdr"/>
        <w:numPr>
          <w:ilvl w:val="0"/>
          <w:numId w:val="3"/>
        </w:numPr>
      </w:pPr>
      <w:r>
        <w:t>číslo předpisu:</w:t>
      </w:r>
      <w:r>
        <w:tab/>
      </w:r>
      <w:r>
        <w:tab/>
      </w:r>
      <w:r>
        <w:tab/>
      </w:r>
      <w:r>
        <w:tab/>
      </w:r>
      <w:r>
        <w:tab/>
      </w:r>
      <w:r>
        <w:tab/>
      </w:r>
      <w:r>
        <w:tab/>
        <w:t>1/2010</w:t>
      </w:r>
    </w:p>
    <w:p w14:paraId="2CD6BF8A" w14:textId="77777777" w:rsidR="002C38C5" w:rsidRDefault="00845693">
      <w:pPr>
        <w:pStyle w:val="PLPKASezOdr"/>
        <w:numPr>
          <w:ilvl w:val="0"/>
          <w:numId w:val="3"/>
        </w:numPr>
      </w:pPr>
      <w:r>
        <w:t>datum platnosti předpisu:</w:t>
      </w:r>
      <w:r>
        <w:tab/>
      </w:r>
      <w:r>
        <w:tab/>
      </w:r>
      <w:r>
        <w:tab/>
      </w:r>
      <w:r>
        <w:tab/>
      </w:r>
      <w:r>
        <w:tab/>
      </w:r>
      <w:r>
        <w:rPr>
          <w:szCs w:val="24"/>
        </w:rPr>
        <w:t>18. 03. 2010</w:t>
      </w:r>
    </w:p>
    <w:p w14:paraId="4463F294" w14:textId="1AA7C335" w:rsidR="005719A7" w:rsidRPr="00320573" w:rsidRDefault="00845693" w:rsidP="005719A7">
      <w:pPr>
        <w:pStyle w:val="PLPKASezOdr"/>
        <w:numPr>
          <w:ilvl w:val="0"/>
          <w:numId w:val="3"/>
        </w:numPr>
      </w:pPr>
      <w:r>
        <w:t>datum účinnosti předpisu:</w:t>
      </w:r>
      <w:r>
        <w:tab/>
      </w:r>
      <w:r>
        <w:tab/>
      </w:r>
      <w:r>
        <w:tab/>
      </w:r>
      <w:r>
        <w:tab/>
      </w:r>
      <w:r>
        <w:tab/>
      </w:r>
      <w:r>
        <w:rPr>
          <w:szCs w:val="24"/>
        </w:rPr>
        <w:t>01. 04. 2010</w:t>
      </w:r>
    </w:p>
    <w:p w14:paraId="143640AB" w14:textId="77777777" w:rsidR="007640B9" w:rsidRPr="007640B9" w:rsidRDefault="007640B9" w:rsidP="007640B9">
      <w:pPr>
        <w:pStyle w:val="Nadpis2"/>
        <w:numPr>
          <w:ilvl w:val="1"/>
          <w:numId w:val="2"/>
        </w:numPr>
        <w:spacing w:before="0" w:after="0"/>
        <w:rPr>
          <w:i w:val="0"/>
          <w:iCs w:val="0"/>
          <w:sz w:val="24"/>
        </w:rPr>
      </w:pPr>
      <w:bookmarkStart w:id="5" w:name="__RefHeading___Toc12886083"/>
      <w:bookmarkStart w:id="6" w:name="_Toc57715066"/>
      <w:bookmarkEnd w:id="5"/>
    </w:p>
    <w:p w14:paraId="1D9406F8" w14:textId="0B8F5180" w:rsidR="002C38C5" w:rsidRPr="00BA1EEA" w:rsidRDefault="00845693" w:rsidP="007640B9">
      <w:pPr>
        <w:pStyle w:val="Nadpis2"/>
        <w:numPr>
          <w:ilvl w:val="1"/>
          <w:numId w:val="2"/>
        </w:numPr>
        <w:spacing w:before="0" w:after="0"/>
        <w:rPr>
          <w:i w:val="0"/>
          <w:iCs w:val="0"/>
          <w:sz w:val="24"/>
        </w:rPr>
      </w:pPr>
      <w:r w:rsidRPr="00BA1EEA">
        <w:rPr>
          <w:rFonts w:ascii="Times New Roman" w:hAnsi="Times New Roman"/>
          <w:bCs w:val="0"/>
          <w:i w:val="0"/>
          <w:iCs w:val="0"/>
          <w:sz w:val="24"/>
        </w:rPr>
        <w:t>1.2 Údaje o lokalizaci území v rámci územně správního členění ČR</w:t>
      </w:r>
      <w:bookmarkEnd w:id="6"/>
    </w:p>
    <w:p w14:paraId="52DC24F8" w14:textId="77777777" w:rsidR="002C38C5" w:rsidRDefault="002C38C5">
      <w:pPr>
        <w:pStyle w:val="Seznam"/>
        <w:widowControl/>
        <w:jc w:val="both"/>
        <w:rPr>
          <w:b/>
          <w:bCs/>
          <w:sz w:val="24"/>
          <w:szCs w:val="24"/>
          <w:highlight w:val="yellow"/>
        </w:rPr>
      </w:pPr>
    </w:p>
    <w:p w14:paraId="628325DE" w14:textId="77777777" w:rsidR="002C38C5" w:rsidRDefault="00845693">
      <w:pPr>
        <w:pStyle w:val="PLPKASezOdr"/>
        <w:numPr>
          <w:ilvl w:val="0"/>
          <w:numId w:val="3"/>
        </w:numPr>
      </w:pPr>
      <w:r>
        <w:t>kraj:</w:t>
      </w:r>
      <w:r>
        <w:tab/>
      </w:r>
      <w:r>
        <w:tab/>
      </w:r>
      <w:r>
        <w:tab/>
      </w:r>
      <w:r>
        <w:tab/>
      </w:r>
      <w:r>
        <w:tab/>
      </w:r>
      <w:r>
        <w:tab/>
      </w:r>
      <w:r>
        <w:tab/>
      </w:r>
      <w:r w:rsidR="00320573">
        <w:tab/>
      </w:r>
      <w:r>
        <w:t>Středočeský</w:t>
      </w:r>
    </w:p>
    <w:p w14:paraId="5C50A571" w14:textId="77777777" w:rsidR="002C38C5" w:rsidRDefault="00845693">
      <w:pPr>
        <w:pStyle w:val="PLPKASezOdr"/>
        <w:numPr>
          <w:ilvl w:val="0"/>
          <w:numId w:val="3"/>
        </w:numPr>
      </w:pPr>
      <w:r>
        <w:t>okres:</w:t>
      </w:r>
      <w:r>
        <w:tab/>
      </w:r>
      <w:r>
        <w:tab/>
      </w:r>
      <w:r>
        <w:tab/>
      </w:r>
      <w:r>
        <w:tab/>
      </w:r>
      <w:r>
        <w:tab/>
      </w:r>
      <w:r>
        <w:tab/>
      </w:r>
      <w:r>
        <w:tab/>
      </w:r>
      <w:r w:rsidR="00320573">
        <w:tab/>
      </w:r>
      <w:r>
        <w:t>Beroun</w:t>
      </w:r>
    </w:p>
    <w:p w14:paraId="1CE7BA31" w14:textId="77777777" w:rsidR="002C38C5" w:rsidRDefault="00845693">
      <w:pPr>
        <w:pStyle w:val="PLPKASezOdr"/>
        <w:numPr>
          <w:ilvl w:val="0"/>
          <w:numId w:val="3"/>
        </w:numPr>
      </w:pPr>
      <w:r>
        <w:t>obec s rozšířenou působností:</w:t>
      </w:r>
      <w:r>
        <w:tab/>
      </w:r>
      <w:r>
        <w:tab/>
      </w:r>
      <w:r>
        <w:tab/>
      </w:r>
      <w:r>
        <w:tab/>
      </w:r>
      <w:r w:rsidR="00320573">
        <w:tab/>
      </w:r>
      <w:r>
        <w:t>Beroun</w:t>
      </w:r>
    </w:p>
    <w:p w14:paraId="00DEB0FD" w14:textId="77777777" w:rsidR="002C38C5" w:rsidRDefault="00845693">
      <w:pPr>
        <w:pStyle w:val="PLPKASezOdr"/>
        <w:numPr>
          <w:ilvl w:val="0"/>
          <w:numId w:val="3"/>
        </w:numPr>
      </w:pPr>
      <w:r>
        <w:t>obec s pověřeným obecním úřadem:</w:t>
      </w:r>
      <w:r>
        <w:tab/>
      </w:r>
      <w:r>
        <w:tab/>
      </w:r>
      <w:r>
        <w:tab/>
      </w:r>
      <w:r w:rsidR="00320573">
        <w:tab/>
      </w:r>
      <w:r>
        <w:t>Beroun</w:t>
      </w:r>
    </w:p>
    <w:p w14:paraId="7A387C73" w14:textId="77777777" w:rsidR="002C38C5" w:rsidRDefault="00845693">
      <w:pPr>
        <w:pStyle w:val="PLPKASezOdr"/>
        <w:numPr>
          <w:ilvl w:val="0"/>
          <w:numId w:val="3"/>
        </w:numPr>
      </w:pPr>
      <w:r>
        <w:t>obec:</w:t>
      </w:r>
      <w:r>
        <w:tab/>
      </w:r>
      <w:r>
        <w:tab/>
      </w:r>
      <w:r>
        <w:tab/>
      </w:r>
      <w:r>
        <w:tab/>
      </w:r>
      <w:r>
        <w:tab/>
      </w:r>
      <w:r>
        <w:tab/>
      </w:r>
      <w:r>
        <w:tab/>
      </w:r>
      <w:r w:rsidR="00320573">
        <w:tab/>
      </w:r>
      <w:r>
        <w:t>Loděnice</w:t>
      </w:r>
    </w:p>
    <w:p w14:paraId="640B3DDD" w14:textId="77777777" w:rsidR="002C38C5" w:rsidRDefault="00845693">
      <w:pPr>
        <w:pStyle w:val="PLPKASezOdr"/>
        <w:numPr>
          <w:ilvl w:val="0"/>
          <w:numId w:val="3"/>
        </w:numPr>
      </w:pPr>
      <w:r>
        <w:t>katastrální území:</w:t>
      </w:r>
      <w:r>
        <w:tab/>
      </w:r>
      <w:r>
        <w:tab/>
      </w:r>
      <w:r>
        <w:tab/>
      </w:r>
      <w:r>
        <w:tab/>
      </w:r>
      <w:r>
        <w:tab/>
      </w:r>
      <w:r w:rsidR="00320573">
        <w:tab/>
      </w:r>
      <w:r>
        <w:rPr>
          <w:szCs w:val="20"/>
        </w:rPr>
        <w:t>Loděnice u Berouna 686328</w:t>
      </w:r>
    </w:p>
    <w:p w14:paraId="1E5136DB" w14:textId="77777777" w:rsidR="002C38C5" w:rsidRDefault="002C38C5">
      <w:pPr>
        <w:pStyle w:val="Seznam"/>
        <w:widowControl/>
        <w:jc w:val="both"/>
        <w:rPr>
          <w:sz w:val="24"/>
          <w:szCs w:val="24"/>
          <w:highlight w:val="yellow"/>
        </w:rPr>
      </w:pPr>
    </w:p>
    <w:p w14:paraId="2CB234CB" w14:textId="77777777" w:rsidR="002C38C5" w:rsidRDefault="00845693">
      <w:pPr>
        <w:pStyle w:val="Pokraovnseznamu2"/>
        <w:widowControl/>
        <w:spacing w:after="0"/>
        <w:ind w:left="0"/>
        <w:jc w:val="both"/>
        <w:rPr>
          <w:sz w:val="24"/>
          <w:szCs w:val="24"/>
        </w:rPr>
      </w:pPr>
      <w:r>
        <w:rPr>
          <w:b/>
          <w:bCs/>
          <w:sz w:val="24"/>
          <w:szCs w:val="24"/>
        </w:rPr>
        <w:t>Příloha:</w:t>
      </w:r>
      <w:r>
        <w:rPr>
          <w:sz w:val="24"/>
          <w:szCs w:val="24"/>
        </w:rPr>
        <w:t xml:space="preserve"> </w:t>
      </w:r>
    </w:p>
    <w:p w14:paraId="08136731" w14:textId="3CB0494D" w:rsidR="005719A7" w:rsidRPr="00320573" w:rsidRDefault="00845693" w:rsidP="00320573">
      <w:pPr>
        <w:pStyle w:val="Seznam"/>
        <w:widowControl/>
        <w:jc w:val="both"/>
        <w:rPr>
          <w:sz w:val="24"/>
          <w:szCs w:val="24"/>
        </w:rPr>
      </w:pPr>
      <w:r>
        <w:rPr>
          <w:sz w:val="24"/>
          <w:szCs w:val="24"/>
        </w:rPr>
        <w:t>M1 – Orientační mapa s vyznačením území</w:t>
      </w:r>
    </w:p>
    <w:p w14:paraId="441848F4" w14:textId="77777777" w:rsidR="007640B9" w:rsidRDefault="007640B9" w:rsidP="007640B9">
      <w:pPr>
        <w:pStyle w:val="Nadpis2"/>
        <w:numPr>
          <w:ilvl w:val="1"/>
          <w:numId w:val="2"/>
        </w:numPr>
        <w:spacing w:before="0" w:after="0"/>
        <w:rPr>
          <w:rFonts w:ascii="Times New Roman" w:hAnsi="Times New Roman"/>
          <w:bCs w:val="0"/>
          <w:i w:val="0"/>
          <w:iCs w:val="0"/>
          <w:sz w:val="24"/>
          <w:szCs w:val="24"/>
        </w:rPr>
      </w:pPr>
      <w:bookmarkStart w:id="7" w:name="_Toc57715067"/>
    </w:p>
    <w:p w14:paraId="3B1832D5" w14:textId="3D38B8DA" w:rsidR="002C38C5" w:rsidRPr="00BA1EEA" w:rsidRDefault="00845693" w:rsidP="007640B9">
      <w:pPr>
        <w:pStyle w:val="Nadpis2"/>
        <w:numPr>
          <w:ilvl w:val="1"/>
          <w:numId w:val="2"/>
        </w:numPr>
        <w:spacing w:before="0" w:after="0"/>
        <w:rPr>
          <w:rFonts w:ascii="Times New Roman" w:hAnsi="Times New Roman"/>
          <w:bCs w:val="0"/>
          <w:i w:val="0"/>
          <w:iCs w:val="0"/>
          <w:sz w:val="24"/>
          <w:szCs w:val="24"/>
        </w:rPr>
      </w:pPr>
      <w:r w:rsidRPr="00BA1EEA">
        <w:rPr>
          <w:rFonts w:ascii="Times New Roman" w:hAnsi="Times New Roman"/>
          <w:bCs w:val="0"/>
          <w:i w:val="0"/>
          <w:iCs w:val="0"/>
          <w:sz w:val="24"/>
          <w:szCs w:val="24"/>
        </w:rPr>
        <w:t>1.3</w:t>
      </w:r>
      <w:r w:rsidR="00320573" w:rsidRPr="00BA1EEA">
        <w:rPr>
          <w:rFonts w:ascii="Times New Roman" w:hAnsi="Times New Roman"/>
          <w:bCs w:val="0"/>
          <w:i w:val="0"/>
          <w:iCs w:val="0"/>
          <w:sz w:val="24"/>
          <w:szCs w:val="24"/>
        </w:rPr>
        <w:t xml:space="preserve"> </w:t>
      </w:r>
      <w:r w:rsidRPr="00BA1EEA">
        <w:rPr>
          <w:rFonts w:ascii="Times New Roman" w:hAnsi="Times New Roman"/>
          <w:bCs w:val="0"/>
          <w:i w:val="0"/>
          <w:iCs w:val="0"/>
          <w:sz w:val="24"/>
          <w:szCs w:val="24"/>
        </w:rPr>
        <w:t>Vymezení území podle současného stavu katastru nemovitostí</w:t>
      </w:r>
      <w:bookmarkEnd w:id="7"/>
    </w:p>
    <w:p w14:paraId="64508F87" w14:textId="77777777" w:rsidR="005719A7" w:rsidRDefault="005719A7">
      <w:pPr>
        <w:pStyle w:val="Seznamsodrkami21"/>
        <w:rPr>
          <w:b w:val="0"/>
          <w:i/>
          <w:sz w:val="24"/>
          <w:szCs w:val="28"/>
          <w:u w:val="single"/>
        </w:rPr>
      </w:pPr>
    </w:p>
    <w:p w14:paraId="2FCAF12A" w14:textId="540BD0A8" w:rsidR="002C38C5" w:rsidRDefault="00845693">
      <w:pPr>
        <w:pStyle w:val="Seznamsodrkami21"/>
      </w:pPr>
      <w:r>
        <w:rPr>
          <w:b w:val="0"/>
          <w:sz w:val="24"/>
          <w:u w:val="single"/>
        </w:rPr>
        <w:t>Zvláště chráněné území:</w:t>
      </w:r>
    </w:p>
    <w:p w14:paraId="1792A8BC" w14:textId="77777777" w:rsidR="002C38C5" w:rsidRDefault="002C38C5">
      <w:pPr>
        <w:pStyle w:val="Seznamsodrkami21"/>
        <w:rPr>
          <w:b w:val="0"/>
          <w:sz w:val="24"/>
          <w:u w:val="single"/>
        </w:rPr>
      </w:pPr>
    </w:p>
    <w:p w14:paraId="2AC4232C" w14:textId="2BD6EEAE" w:rsidR="002C38C5" w:rsidRPr="005719A7" w:rsidRDefault="00845693">
      <w:pPr>
        <w:jc w:val="both"/>
      </w:pPr>
      <w:r>
        <w:rPr>
          <w:b/>
          <w:sz w:val="24"/>
        </w:rPr>
        <w:t xml:space="preserve">Katastrální území: </w:t>
      </w:r>
      <w:r>
        <w:rPr>
          <w:sz w:val="24"/>
        </w:rPr>
        <w:t>686 328 Loděnice u Berouna</w:t>
      </w:r>
    </w:p>
    <w:tbl>
      <w:tblPr>
        <w:tblW w:w="9046" w:type="dxa"/>
        <w:tblInd w:w="71" w:type="dxa"/>
        <w:tblBorders>
          <w:top w:val="single" w:sz="18" w:space="0" w:color="000000"/>
          <w:left w:val="single" w:sz="18" w:space="0" w:color="000000"/>
          <w:bottom w:val="single" w:sz="6" w:space="0" w:color="000000"/>
          <w:insideH w:val="single" w:sz="6" w:space="0" w:color="000000"/>
        </w:tblBorders>
        <w:tblCellMar>
          <w:left w:w="45" w:type="dxa"/>
          <w:right w:w="71" w:type="dxa"/>
        </w:tblCellMar>
        <w:tblLook w:val="0000" w:firstRow="0" w:lastRow="0" w:firstColumn="0" w:lastColumn="0" w:noHBand="0" w:noVBand="0"/>
      </w:tblPr>
      <w:tblGrid>
        <w:gridCol w:w="849"/>
        <w:gridCol w:w="968"/>
        <w:gridCol w:w="2432"/>
        <w:gridCol w:w="2246"/>
        <w:gridCol w:w="1276"/>
        <w:gridCol w:w="1275"/>
      </w:tblGrid>
      <w:tr w:rsidR="005719A7" w14:paraId="6F83BB16" w14:textId="77777777" w:rsidTr="00271214">
        <w:trPr>
          <w:cantSplit/>
          <w:tblHeader/>
        </w:trPr>
        <w:tc>
          <w:tcPr>
            <w:tcW w:w="849" w:type="dxa"/>
            <w:tcBorders>
              <w:top w:val="single" w:sz="18" w:space="0" w:color="000000"/>
              <w:left w:val="single" w:sz="18" w:space="0" w:color="000000"/>
              <w:bottom w:val="single" w:sz="6" w:space="0" w:color="000000"/>
            </w:tcBorders>
            <w:shd w:val="clear" w:color="auto" w:fill="C0C0C0"/>
          </w:tcPr>
          <w:p w14:paraId="418614BE" w14:textId="77777777" w:rsidR="005719A7" w:rsidRDefault="005719A7">
            <w:pPr>
              <w:jc w:val="both"/>
            </w:pPr>
            <w:r>
              <w:rPr>
                <w:b/>
                <w:sz w:val="16"/>
              </w:rPr>
              <w:t>Číslo parcely podle KN</w:t>
            </w:r>
          </w:p>
        </w:tc>
        <w:tc>
          <w:tcPr>
            <w:tcW w:w="968" w:type="dxa"/>
            <w:tcBorders>
              <w:top w:val="single" w:sz="18" w:space="0" w:color="000000"/>
              <w:left w:val="single" w:sz="6" w:space="0" w:color="000000"/>
              <w:bottom w:val="single" w:sz="6" w:space="0" w:color="000000"/>
              <w:right w:val="single" w:sz="6" w:space="0" w:color="000000"/>
            </w:tcBorders>
            <w:shd w:val="clear" w:color="auto" w:fill="C0C0C0"/>
          </w:tcPr>
          <w:p w14:paraId="3803FE0F" w14:textId="6FC1F557" w:rsidR="005719A7" w:rsidRDefault="005719A7">
            <w:pPr>
              <w:jc w:val="both"/>
              <w:rPr>
                <w:b/>
                <w:sz w:val="16"/>
              </w:rPr>
            </w:pPr>
            <w:r w:rsidRPr="005719A7">
              <w:rPr>
                <w:b/>
                <w:sz w:val="16"/>
              </w:rPr>
              <w:t>Číslo parcely podle PK nebo jiných evidencí</w:t>
            </w:r>
          </w:p>
        </w:tc>
        <w:tc>
          <w:tcPr>
            <w:tcW w:w="2432" w:type="dxa"/>
            <w:tcBorders>
              <w:top w:val="single" w:sz="18" w:space="0" w:color="000000"/>
              <w:left w:val="single" w:sz="6" w:space="0" w:color="000000"/>
              <w:bottom w:val="single" w:sz="6" w:space="0" w:color="000000"/>
            </w:tcBorders>
            <w:shd w:val="clear" w:color="auto" w:fill="C0C0C0"/>
          </w:tcPr>
          <w:p w14:paraId="4FD69AFC" w14:textId="57DF992B" w:rsidR="005719A7" w:rsidRDefault="005719A7">
            <w:pPr>
              <w:jc w:val="both"/>
            </w:pPr>
            <w:r>
              <w:rPr>
                <w:b/>
                <w:sz w:val="16"/>
              </w:rPr>
              <w:t>Druh pozemku podle KN</w:t>
            </w:r>
          </w:p>
        </w:tc>
        <w:tc>
          <w:tcPr>
            <w:tcW w:w="2246" w:type="dxa"/>
            <w:tcBorders>
              <w:top w:val="single" w:sz="18" w:space="0" w:color="000000"/>
              <w:left w:val="single" w:sz="6" w:space="0" w:color="000000"/>
              <w:bottom w:val="single" w:sz="6" w:space="0" w:color="000000"/>
            </w:tcBorders>
            <w:shd w:val="clear" w:color="auto" w:fill="C0C0C0"/>
          </w:tcPr>
          <w:p w14:paraId="770486D7" w14:textId="77777777" w:rsidR="005719A7" w:rsidRDefault="005719A7">
            <w:pPr>
              <w:jc w:val="both"/>
            </w:pPr>
            <w:r>
              <w:rPr>
                <w:b/>
                <w:sz w:val="16"/>
              </w:rPr>
              <w:t>Způsob využití pozemku podle KN</w:t>
            </w:r>
          </w:p>
        </w:tc>
        <w:tc>
          <w:tcPr>
            <w:tcW w:w="1276" w:type="dxa"/>
            <w:tcBorders>
              <w:top w:val="single" w:sz="18" w:space="0" w:color="000000"/>
              <w:left w:val="single" w:sz="6" w:space="0" w:color="000000"/>
              <w:bottom w:val="single" w:sz="6" w:space="0" w:color="000000"/>
            </w:tcBorders>
            <w:shd w:val="clear" w:color="auto" w:fill="C0C0C0"/>
          </w:tcPr>
          <w:p w14:paraId="03B5E962" w14:textId="77777777" w:rsidR="005719A7" w:rsidRDefault="005719A7">
            <w:pPr>
              <w:jc w:val="both"/>
            </w:pPr>
            <w:r>
              <w:rPr>
                <w:b/>
                <w:sz w:val="16"/>
              </w:rPr>
              <w:t>Výměra parcely</w:t>
            </w:r>
          </w:p>
          <w:p w14:paraId="74C71111" w14:textId="77777777" w:rsidR="005719A7" w:rsidRDefault="005719A7">
            <w:pPr>
              <w:jc w:val="both"/>
            </w:pPr>
            <w:r>
              <w:rPr>
                <w:b/>
                <w:sz w:val="16"/>
              </w:rPr>
              <w:t>celková podle KN</w:t>
            </w:r>
          </w:p>
          <w:p w14:paraId="13E6A96C" w14:textId="77777777" w:rsidR="005719A7" w:rsidRDefault="005719A7">
            <w:pPr>
              <w:jc w:val="both"/>
            </w:pPr>
            <w:r>
              <w:rPr>
                <w:b/>
                <w:sz w:val="16"/>
              </w:rPr>
              <w:t>(m</w:t>
            </w:r>
            <w:r>
              <w:rPr>
                <w:b/>
                <w:sz w:val="16"/>
                <w:vertAlign w:val="superscript"/>
              </w:rPr>
              <w:t>2</w:t>
            </w:r>
            <w:r>
              <w:rPr>
                <w:b/>
                <w:sz w:val="16"/>
              </w:rPr>
              <w:t>)</w:t>
            </w:r>
          </w:p>
        </w:tc>
        <w:tc>
          <w:tcPr>
            <w:tcW w:w="1275" w:type="dxa"/>
            <w:tcBorders>
              <w:top w:val="single" w:sz="18" w:space="0" w:color="000000"/>
              <w:left w:val="single" w:sz="6" w:space="0" w:color="000000"/>
              <w:bottom w:val="single" w:sz="6" w:space="0" w:color="000000"/>
              <w:right w:val="single" w:sz="18" w:space="0" w:color="000000"/>
            </w:tcBorders>
            <w:shd w:val="clear" w:color="auto" w:fill="C0C0C0"/>
          </w:tcPr>
          <w:p w14:paraId="12FE4B9C" w14:textId="77777777" w:rsidR="005719A7" w:rsidRDefault="005719A7">
            <w:pPr>
              <w:jc w:val="both"/>
            </w:pPr>
            <w:r>
              <w:rPr>
                <w:b/>
                <w:sz w:val="16"/>
              </w:rPr>
              <w:t>Výměra parcely</w:t>
            </w:r>
          </w:p>
          <w:p w14:paraId="40A75C10" w14:textId="77777777" w:rsidR="005719A7" w:rsidRDefault="005719A7">
            <w:pPr>
              <w:jc w:val="both"/>
            </w:pPr>
            <w:r>
              <w:rPr>
                <w:b/>
                <w:sz w:val="16"/>
              </w:rPr>
              <w:t>v ZCHÚ (m</w:t>
            </w:r>
            <w:r>
              <w:rPr>
                <w:b/>
                <w:sz w:val="16"/>
                <w:vertAlign w:val="superscript"/>
              </w:rPr>
              <w:t>2</w:t>
            </w:r>
            <w:r>
              <w:rPr>
                <w:b/>
                <w:sz w:val="16"/>
              </w:rPr>
              <w:t>)</w:t>
            </w:r>
          </w:p>
        </w:tc>
      </w:tr>
      <w:tr w:rsidR="005719A7" w14:paraId="579C1B5F" w14:textId="77777777" w:rsidTr="00271214">
        <w:trPr>
          <w:cantSplit/>
        </w:trPr>
        <w:tc>
          <w:tcPr>
            <w:tcW w:w="849" w:type="dxa"/>
            <w:tcBorders>
              <w:top w:val="single" w:sz="6" w:space="0" w:color="000000"/>
              <w:left w:val="single" w:sz="18" w:space="0" w:color="000000"/>
              <w:bottom w:val="single" w:sz="6" w:space="0" w:color="000000"/>
            </w:tcBorders>
            <w:shd w:val="clear" w:color="auto" w:fill="auto"/>
          </w:tcPr>
          <w:p w14:paraId="2BAD1CB3" w14:textId="77777777" w:rsidR="005719A7" w:rsidRDefault="005719A7">
            <w:pPr>
              <w:jc w:val="both"/>
            </w:pPr>
            <w:r>
              <w:t>1264/1</w:t>
            </w:r>
          </w:p>
        </w:tc>
        <w:tc>
          <w:tcPr>
            <w:tcW w:w="968" w:type="dxa"/>
            <w:tcBorders>
              <w:top w:val="single" w:sz="6" w:space="0" w:color="000000"/>
              <w:left w:val="single" w:sz="6" w:space="0" w:color="000000"/>
              <w:bottom w:val="single" w:sz="6" w:space="0" w:color="000000"/>
              <w:right w:val="single" w:sz="6" w:space="0" w:color="000000"/>
            </w:tcBorders>
          </w:tcPr>
          <w:p w14:paraId="1A464A56" w14:textId="77777777" w:rsidR="005719A7" w:rsidRDefault="005719A7">
            <w:pPr>
              <w:jc w:val="both"/>
            </w:pPr>
          </w:p>
        </w:tc>
        <w:tc>
          <w:tcPr>
            <w:tcW w:w="2432" w:type="dxa"/>
            <w:tcBorders>
              <w:top w:val="single" w:sz="6" w:space="0" w:color="000000"/>
              <w:left w:val="single" w:sz="6" w:space="0" w:color="000000"/>
              <w:bottom w:val="single" w:sz="6" w:space="0" w:color="000000"/>
            </w:tcBorders>
            <w:shd w:val="clear" w:color="auto" w:fill="auto"/>
          </w:tcPr>
          <w:p w14:paraId="2B32D379" w14:textId="0C364D75" w:rsidR="005719A7" w:rsidRDefault="005719A7">
            <w:pPr>
              <w:jc w:val="both"/>
            </w:pPr>
            <w:r>
              <w:t>trvalý travní porost</w:t>
            </w:r>
          </w:p>
        </w:tc>
        <w:tc>
          <w:tcPr>
            <w:tcW w:w="2246" w:type="dxa"/>
            <w:tcBorders>
              <w:top w:val="single" w:sz="6" w:space="0" w:color="000000"/>
              <w:left w:val="single" w:sz="6" w:space="0" w:color="000000"/>
              <w:bottom w:val="single" w:sz="6" w:space="0" w:color="000000"/>
            </w:tcBorders>
            <w:shd w:val="clear" w:color="auto" w:fill="auto"/>
          </w:tcPr>
          <w:p w14:paraId="57E797A1" w14:textId="77777777" w:rsidR="005719A7" w:rsidRDefault="005719A7">
            <w:pPr>
              <w:snapToGrid w:val="0"/>
              <w:jc w:val="both"/>
            </w:pPr>
          </w:p>
        </w:tc>
        <w:tc>
          <w:tcPr>
            <w:tcW w:w="1276" w:type="dxa"/>
            <w:tcBorders>
              <w:top w:val="single" w:sz="6" w:space="0" w:color="000000"/>
              <w:left w:val="single" w:sz="6" w:space="0" w:color="000000"/>
              <w:bottom w:val="single" w:sz="6" w:space="0" w:color="000000"/>
            </w:tcBorders>
            <w:shd w:val="clear" w:color="auto" w:fill="auto"/>
          </w:tcPr>
          <w:p w14:paraId="6AB0F10C" w14:textId="77777777" w:rsidR="005719A7" w:rsidRDefault="005719A7">
            <w:pPr>
              <w:jc w:val="both"/>
            </w:pPr>
            <w:r>
              <w:t>146</w:t>
            </w:r>
          </w:p>
        </w:tc>
        <w:tc>
          <w:tcPr>
            <w:tcW w:w="1275" w:type="dxa"/>
            <w:tcBorders>
              <w:top w:val="single" w:sz="6" w:space="0" w:color="000000"/>
              <w:left w:val="single" w:sz="6" w:space="0" w:color="000000"/>
              <w:bottom w:val="single" w:sz="6" w:space="0" w:color="000000"/>
              <w:right w:val="single" w:sz="18" w:space="0" w:color="000000"/>
            </w:tcBorders>
            <w:shd w:val="clear" w:color="auto" w:fill="auto"/>
          </w:tcPr>
          <w:p w14:paraId="211C5957" w14:textId="77777777" w:rsidR="005719A7" w:rsidRDefault="005719A7" w:rsidP="005719A7">
            <w:pPr>
              <w:ind w:right="-69"/>
              <w:jc w:val="both"/>
            </w:pPr>
            <w:r>
              <w:t>146</w:t>
            </w:r>
          </w:p>
        </w:tc>
      </w:tr>
      <w:tr w:rsidR="005719A7" w14:paraId="47BACF65" w14:textId="77777777" w:rsidTr="00271214">
        <w:trPr>
          <w:cantSplit/>
        </w:trPr>
        <w:tc>
          <w:tcPr>
            <w:tcW w:w="849" w:type="dxa"/>
            <w:tcBorders>
              <w:top w:val="single" w:sz="6" w:space="0" w:color="000000"/>
              <w:left w:val="single" w:sz="18" w:space="0" w:color="000000"/>
              <w:bottom w:val="single" w:sz="6" w:space="0" w:color="000000"/>
            </w:tcBorders>
            <w:shd w:val="clear" w:color="auto" w:fill="auto"/>
          </w:tcPr>
          <w:p w14:paraId="1AD2F144" w14:textId="77777777" w:rsidR="005719A7" w:rsidRDefault="005719A7">
            <w:pPr>
              <w:jc w:val="both"/>
            </w:pPr>
            <w:r>
              <w:t>1264/2</w:t>
            </w:r>
          </w:p>
        </w:tc>
        <w:tc>
          <w:tcPr>
            <w:tcW w:w="968" w:type="dxa"/>
            <w:tcBorders>
              <w:top w:val="single" w:sz="6" w:space="0" w:color="000000"/>
              <w:left w:val="single" w:sz="6" w:space="0" w:color="000000"/>
              <w:bottom w:val="single" w:sz="6" w:space="0" w:color="000000"/>
              <w:right w:val="single" w:sz="6" w:space="0" w:color="000000"/>
            </w:tcBorders>
          </w:tcPr>
          <w:p w14:paraId="7EBA57C9" w14:textId="77777777" w:rsidR="005719A7" w:rsidRDefault="005719A7">
            <w:pPr>
              <w:jc w:val="both"/>
            </w:pPr>
          </w:p>
        </w:tc>
        <w:tc>
          <w:tcPr>
            <w:tcW w:w="2432" w:type="dxa"/>
            <w:tcBorders>
              <w:top w:val="single" w:sz="6" w:space="0" w:color="000000"/>
              <w:left w:val="single" w:sz="6" w:space="0" w:color="000000"/>
              <w:bottom w:val="single" w:sz="6" w:space="0" w:color="000000"/>
            </w:tcBorders>
            <w:shd w:val="clear" w:color="auto" w:fill="auto"/>
          </w:tcPr>
          <w:p w14:paraId="297E8ACE" w14:textId="159E8E00" w:rsidR="005719A7" w:rsidRDefault="005719A7">
            <w:pPr>
              <w:jc w:val="both"/>
            </w:pPr>
            <w:r>
              <w:t>trvalý travní porost</w:t>
            </w:r>
          </w:p>
        </w:tc>
        <w:tc>
          <w:tcPr>
            <w:tcW w:w="2246" w:type="dxa"/>
            <w:tcBorders>
              <w:top w:val="single" w:sz="6" w:space="0" w:color="000000"/>
              <w:left w:val="single" w:sz="6" w:space="0" w:color="000000"/>
              <w:bottom w:val="single" w:sz="6" w:space="0" w:color="000000"/>
            </w:tcBorders>
            <w:shd w:val="clear" w:color="auto" w:fill="auto"/>
          </w:tcPr>
          <w:p w14:paraId="769FD726" w14:textId="77777777" w:rsidR="005719A7" w:rsidRDefault="005719A7">
            <w:pPr>
              <w:snapToGrid w:val="0"/>
              <w:jc w:val="both"/>
            </w:pPr>
          </w:p>
        </w:tc>
        <w:tc>
          <w:tcPr>
            <w:tcW w:w="1276" w:type="dxa"/>
            <w:tcBorders>
              <w:top w:val="single" w:sz="6" w:space="0" w:color="000000"/>
              <w:left w:val="single" w:sz="6" w:space="0" w:color="000000"/>
              <w:bottom w:val="single" w:sz="6" w:space="0" w:color="000000"/>
            </w:tcBorders>
            <w:shd w:val="clear" w:color="auto" w:fill="auto"/>
          </w:tcPr>
          <w:p w14:paraId="6D0DD698" w14:textId="77777777" w:rsidR="005719A7" w:rsidRDefault="005719A7">
            <w:pPr>
              <w:jc w:val="both"/>
            </w:pPr>
            <w:r>
              <w:t>12</w:t>
            </w:r>
          </w:p>
        </w:tc>
        <w:tc>
          <w:tcPr>
            <w:tcW w:w="1275" w:type="dxa"/>
            <w:tcBorders>
              <w:top w:val="single" w:sz="6" w:space="0" w:color="000000"/>
              <w:left w:val="single" w:sz="6" w:space="0" w:color="000000"/>
              <w:bottom w:val="single" w:sz="6" w:space="0" w:color="000000"/>
              <w:right w:val="single" w:sz="18" w:space="0" w:color="000000"/>
            </w:tcBorders>
            <w:shd w:val="clear" w:color="auto" w:fill="auto"/>
          </w:tcPr>
          <w:p w14:paraId="46EE86EB" w14:textId="77777777" w:rsidR="005719A7" w:rsidRDefault="005719A7">
            <w:pPr>
              <w:jc w:val="both"/>
            </w:pPr>
            <w:r>
              <w:t>12</w:t>
            </w:r>
          </w:p>
        </w:tc>
      </w:tr>
      <w:tr w:rsidR="005719A7" w14:paraId="20FBB609" w14:textId="77777777" w:rsidTr="00271214">
        <w:trPr>
          <w:cantSplit/>
        </w:trPr>
        <w:tc>
          <w:tcPr>
            <w:tcW w:w="849" w:type="dxa"/>
            <w:tcBorders>
              <w:top w:val="single" w:sz="6" w:space="0" w:color="000000"/>
              <w:left w:val="single" w:sz="18" w:space="0" w:color="000000"/>
              <w:bottom w:val="single" w:sz="6" w:space="0" w:color="000000"/>
            </w:tcBorders>
            <w:shd w:val="clear" w:color="auto" w:fill="auto"/>
          </w:tcPr>
          <w:p w14:paraId="64B3305A" w14:textId="77777777" w:rsidR="005719A7" w:rsidRDefault="005719A7">
            <w:pPr>
              <w:jc w:val="both"/>
            </w:pPr>
            <w:r>
              <w:t>1264/3</w:t>
            </w:r>
          </w:p>
        </w:tc>
        <w:tc>
          <w:tcPr>
            <w:tcW w:w="968" w:type="dxa"/>
            <w:tcBorders>
              <w:top w:val="single" w:sz="6" w:space="0" w:color="000000"/>
              <w:left w:val="single" w:sz="6" w:space="0" w:color="000000"/>
              <w:bottom w:val="single" w:sz="6" w:space="0" w:color="000000"/>
              <w:right w:val="single" w:sz="6" w:space="0" w:color="000000"/>
            </w:tcBorders>
          </w:tcPr>
          <w:p w14:paraId="58E650DA" w14:textId="77777777" w:rsidR="005719A7" w:rsidRDefault="005719A7">
            <w:pPr>
              <w:jc w:val="both"/>
            </w:pPr>
          </w:p>
        </w:tc>
        <w:tc>
          <w:tcPr>
            <w:tcW w:w="2432" w:type="dxa"/>
            <w:tcBorders>
              <w:top w:val="single" w:sz="6" w:space="0" w:color="000000"/>
              <w:left w:val="single" w:sz="6" w:space="0" w:color="000000"/>
              <w:bottom w:val="single" w:sz="6" w:space="0" w:color="000000"/>
            </w:tcBorders>
            <w:shd w:val="clear" w:color="auto" w:fill="auto"/>
          </w:tcPr>
          <w:p w14:paraId="4952E4A8" w14:textId="4DC6A64A" w:rsidR="005719A7" w:rsidRDefault="005719A7">
            <w:pPr>
              <w:jc w:val="both"/>
            </w:pPr>
            <w:r>
              <w:t>trvalý travní porost</w:t>
            </w:r>
          </w:p>
        </w:tc>
        <w:tc>
          <w:tcPr>
            <w:tcW w:w="2246" w:type="dxa"/>
            <w:tcBorders>
              <w:top w:val="single" w:sz="6" w:space="0" w:color="000000"/>
              <w:left w:val="single" w:sz="6" w:space="0" w:color="000000"/>
              <w:bottom w:val="single" w:sz="6" w:space="0" w:color="000000"/>
            </w:tcBorders>
            <w:shd w:val="clear" w:color="auto" w:fill="auto"/>
          </w:tcPr>
          <w:p w14:paraId="0C1AD375" w14:textId="77777777" w:rsidR="005719A7" w:rsidRDefault="005719A7">
            <w:pPr>
              <w:snapToGrid w:val="0"/>
              <w:jc w:val="both"/>
            </w:pPr>
          </w:p>
        </w:tc>
        <w:tc>
          <w:tcPr>
            <w:tcW w:w="1276" w:type="dxa"/>
            <w:tcBorders>
              <w:top w:val="single" w:sz="6" w:space="0" w:color="000000"/>
              <w:left w:val="single" w:sz="6" w:space="0" w:color="000000"/>
              <w:bottom w:val="single" w:sz="6" w:space="0" w:color="000000"/>
            </w:tcBorders>
            <w:shd w:val="clear" w:color="auto" w:fill="auto"/>
          </w:tcPr>
          <w:p w14:paraId="7C2EDB7C" w14:textId="77777777" w:rsidR="005719A7" w:rsidRDefault="005719A7">
            <w:pPr>
              <w:jc w:val="both"/>
            </w:pPr>
            <w:r>
              <w:t>1319</w:t>
            </w:r>
          </w:p>
        </w:tc>
        <w:tc>
          <w:tcPr>
            <w:tcW w:w="1275" w:type="dxa"/>
            <w:tcBorders>
              <w:top w:val="single" w:sz="6" w:space="0" w:color="000000"/>
              <w:left w:val="single" w:sz="6" w:space="0" w:color="000000"/>
              <w:bottom w:val="single" w:sz="6" w:space="0" w:color="000000"/>
              <w:right w:val="single" w:sz="18" w:space="0" w:color="000000"/>
            </w:tcBorders>
            <w:shd w:val="clear" w:color="auto" w:fill="auto"/>
          </w:tcPr>
          <w:p w14:paraId="2CA715CA" w14:textId="77777777" w:rsidR="005719A7" w:rsidRDefault="005719A7">
            <w:pPr>
              <w:jc w:val="both"/>
            </w:pPr>
            <w:r>
              <w:t>1319</w:t>
            </w:r>
          </w:p>
        </w:tc>
      </w:tr>
      <w:tr w:rsidR="005719A7" w14:paraId="5A7A5902" w14:textId="77777777" w:rsidTr="00271214">
        <w:trPr>
          <w:cantSplit/>
        </w:trPr>
        <w:tc>
          <w:tcPr>
            <w:tcW w:w="849" w:type="dxa"/>
            <w:tcBorders>
              <w:top w:val="single" w:sz="6" w:space="0" w:color="000000"/>
              <w:left w:val="single" w:sz="18" w:space="0" w:color="000000"/>
              <w:bottom w:val="single" w:sz="6" w:space="0" w:color="000000"/>
            </w:tcBorders>
            <w:shd w:val="clear" w:color="auto" w:fill="auto"/>
          </w:tcPr>
          <w:p w14:paraId="73832DF7" w14:textId="77777777" w:rsidR="005719A7" w:rsidRDefault="005719A7">
            <w:pPr>
              <w:jc w:val="both"/>
            </w:pPr>
            <w:r>
              <w:t>1264/4</w:t>
            </w:r>
          </w:p>
        </w:tc>
        <w:tc>
          <w:tcPr>
            <w:tcW w:w="968" w:type="dxa"/>
            <w:tcBorders>
              <w:top w:val="single" w:sz="6" w:space="0" w:color="000000"/>
              <w:left w:val="single" w:sz="6" w:space="0" w:color="000000"/>
              <w:bottom w:val="single" w:sz="6" w:space="0" w:color="000000"/>
              <w:right w:val="single" w:sz="6" w:space="0" w:color="000000"/>
            </w:tcBorders>
          </w:tcPr>
          <w:p w14:paraId="46817AAB" w14:textId="77777777" w:rsidR="005719A7" w:rsidRDefault="005719A7">
            <w:pPr>
              <w:jc w:val="both"/>
            </w:pPr>
          </w:p>
        </w:tc>
        <w:tc>
          <w:tcPr>
            <w:tcW w:w="2432" w:type="dxa"/>
            <w:tcBorders>
              <w:top w:val="single" w:sz="6" w:space="0" w:color="000000"/>
              <w:left w:val="single" w:sz="6" w:space="0" w:color="000000"/>
              <w:bottom w:val="single" w:sz="6" w:space="0" w:color="000000"/>
            </w:tcBorders>
            <w:shd w:val="clear" w:color="auto" w:fill="auto"/>
          </w:tcPr>
          <w:p w14:paraId="0A874D80" w14:textId="16B8B196" w:rsidR="005719A7" w:rsidRDefault="005719A7">
            <w:pPr>
              <w:jc w:val="both"/>
            </w:pPr>
            <w:r>
              <w:t>trvalý travní porost</w:t>
            </w:r>
          </w:p>
        </w:tc>
        <w:tc>
          <w:tcPr>
            <w:tcW w:w="2246" w:type="dxa"/>
            <w:tcBorders>
              <w:top w:val="single" w:sz="6" w:space="0" w:color="000000"/>
              <w:left w:val="single" w:sz="6" w:space="0" w:color="000000"/>
              <w:bottom w:val="single" w:sz="6" w:space="0" w:color="000000"/>
            </w:tcBorders>
            <w:shd w:val="clear" w:color="auto" w:fill="auto"/>
          </w:tcPr>
          <w:p w14:paraId="03B4E937" w14:textId="77777777" w:rsidR="005719A7" w:rsidRDefault="005719A7">
            <w:pPr>
              <w:snapToGrid w:val="0"/>
              <w:jc w:val="both"/>
            </w:pPr>
          </w:p>
        </w:tc>
        <w:tc>
          <w:tcPr>
            <w:tcW w:w="1276" w:type="dxa"/>
            <w:tcBorders>
              <w:top w:val="single" w:sz="6" w:space="0" w:color="000000"/>
              <w:left w:val="single" w:sz="6" w:space="0" w:color="000000"/>
              <w:bottom w:val="single" w:sz="6" w:space="0" w:color="000000"/>
            </w:tcBorders>
            <w:shd w:val="clear" w:color="auto" w:fill="auto"/>
          </w:tcPr>
          <w:p w14:paraId="4E63A1EB" w14:textId="77777777" w:rsidR="005719A7" w:rsidRDefault="005719A7">
            <w:pPr>
              <w:jc w:val="both"/>
            </w:pPr>
            <w:r>
              <w:t>843</w:t>
            </w:r>
          </w:p>
        </w:tc>
        <w:tc>
          <w:tcPr>
            <w:tcW w:w="1275" w:type="dxa"/>
            <w:tcBorders>
              <w:top w:val="single" w:sz="6" w:space="0" w:color="000000"/>
              <w:left w:val="single" w:sz="6" w:space="0" w:color="000000"/>
              <w:bottom w:val="single" w:sz="6" w:space="0" w:color="000000"/>
              <w:right w:val="single" w:sz="18" w:space="0" w:color="000000"/>
            </w:tcBorders>
            <w:shd w:val="clear" w:color="auto" w:fill="auto"/>
          </w:tcPr>
          <w:p w14:paraId="5F47A463" w14:textId="77777777" w:rsidR="005719A7" w:rsidRDefault="005719A7">
            <w:pPr>
              <w:jc w:val="both"/>
            </w:pPr>
            <w:r>
              <w:t>843</w:t>
            </w:r>
          </w:p>
        </w:tc>
      </w:tr>
      <w:tr w:rsidR="005719A7" w14:paraId="4AD17313" w14:textId="77777777" w:rsidTr="00271214">
        <w:trPr>
          <w:cantSplit/>
        </w:trPr>
        <w:tc>
          <w:tcPr>
            <w:tcW w:w="849" w:type="dxa"/>
            <w:tcBorders>
              <w:top w:val="single" w:sz="6" w:space="0" w:color="000000"/>
              <w:left w:val="single" w:sz="18" w:space="0" w:color="000000"/>
              <w:bottom w:val="single" w:sz="6" w:space="0" w:color="000000"/>
            </w:tcBorders>
            <w:shd w:val="clear" w:color="auto" w:fill="auto"/>
          </w:tcPr>
          <w:p w14:paraId="22B582E9" w14:textId="77777777" w:rsidR="005719A7" w:rsidRDefault="005719A7">
            <w:pPr>
              <w:jc w:val="both"/>
            </w:pPr>
            <w:r>
              <w:t>1264/5</w:t>
            </w:r>
          </w:p>
        </w:tc>
        <w:tc>
          <w:tcPr>
            <w:tcW w:w="968" w:type="dxa"/>
            <w:tcBorders>
              <w:top w:val="single" w:sz="6" w:space="0" w:color="000000"/>
              <w:left w:val="single" w:sz="6" w:space="0" w:color="000000"/>
              <w:bottom w:val="single" w:sz="6" w:space="0" w:color="000000"/>
              <w:right w:val="single" w:sz="6" w:space="0" w:color="000000"/>
            </w:tcBorders>
          </w:tcPr>
          <w:p w14:paraId="27358A08" w14:textId="77777777" w:rsidR="005719A7" w:rsidRDefault="005719A7">
            <w:pPr>
              <w:jc w:val="both"/>
            </w:pPr>
          </w:p>
        </w:tc>
        <w:tc>
          <w:tcPr>
            <w:tcW w:w="2432" w:type="dxa"/>
            <w:tcBorders>
              <w:top w:val="single" w:sz="6" w:space="0" w:color="000000"/>
              <w:left w:val="single" w:sz="6" w:space="0" w:color="000000"/>
              <w:bottom w:val="single" w:sz="6" w:space="0" w:color="000000"/>
            </w:tcBorders>
            <w:shd w:val="clear" w:color="auto" w:fill="auto"/>
          </w:tcPr>
          <w:p w14:paraId="286BEEAD" w14:textId="704BCE48" w:rsidR="005719A7" w:rsidRDefault="005719A7">
            <w:pPr>
              <w:jc w:val="both"/>
            </w:pPr>
            <w:r>
              <w:t>trvalý travní porost</w:t>
            </w:r>
          </w:p>
        </w:tc>
        <w:tc>
          <w:tcPr>
            <w:tcW w:w="2246" w:type="dxa"/>
            <w:tcBorders>
              <w:top w:val="single" w:sz="6" w:space="0" w:color="000000"/>
              <w:left w:val="single" w:sz="6" w:space="0" w:color="000000"/>
              <w:bottom w:val="single" w:sz="6" w:space="0" w:color="000000"/>
            </w:tcBorders>
            <w:shd w:val="clear" w:color="auto" w:fill="auto"/>
          </w:tcPr>
          <w:p w14:paraId="4FB02801" w14:textId="77777777" w:rsidR="005719A7" w:rsidRDefault="005719A7">
            <w:pPr>
              <w:snapToGrid w:val="0"/>
              <w:jc w:val="both"/>
            </w:pPr>
          </w:p>
        </w:tc>
        <w:tc>
          <w:tcPr>
            <w:tcW w:w="1276" w:type="dxa"/>
            <w:tcBorders>
              <w:top w:val="single" w:sz="6" w:space="0" w:color="000000"/>
              <w:left w:val="single" w:sz="6" w:space="0" w:color="000000"/>
              <w:bottom w:val="single" w:sz="6" w:space="0" w:color="000000"/>
            </w:tcBorders>
            <w:shd w:val="clear" w:color="auto" w:fill="auto"/>
          </w:tcPr>
          <w:p w14:paraId="33FBA14E" w14:textId="77777777" w:rsidR="005719A7" w:rsidRDefault="005719A7">
            <w:pPr>
              <w:jc w:val="both"/>
            </w:pPr>
            <w:r>
              <w:t>894</w:t>
            </w:r>
          </w:p>
        </w:tc>
        <w:tc>
          <w:tcPr>
            <w:tcW w:w="1275" w:type="dxa"/>
            <w:tcBorders>
              <w:top w:val="single" w:sz="6" w:space="0" w:color="000000"/>
              <w:left w:val="single" w:sz="6" w:space="0" w:color="000000"/>
              <w:bottom w:val="single" w:sz="6" w:space="0" w:color="000000"/>
              <w:right w:val="single" w:sz="18" w:space="0" w:color="000000"/>
            </w:tcBorders>
            <w:shd w:val="clear" w:color="auto" w:fill="auto"/>
          </w:tcPr>
          <w:p w14:paraId="5767F93D" w14:textId="77777777" w:rsidR="005719A7" w:rsidRDefault="005719A7">
            <w:pPr>
              <w:jc w:val="both"/>
            </w:pPr>
            <w:r>
              <w:t>894</w:t>
            </w:r>
          </w:p>
        </w:tc>
      </w:tr>
      <w:tr w:rsidR="005719A7" w14:paraId="50126D4A" w14:textId="77777777" w:rsidTr="00271214">
        <w:trPr>
          <w:cantSplit/>
        </w:trPr>
        <w:tc>
          <w:tcPr>
            <w:tcW w:w="849" w:type="dxa"/>
            <w:tcBorders>
              <w:top w:val="single" w:sz="6" w:space="0" w:color="000000"/>
              <w:left w:val="single" w:sz="18" w:space="0" w:color="000000"/>
              <w:bottom w:val="single" w:sz="6" w:space="0" w:color="000000"/>
            </w:tcBorders>
            <w:shd w:val="clear" w:color="auto" w:fill="auto"/>
          </w:tcPr>
          <w:p w14:paraId="6038788A" w14:textId="77777777" w:rsidR="005719A7" w:rsidRDefault="005719A7">
            <w:pPr>
              <w:jc w:val="both"/>
            </w:pPr>
            <w:r>
              <w:t>1264/6</w:t>
            </w:r>
          </w:p>
        </w:tc>
        <w:tc>
          <w:tcPr>
            <w:tcW w:w="968" w:type="dxa"/>
            <w:tcBorders>
              <w:top w:val="single" w:sz="6" w:space="0" w:color="000000"/>
              <w:left w:val="single" w:sz="6" w:space="0" w:color="000000"/>
              <w:bottom w:val="single" w:sz="6" w:space="0" w:color="000000"/>
              <w:right w:val="single" w:sz="6" w:space="0" w:color="000000"/>
            </w:tcBorders>
          </w:tcPr>
          <w:p w14:paraId="4902FD90" w14:textId="77777777" w:rsidR="005719A7" w:rsidRDefault="005719A7">
            <w:pPr>
              <w:jc w:val="both"/>
            </w:pPr>
          </w:p>
        </w:tc>
        <w:tc>
          <w:tcPr>
            <w:tcW w:w="2432" w:type="dxa"/>
            <w:tcBorders>
              <w:top w:val="single" w:sz="6" w:space="0" w:color="000000"/>
              <w:left w:val="single" w:sz="6" w:space="0" w:color="000000"/>
              <w:bottom w:val="single" w:sz="6" w:space="0" w:color="000000"/>
            </w:tcBorders>
            <w:shd w:val="clear" w:color="auto" w:fill="auto"/>
          </w:tcPr>
          <w:p w14:paraId="717541C3" w14:textId="4BFD21B5" w:rsidR="005719A7" w:rsidRDefault="005719A7">
            <w:pPr>
              <w:jc w:val="both"/>
            </w:pPr>
            <w:r>
              <w:t>trvalý travní porost</w:t>
            </w:r>
          </w:p>
        </w:tc>
        <w:tc>
          <w:tcPr>
            <w:tcW w:w="2246" w:type="dxa"/>
            <w:tcBorders>
              <w:top w:val="single" w:sz="6" w:space="0" w:color="000000"/>
              <w:left w:val="single" w:sz="6" w:space="0" w:color="000000"/>
              <w:bottom w:val="single" w:sz="6" w:space="0" w:color="000000"/>
            </w:tcBorders>
            <w:shd w:val="clear" w:color="auto" w:fill="auto"/>
          </w:tcPr>
          <w:p w14:paraId="3A68CACE" w14:textId="77777777" w:rsidR="005719A7" w:rsidRDefault="005719A7">
            <w:pPr>
              <w:snapToGrid w:val="0"/>
              <w:jc w:val="both"/>
            </w:pPr>
          </w:p>
        </w:tc>
        <w:tc>
          <w:tcPr>
            <w:tcW w:w="1276" w:type="dxa"/>
            <w:tcBorders>
              <w:top w:val="single" w:sz="6" w:space="0" w:color="000000"/>
              <w:left w:val="single" w:sz="6" w:space="0" w:color="000000"/>
              <w:bottom w:val="single" w:sz="6" w:space="0" w:color="000000"/>
            </w:tcBorders>
            <w:shd w:val="clear" w:color="auto" w:fill="auto"/>
          </w:tcPr>
          <w:p w14:paraId="61390924" w14:textId="77777777" w:rsidR="005719A7" w:rsidRDefault="005719A7">
            <w:pPr>
              <w:jc w:val="both"/>
            </w:pPr>
            <w:r>
              <w:t>3061</w:t>
            </w:r>
          </w:p>
        </w:tc>
        <w:tc>
          <w:tcPr>
            <w:tcW w:w="1275" w:type="dxa"/>
            <w:tcBorders>
              <w:top w:val="single" w:sz="6" w:space="0" w:color="000000"/>
              <w:left w:val="single" w:sz="6" w:space="0" w:color="000000"/>
              <w:bottom w:val="single" w:sz="6" w:space="0" w:color="000000"/>
              <w:right w:val="single" w:sz="18" w:space="0" w:color="000000"/>
            </w:tcBorders>
            <w:shd w:val="clear" w:color="auto" w:fill="auto"/>
          </w:tcPr>
          <w:p w14:paraId="64208EC8" w14:textId="77777777" w:rsidR="005719A7" w:rsidRDefault="005719A7">
            <w:pPr>
              <w:jc w:val="both"/>
            </w:pPr>
            <w:r>
              <w:t>3061</w:t>
            </w:r>
          </w:p>
        </w:tc>
      </w:tr>
      <w:tr w:rsidR="005719A7" w14:paraId="38FDC6BD" w14:textId="77777777" w:rsidTr="00271214">
        <w:trPr>
          <w:cantSplit/>
        </w:trPr>
        <w:tc>
          <w:tcPr>
            <w:tcW w:w="849" w:type="dxa"/>
            <w:tcBorders>
              <w:top w:val="single" w:sz="6" w:space="0" w:color="000000"/>
              <w:left w:val="single" w:sz="18" w:space="0" w:color="000000"/>
              <w:bottom w:val="single" w:sz="6" w:space="0" w:color="000000"/>
            </w:tcBorders>
            <w:shd w:val="clear" w:color="auto" w:fill="auto"/>
          </w:tcPr>
          <w:p w14:paraId="6DF79987" w14:textId="77777777" w:rsidR="005719A7" w:rsidRDefault="005719A7">
            <w:pPr>
              <w:jc w:val="both"/>
            </w:pPr>
            <w:r>
              <w:t>1264/7</w:t>
            </w:r>
          </w:p>
        </w:tc>
        <w:tc>
          <w:tcPr>
            <w:tcW w:w="968" w:type="dxa"/>
            <w:tcBorders>
              <w:top w:val="single" w:sz="6" w:space="0" w:color="000000"/>
              <w:left w:val="single" w:sz="6" w:space="0" w:color="000000"/>
              <w:bottom w:val="single" w:sz="6" w:space="0" w:color="000000"/>
              <w:right w:val="single" w:sz="6" w:space="0" w:color="000000"/>
            </w:tcBorders>
          </w:tcPr>
          <w:p w14:paraId="5C32DA0C" w14:textId="77777777" w:rsidR="005719A7" w:rsidRDefault="005719A7">
            <w:pPr>
              <w:jc w:val="both"/>
            </w:pPr>
          </w:p>
        </w:tc>
        <w:tc>
          <w:tcPr>
            <w:tcW w:w="2432" w:type="dxa"/>
            <w:tcBorders>
              <w:top w:val="single" w:sz="6" w:space="0" w:color="000000"/>
              <w:left w:val="single" w:sz="6" w:space="0" w:color="000000"/>
              <w:bottom w:val="single" w:sz="6" w:space="0" w:color="000000"/>
            </w:tcBorders>
            <w:shd w:val="clear" w:color="auto" w:fill="auto"/>
          </w:tcPr>
          <w:p w14:paraId="4EC9D497" w14:textId="12C64ADE" w:rsidR="005719A7" w:rsidRDefault="005719A7">
            <w:pPr>
              <w:jc w:val="both"/>
            </w:pPr>
            <w:r>
              <w:t>trvalý travní porost</w:t>
            </w:r>
          </w:p>
        </w:tc>
        <w:tc>
          <w:tcPr>
            <w:tcW w:w="2246" w:type="dxa"/>
            <w:tcBorders>
              <w:top w:val="single" w:sz="6" w:space="0" w:color="000000"/>
              <w:left w:val="single" w:sz="6" w:space="0" w:color="000000"/>
              <w:bottom w:val="single" w:sz="6" w:space="0" w:color="000000"/>
            </w:tcBorders>
            <w:shd w:val="clear" w:color="auto" w:fill="auto"/>
          </w:tcPr>
          <w:p w14:paraId="2FED8B22" w14:textId="77777777" w:rsidR="005719A7" w:rsidRDefault="005719A7">
            <w:pPr>
              <w:snapToGrid w:val="0"/>
              <w:jc w:val="both"/>
            </w:pPr>
          </w:p>
        </w:tc>
        <w:tc>
          <w:tcPr>
            <w:tcW w:w="1276" w:type="dxa"/>
            <w:tcBorders>
              <w:top w:val="single" w:sz="6" w:space="0" w:color="000000"/>
              <w:left w:val="single" w:sz="6" w:space="0" w:color="000000"/>
              <w:bottom w:val="single" w:sz="6" w:space="0" w:color="000000"/>
            </w:tcBorders>
            <w:shd w:val="clear" w:color="auto" w:fill="auto"/>
          </w:tcPr>
          <w:p w14:paraId="46FF6EDE" w14:textId="77777777" w:rsidR="005719A7" w:rsidRDefault="005719A7">
            <w:pPr>
              <w:jc w:val="both"/>
            </w:pPr>
            <w:r>
              <w:t>108</w:t>
            </w:r>
          </w:p>
        </w:tc>
        <w:tc>
          <w:tcPr>
            <w:tcW w:w="1275" w:type="dxa"/>
            <w:tcBorders>
              <w:top w:val="single" w:sz="6" w:space="0" w:color="000000"/>
              <w:left w:val="single" w:sz="6" w:space="0" w:color="000000"/>
              <w:bottom w:val="single" w:sz="6" w:space="0" w:color="000000"/>
              <w:right w:val="single" w:sz="18" w:space="0" w:color="000000"/>
            </w:tcBorders>
            <w:shd w:val="clear" w:color="auto" w:fill="auto"/>
          </w:tcPr>
          <w:p w14:paraId="504D1A7B" w14:textId="77777777" w:rsidR="005719A7" w:rsidRDefault="005719A7">
            <w:pPr>
              <w:jc w:val="both"/>
            </w:pPr>
            <w:r>
              <w:t>108</w:t>
            </w:r>
          </w:p>
        </w:tc>
      </w:tr>
      <w:tr w:rsidR="005719A7" w14:paraId="71FB7881" w14:textId="77777777" w:rsidTr="00271214">
        <w:trPr>
          <w:cantSplit/>
        </w:trPr>
        <w:tc>
          <w:tcPr>
            <w:tcW w:w="849" w:type="dxa"/>
            <w:tcBorders>
              <w:top w:val="single" w:sz="6" w:space="0" w:color="000000"/>
              <w:left w:val="single" w:sz="18" w:space="0" w:color="000000"/>
              <w:bottom w:val="single" w:sz="6" w:space="0" w:color="000000"/>
            </w:tcBorders>
            <w:shd w:val="clear" w:color="auto" w:fill="auto"/>
          </w:tcPr>
          <w:p w14:paraId="7ABE0345" w14:textId="77777777" w:rsidR="005719A7" w:rsidRDefault="005719A7">
            <w:pPr>
              <w:jc w:val="both"/>
            </w:pPr>
            <w:r>
              <w:t>1264/8</w:t>
            </w:r>
          </w:p>
        </w:tc>
        <w:tc>
          <w:tcPr>
            <w:tcW w:w="968" w:type="dxa"/>
            <w:tcBorders>
              <w:top w:val="single" w:sz="6" w:space="0" w:color="000000"/>
              <w:left w:val="single" w:sz="6" w:space="0" w:color="000000"/>
              <w:bottom w:val="single" w:sz="6" w:space="0" w:color="000000"/>
              <w:right w:val="single" w:sz="6" w:space="0" w:color="000000"/>
            </w:tcBorders>
          </w:tcPr>
          <w:p w14:paraId="3465061C" w14:textId="77777777" w:rsidR="005719A7" w:rsidRDefault="005719A7">
            <w:pPr>
              <w:jc w:val="both"/>
            </w:pPr>
          </w:p>
        </w:tc>
        <w:tc>
          <w:tcPr>
            <w:tcW w:w="2432" w:type="dxa"/>
            <w:tcBorders>
              <w:top w:val="single" w:sz="6" w:space="0" w:color="000000"/>
              <w:left w:val="single" w:sz="6" w:space="0" w:color="000000"/>
              <w:bottom w:val="single" w:sz="6" w:space="0" w:color="000000"/>
            </w:tcBorders>
            <w:shd w:val="clear" w:color="auto" w:fill="auto"/>
          </w:tcPr>
          <w:p w14:paraId="66905A43" w14:textId="25E3EF6E" w:rsidR="005719A7" w:rsidRDefault="005719A7">
            <w:pPr>
              <w:jc w:val="both"/>
            </w:pPr>
            <w:r>
              <w:t>trvalý travní porost</w:t>
            </w:r>
          </w:p>
        </w:tc>
        <w:tc>
          <w:tcPr>
            <w:tcW w:w="2246" w:type="dxa"/>
            <w:tcBorders>
              <w:top w:val="single" w:sz="6" w:space="0" w:color="000000"/>
              <w:left w:val="single" w:sz="6" w:space="0" w:color="000000"/>
              <w:bottom w:val="single" w:sz="6" w:space="0" w:color="000000"/>
            </w:tcBorders>
            <w:shd w:val="clear" w:color="auto" w:fill="auto"/>
          </w:tcPr>
          <w:p w14:paraId="4AE3A145" w14:textId="77777777" w:rsidR="005719A7" w:rsidRDefault="005719A7">
            <w:pPr>
              <w:snapToGrid w:val="0"/>
              <w:jc w:val="both"/>
            </w:pPr>
          </w:p>
        </w:tc>
        <w:tc>
          <w:tcPr>
            <w:tcW w:w="1276" w:type="dxa"/>
            <w:tcBorders>
              <w:top w:val="single" w:sz="6" w:space="0" w:color="000000"/>
              <w:left w:val="single" w:sz="6" w:space="0" w:color="000000"/>
              <w:bottom w:val="single" w:sz="6" w:space="0" w:color="000000"/>
            </w:tcBorders>
            <w:shd w:val="clear" w:color="auto" w:fill="auto"/>
          </w:tcPr>
          <w:p w14:paraId="19AEA13F" w14:textId="77777777" w:rsidR="005719A7" w:rsidRDefault="005719A7">
            <w:pPr>
              <w:jc w:val="both"/>
            </w:pPr>
            <w:r>
              <w:t>1509</w:t>
            </w:r>
          </w:p>
        </w:tc>
        <w:tc>
          <w:tcPr>
            <w:tcW w:w="1275" w:type="dxa"/>
            <w:tcBorders>
              <w:top w:val="single" w:sz="6" w:space="0" w:color="000000"/>
              <w:left w:val="single" w:sz="6" w:space="0" w:color="000000"/>
              <w:bottom w:val="single" w:sz="6" w:space="0" w:color="000000"/>
              <w:right w:val="single" w:sz="18" w:space="0" w:color="000000"/>
            </w:tcBorders>
            <w:shd w:val="clear" w:color="auto" w:fill="auto"/>
          </w:tcPr>
          <w:p w14:paraId="5B6CA4CF" w14:textId="77777777" w:rsidR="005719A7" w:rsidRDefault="005719A7">
            <w:pPr>
              <w:jc w:val="both"/>
            </w:pPr>
            <w:r>
              <w:t>1509</w:t>
            </w:r>
          </w:p>
        </w:tc>
      </w:tr>
      <w:tr w:rsidR="005719A7" w14:paraId="5323DAA6" w14:textId="77777777" w:rsidTr="00271214">
        <w:trPr>
          <w:cantSplit/>
        </w:trPr>
        <w:tc>
          <w:tcPr>
            <w:tcW w:w="849" w:type="dxa"/>
            <w:tcBorders>
              <w:top w:val="single" w:sz="6" w:space="0" w:color="000000"/>
              <w:left w:val="single" w:sz="18" w:space="0" w:color="000000"/>
              <w:bottom w:val="single" w:sz="6" w:space="0" w:color="000000"/>
            </w:tcBorders>
            <w:shd w:val="clear" w:color="auto" w:fill="auto"/>
          </w:tcPr>
          <w:p w14:paraId="574AEEDD" w14:textId="77777777" w:rsidR="005719A7" w:rsidRDefault="005719A7">
            <w:pPr>
              <w:jc w:val="both"/>
            </w:pPr>
            <w:r>
              <w:t>1264/9</w:t>
            </w:r>
          </w:p>
        </w:tc>
        <w:tc>
          <w:tcPr>
            <w:tcW w:w="968" w:type="dxa"/>
            <w:tcBorders>
              <w:top w:val="single" w:sz="6" w:space="0" w:color="000000"/>
              <w:left w:val="single" w:sz="6" w:space="0" w:color="000000"/>
              <w:bottom w:val="single" w:sz="6" w:space="0" w:color="000000"/>
              <w:right w:val="single" w:sz="6" w:space="0" w:color="000000"/>
            </w:tcBorders>
          </w:tcPr>
          <w:p w14:paraId="28FA6B75" w14:textId="77777777" w:rsidR="005719A7" w:rsidRDefault="005719A7">
            <w:pPr>
              <w:jc w:val="both"/>
            </w:pPr>
          </w:p>
        </w:tc>
        <w:tc>
          <w:tcPr>
            <w:tcW w:w="2432" w:type="dxa"/>
            <w:tcBorders>
              <w:top w:val="single" w:sz="6" w:space="0" w:color="000000"/>
              <w:left w:val="single" w:sz="6" w:space="0" w:color="000000"/>
              <w:bottom w:val="single" w:sz="6" w:space="0" w:color="000000"/>
            </w:tcBorders>
            <w:shd w:val="clear" w:color="auto" w:fill="auto"/>
          </w:tcPr>
          <w:p w14:paraId="70BA73D1" w14:textId="22A82E06" w:rsidR="005719A7" w:rsidRDefault="005719A7">
            <w:pPr>
              <w:jc w:val="both"/>
            </w:pPr>
            <w:r>
              <w:t>trvalý travní porost</w:t>
            </w:r>
          </w:p>
        </w:tc>
        <w:tc>
          <w:tcPr>
            <w:tcW w:w="2246" w:type="dxa"/>
            <w:tcBorders>
              <w:top w:val="single" w:sz="6" w:space="0" w:color="000000"/>
              <w:left w:val="single" w:sz="6" w:space="0" w:color="000000"/>
              <w:bottom w:val="single" w:sz="6" w:space="0" w:color="000000"/>
            </w:tcBorders>
            <w:shd w:val="clear" w:color="auto" w:fill="auto"/>
          </w:tcPr>
          <w:p w14:paraId="3BFA0978" w14:textId="77777777" w:rsidR="005719A7" w:rsidRDefault="005719A7">
            <w:pPr>
              <w:snapToGrid w:val="0"/>
              <w:jc w:val="both"/>
            </w:pPr>
          </w:p>
        </w:tc>
        <w:tc>
          <w:tcPr>
            <w:tcW w:w="1276" w:type="dxa"/>
            <w:tcBorders>
              <w:top w:val="single" w:sz="6" w:space="0" w:color="000000"/>
              <w:left w:val="single" w:sz="6" w:space="0" w:color="000000"/>
              <w:bottom w:val="single" w:sz="6" w:space="0" w:color="000000"/>
            </w:tcBorders>
            <w:shd w:val="clear" w:color="auto" w:fill="auto"/>
          </w:tcPr>
          <w:p w14:paraId="024A13D8" w14:textId="77777777" w:rsidR="005719A7" w:rsidRDefault="005719A7">
            <w:pPr>
              <w:jc w:val="both"/>
            </w:pPr>
            <w:r>
              <w:t>103</w:t>
            </w:r>
          </w:p>
        </w:tc>
        <w:tc>
          <w:tcPr>
            <w:tcW w:w="1275" w:type="dxa"/>
            <w:tcBorders>
              <w:top w:val="single" w:sz="6" w:space="0" w:color="000000"/>
              <w:left w:val="single" w:sz="6" w:space="0" w:color="000000"/>
              <w:bottom w:val="single" w:sz="6" w:space="0" w:color="000000"/>
              <w:right w:val="single" w:sz="18" w:space="0" w:color="000000"/>
            </w:tcBorders>
            <w:shd w:val="clear" w:color="auto" w:fill="auto"/>
          </w:tcPr>
          <w:p w14:paraId="6EE7F160" w14:textId="77777777" w:rsidR="005719A7" w:rsidRDefault="005719A7">
            <w:pPr>
              <w:jc w:val="both"/>
            </w:pPr>
            <w:r>
              <w:t>103</w:t>
            </w:r>
          </w:p>
        </w:tc>
      </w:tr>
      <w:tr w:rsidR="005719A7" w14:paraId="6783B431" w14:textId="77777777" w:rsidTr="00271214">
        <w:trPr>
          <w:cantSplit/>
        </w:trPr>
        <w:tc>
          <w:tcPr>
            <w:tcW w:w="849" w:type="dxa"/>
            <w:tcBorders>
              <w:top w:val="single" w:sz="6" w:space="0" w:color="000000"/>
              <w:left w:val="single" w:sz="18" w:space="0" w:color="000000"/>
              <w:bottom w:val="single" w:sz="6" w:space="0" w:color="000000"/>
            </w:tcBorders>
            <w:shd w:val="clear" w:color="auto" w:fill="auto"/>
          </w:tcPr>
          <w:p w14:paraId="2187FCEE" w14:textId="77777777" w:rsidR="005719A7" w:rsidRDefault="005719A7">
            <w:pPr>
              <w:jc w:val="both"/>
            </w:pPr>
            <w:r>
              <w:t>1264/10</w:t>
            </w:r>
          </w:p>
        </w:tc>
        <w:tc>
          <w:tcPr>
            <w:tcW w:w="968" w:type="dxa"/>
            <w:tcBorders>
              <w:top w:val="single" w:sz="6" w:space="0" w:color="000000"/>
              <w:left w:val="single" w:sz="6" w:space="0" w:color="000000"/>
              <w:bottom w:val="single" w:sz="6" w:space="0" w:color="000000"/>
              <w:right w:val="single" w:sz="6" w:space="0" w:color="000000"/>
            </w:tcBorders>
          </w:tcPr>
          <w:p w14:paraId="558F9537" w14:textId="77777777" w:rsidR="005719A7" w:rsidRDefault="005719A7">
            <w:pPr>
              <w:jc w:val="both"/>
            </w:pPr>
          </w:p>
        </w:tc>
        <w:tc>
          <w:tcPr>
            <w:tcW w:w="2432" w:type="dxa"/>
            <w:tcBorders>
              <w:top w:val="single" w:sz="6" w:space="0" w:color="000000"/>
              <w:left w:val="single" w:sz="6" w:space="0" w:color="000000"/>
              <w:bottom w:val="single" w:sz="6" w:space="0" w:color="000000"/>
            </w:tcBorders>
            <w:shd w:val="clear" w:color="auto" w:fill="auto"/>
          </w:tcPr>
          <w:p w14:paraId="78FEFC24" w14:textId="29F921BA" w:rsidR="005719A7" w:rsidRDefault="005719A7">
            <w:pPr>
              <w:jc w:val="both"/>
            </w:pPr>
            <w:r>
              <w:t>trvalý travní porost</w:t>
            </w:r>
          </w:p>
        </w:tc>
        <w:tc>
          <w:tcPr>
            <w:tcW w:w="2246" w:type="dxa"/>
            <w:tcBorders>
              <w:top w:val="single" w:sz="6" w:space="0" w:color="000000"/>
              <w:left w:val="single" w:sz="6" w:space="0" w:color="000000"/>
              <w:bottom w:val="single" w:sz="6" w:space="0" w:color="000000"/>
            </w:tcBorders>
            <w:shd w:val="clear" w:color="auto" w:fill="auto"/>
          </w:tcPr>
          <w:p w14:paraId="691BEE6E" w14:textId="77777777" w:rsidR="005719A7" w:rsidRDefault="005719A7">
            <w:pPr>
              <w:snapToGrid w:val="0"/>
              <w:jc w:val="both"/>
            </w:pPr>
          </w:p>
        </w:tc>
        <w:tc>
          <w:tcPr>
            <w:tcW w:w="1276" w:type="dxa"/>
            <w:tcBorders>
              <w:top w:val="single" w:sz="6" w:space="0" w:color="000000"/>
              <w:left w:val="single" w:sz="6" w:space="0" w:color="000000"/>
              <w:bottom w:val="single" w:sz="6" w:space="0" w:color="000000"/>
            </w:tcBorders>
            <w:shd w:val="clear" w:color="auto" w:fill="auto"/>
          </w:tcPr>
          <w:p w14:paraId="6F96EDD1" w14:textId="77777777" w:rsidR="005719A7" w:rsidRDefault="005719A7">
            <w:pPr>
              <w:jc w:val="both"/>
            </w:pPr>
            <w:r>
              <w:t>468</w:t>
            </w:r>
          </w:p>
        </w:tc>
        <w:tc>
          <w:tcPr>
            <w:tcW w:w="1275" w:type="dxa"/>
            <w:tcBorders>
              <w:top w:val="single" w:sz="6" w:space="0" w:color="000000"/>
              <w:left w:val="single" w:sz="6" w:space="0" w:color="000000"/>
              <w:bottom w:val="single" w:sz="6" w:space="0" w:color="000000"/>
              <w:right w:val="single" w:sz="18" w:space="0" w:color="000000"/>
            </w:tcBorders>
            <w:shd w:val="clear" w:color="auto" w:fill="auto"/>
          </w:tcPr>
          <w:p w14:paraId="0C2E4E6F" w14:textId="77777777" w:rsidR="005719A7" w:rsidRDefault="005719A7">
            <w:pPr>
              <w:jc w:val="both"/>
            </w:pPr>
            <w:r>
              <w:t>468</w:t>
            </w:r>
          </w:p>
        </w:tc>
      </w:tr>
      <w:tr w:rsidR="005719A7" w14:paraId="39DA7091" w14:textId="77777777" w:rsidTr="00271214">
        <w:trPr>
          <w:cantSplit/>
        </w:trPr>
        <w:tc>
          <w:tcPr>
            <w:tcW w:w="849" w:type="dxa"/>
            <w:tcBorders>
              <w:top w:val="single" w:sz="6" w:space="0" w:color="000000"/>
              <w:left w:val="single" w:sz="18" w:space="0" w:color="000000"/>
              <w:bottom w:val="single" w:sz="6" w:space="0" w:color="000000"/>
            </w:tcBorders>
            <w:shd w:val="clear" w:color="auto" w:fill="auto"/>
          </w:tcPr>
          <w:p w14:paraId="42A49AA9" w14:textId="77777777" w:rsidR="005719A7" w:rsidRDefault="005719A7">
            <w:pPr>
              <w:jc w:val="both"/>
            </w:pPr>
            <w:r>
              <w:t>1265/1</w:t>
            </w:r>
          </w:p>
        </w:tc>
        <w:tc>
          <w:tcPr>
            <w:tcW w:w="968" w:type="dxa"/>
            <w:tcBorders>
              <w:top w:val="single" w:sz="6" w:space="0" w:color="000000"/>
              <w:left w:val="single" w:sz="6" w:space="0" w:color="000000"/>
              <w:bottom w:val="single" w:sz="6" w:space="0" w:color="000000"/>
              <w:right w:val="single" w:sz="6" w:space="0" w:color="000000"/>
            </w:tcBorders>
          </w:tcPr>
          <w:p w14:paraId="6ED40CC0" w14:textId="77777777" w:rsidR="005719A7" w:rsidRDefault="005719A7">
            <w:pPr>
              <w:jc w:val="both"/>
            </w:pPr>
          </w:p>
        </w:tc>
        <w:tc>
          <w:tcPr>
            <w:tcW w:w="2432" w:type="dxa"/>
            <w:tcBorders>
              <w:top w:val="single" w:sz="6" w:space="0" w:color="000000"/>
              <w:left w:val="single" w:sz="6" w:space="0" w:color="000000"/>
              <w:bottom w:val="single" w:sz="6" w:space="0" w:color="000000"/>
            </w:tcBorders>
            <w:shd w:val="clear" w:color="auto" w:fill="auto"/>
          </w:tcPr>
          <w:p w14:paraId="3FCE1D96" w14:textId="005C451D" w:rsidR="005719A7" w:rsidRDefault="005719A7">
            <w:pPr>
              <w:jc w:val="both"/>
            </w:pPr>
            <w:r>
              <w:t>trvalý travní porost</w:t>
            </w:r>
          </w:p>
        </w:tc>
        <w:tc>
          <w:tcPr>
            <w:tcW w:w="2246" w:type="dxa"/>
            <w:tcBorders>
              <w:top w:val="single" w:sz="6" w:space="0" w:color="000000"/>
              <w:left w:val="single" w:sz="6" w:space="0" w:color="000000"/>
              <w:bottom w:val="single" w:sz="6" w:space="0" w:color="000000"/>
            </w:tcBorders>
            <w:shd w:val="clear" w:color="auto" w:fill="auto"/>
          </w:tcPr>
          <w:p w14:paraId="6151D550" w14:textId="77777777" w:rsidR="005719A7" w:rsidRDefault="005719A7">
            <w:pPr>
              <w:snapToGrid w:val="0"/>
              <w:jc w:val="both"/>
            </w:pPr>
          </w:p>
        </w:tc>
        <w:tc>
          <w:tcPr>
            <w:tcW w:w="1276" w:type="dxa"/>
            <w:tcBorders>
              <w:top w:val="single" w:sz="6" w:space="0" w:color="000000"/>
              <w:left w:val="single" w:sz="6" w:space="0" w:color="000000"/>
              <w:bottom w:val="single" w:sz="6" w:space="0" w:color="000000"/>
            </w:tcBorders>
            <w:shd w:val="clear" w:color="auto" w:fill="auto"/>
          </w:tcPr>
          <w:p w14:paraId="1B714564" w14:textId="77777777" w:rsidR="005719A7" w:rsidRDefault="005719A7">
            <w:pPr>
              <w:jc w:val="both"/>
            </w:pPr>
            <w:r>
              <w:t>3424</w:t>
            </w:r>
          </w:p>
        </w:tc>
        <w:tc>
          <w:tcPr>
            <w:tcW w:w="1275" w:type="dxa"/>
            <w:tcBorders>
              <w:top w:val="single" w:sz="6" w:space="0" w:color="000000"/>
              <w:left w:val="single" w:sz="6" w:space="0" w:color="000000"/>
              <w:bottom w:val="single" w:sz="6" w:space="0" w:color="000000"/>
              <w:right w:val="single" w:sz="18" w:space="0" w:color="000000"/>
            </w:tcBorders>
            <w:shd w:val="clear" w:color="auto" w:fill="auto"/>
          </w:tcPr>
          <w:p w14:paraId="637FD34F" w14:textId="77777777" w:rsidR="005719A7" w:rsidRDefault="005719A7">
            <w:pPr>
              <w:jc w:val="both"/>
            </w:pPr>
            <w:r>
              <w:t>3424</w:t>
            </w:r>
          </w:p>
        </w:tc>
      </w:tr>
      <w:tr w:rsidR="005719A7" w14:paraId="410D482F" w14:textId="77777777" w:rsidTr="00271214">
        <w:trPr>
          <w:cantSplit/>
        </w:trPr>
        <w:tc>
          <w:tcPr>
            <w:tcW w:w="849" w:type="dxa"/>
            <w:tcBorders>
              <w:top w:val="single" w:sz="6" w:space="0" w:color="000000"/>
              <w:left w:val="single" w:sz="18" w:space="0" w:color="000000"/>
              <w:bottom w:val="single" w:sz="6" w:space="0" w:color="000000"/>
            </w:tcBorders>
            <w:shd w:val="clear" w:color="auto" w:fill="auto"/>
          </w:tcPr>
          <w:p w14:paraId="0C1D2F9D" w14:textId="77777777" w:rsidR="005719A7" w:rsidRDefault="005719A7">
            <w:pPr>
              <w:jc w:val="both"/>
            </w:pPr>
            <w:r>
              <w:t>1265/2</w:t>
            </w:r>
          </w:p>
        </w:tc>
        <w:tc>
          <w:tcPr>
            <w:tcW w:w="968" w:type="dxa"/>
            <w:tcBorders>
              <w:top w:val="single" w:sz="6" w:space="0" w:color="000000"/>
              <w:left w:val="single" w:sz="6" w:space="0" w:color="000000"/>
              <w:bottom w:val="single" w:sz="6" w:space="0" w:color="000000"/>
              <w:right w:val="single" w:sz="6" w:space="0" w:color="000000"/>
            </w:tcBorders>
          </w:tcPr>
          <w:p w14:paraId="2E57D76B" w14:textId="77777777" w:rsidR="005719A7" w:rsidRDefault="005719A7">
            <w:pPr>
              <w:jc w:val="both"/>
            </w:pPr>
          </w:p>
        </w:tc>
        <w:tc>
          <w:tcPr>
            <w:tcW w:w="2432" w:type="dxa"/>
            <w:tcBorders>
              <w:top w:val="single" w:sz="6" w:space="0" w:color="000000"/>
              <w:left w:val="single" w:sz="6" w:space="0" w:color="000000"/>
              <w:bottom w:val="single" w:sz="6" w:space="0" w:color="000000"/>
            </w:tcBorders>
            <w:shd w:val="clear" w:color="auto" w:fill="auto"/>
          </w:tcPr>
          <w:p w14:paraId="56B851B5" w14:textId="57FA09D3" w:rsidR="005719A7" w:rsidRDefault="005719A7">
            <w:pPr>
              <w:jc w:val="both"/>
            </w:pPr>
            <w:r>
              <w:t>trvalý travní porost</w:t>
            </w:r>
          </w:p>
        </w:tc>
        <w:tc>
          <w:tcPr>
            <w:tcW w:w="2246" w:type="dxa"/>
            <w:tcBorders>
              <w:top w:val="single" w:sz="6" w:space="0" w:color="000000"/>
              <w:left w:val="single" w:sz="6" w:space="0" w:color="000000"/>
              <w:bottom w:val="single" w:sz="6" w:space="0" w:color="000000"/>
            </w:tcBorders>
            <w:shd w:val="clear" w:color="auto" w:fill="auto"/>
          </w:tcPr>
          <w:p w14:paraId="78236504" w14:textId="77777777" w:rsidR="005719A7" w:rsidRDefault="005719A7">
            <w:pPr>
              <w:snapToGrid w:val="0"/>
              <w:jc w:val="both"/>
            </w:pPr>
          </w:p>
        </w:tc>
        <w:tc>
          <w:tcPr>
            <w:tcW w:w="1276" w:type="dxa"/>
            <w:tcBorders>
              <w:top w:val="single" w:sz="6" w:space="0" w:color="000000"/>
              <w:left w:val="single" w:sz="6" w:space="0" w:color="000000"/>
              <w:bottom w:val="single" w:sz="6" w:space="0" w:color="000000"/>
            </w:tcBorders>
            <w:shd w:val="clear" w:color="auto" w:fill="auto"/>
          </w:tcPr>
          <w:p w14:paraId="00E7499C" w14:textId="77777777" w:rsidR="005719A7" w:rsidRDefault="005719A7">
            <w:pPr>
              <w:jc w:val="both"/>
            </w:pPr>
            <w:r>
              <w:t>140</w:t>
            </w:r>
          </w:p>
        </w:tc>
        <w:tc>
          <w:tcPr>
            <w:tcW w:w="1275" w:type="dxa"/>
            <w:tcBorders>
              <w:top w:val="single" w:sz="6" w:space="0" w:color="000000"/>
              <w:left w:val="single" w:sz="6" w:space="0" w:color="000000"/>
              <w:bottom w:val="single" w:sz="6" w:space="0" w:color="000000"/>
              <w:right w:val="single" w:sz="18" w:space="0" w:color="000000"/>
            </w:tcBorders>
            <w:shd w:val="clear" w:color="auto" w:fill="auto"/>
          </w:tcPr>
          <w:p w14:paraId="43FFA297" w14:textId="77777777" w:rsidR="005719A7" w:rsidRDefault="005719A7">
            <w:pPr>
              <w:jc w:val="both"/>
            </w:pPr>
            <w:r>
              <w:t>140</w:t>
            </w:r>
          </w:p>
        </w:tc>
      </w:tr>
      <w:tr w:rsidR="005719A7" w14:paraId="0A8F442D" w14:textId="77777777" w:rsidTr="00271214">
        <w:trPr>
          <w:cantSplit/>
        </w:trPr>
        <w:tc>
          <w:tcPr>
            <w:tcW w:w="849" w:type="dxa"/>
            <w:tcBorders>
              <w:top w:val="single" w:sz="6" w:space="0" w:color="000000"/>
              <w:left w:val="single" w:sz="18" w:space="0" w:color="000000"/>
              <w:bottom w:val="single" w:sz="6" w:space="0" w:color="000000"/>
            </w:tcBorders>
            <w:shd w:val="clear" w:color="auto" w:fill="auto"/>
          </w:tcPr>
          <w:p w14:paraId="35970366" w14:textId="77777777" w:rsidR="005719A7" w:rsidRDefault="005719A7">
            <w:pPr>
              <w:jc w:val="both"/>
            </w:pPr>
            <w:r>
              <w:t>1265/3</w:t>
            </w:r>
          </w:p>
        </w:tc>
        <w:tc>
          <w:tcPr>
            <w:tcW w:w="968" w:type="dxa"/>
            <w:tcBorders>
              <w:top w:val="single" w:sz="6" w:space="0" w:color="000000"/>
              <w:left w:val="single" w:sz="6" w:space="0" w:color="000000"/>
              <w:bottom w:val="single" w:sz="6" w:space="0" w:color="000000"/>
              <w:right w:val="single" w:sz="6" w:space="0" w:color="000000"/>
            </w:tcBorders>
          </w:tcPr>
          <w:p w14:paraId="61CB78F9" w14:textId="77777777" w:rsidR="005719A7" w:rsidRDefault="005719A7">
            <w:pPr>
              <w:jc w:val="both"/>
            </w:pPr>
          </w:p>
        </w:tc>
        <w:tc>
          <w:tcPr>
            <w:tcW w:w="2432" w:type="dxa"/>
            <w:tcBorders>
              <w:top w:val="single" w:sz="6" w:space="0" w:color="000000"/>
              <w:left w:val="single" w:sz="6" w:space="0" w:color="000000"/>
              <w:bottom w:val="single" w:sz="6" w:space="0" w:color="000000"/>
            </w:tcBorders>
            <w:shd w:val="clear" w:color="auto" w:fill="auto"/>
          </w:tcPr>
          <w:p w14:paraId="7D6A2F1A" w14:textId="7AEFEFB2" w:rsidR="005719A7" w:rsidRDefault="005719A7">
            <w:pPr>
              <w:jc w:val="both"/>
            </w:pPr>
            <w:r>
              <w:t>trvalý travní porost</w:t>
            </w:r>
          </w:p>
        </w:tc>
        <w:tc>
          <w:tcPr>
            <w:tcW w:w="2246" w:type="dxa"/>
            <w:tcBorders>
              <w:top w:val="single" w:sz="6" w:space="0" w:color="000000"/>
              <w:left w:val="single" w:sz="6" w:space="0" w:color="000000"/>
              <w:bottom w:val="single" w:sz="6" w:space="0" w:color="000000"/>
            </w:tcBorders>
            <w:shd w:val="clear" w:color="auto" w:fill="auto"/>
          </w:tcPr>
          <w:p w14:paraId="6D9DEA7C" w14:textId="77777777" w:rsidR="005719A7" w:rsidRDefault="005719A7">
            <w:pPr>
              <w:snapToGrid w:val="0"/>
              <w:jc w:val="both"/>
            </w:pPr>
          </w:p>
        </w:tc>
        <w:tc>
          <w:tcPr>
            <w:tcW w:w="1276" w:type="dxa"/>
            <w:tcBorders>
              <w:top w:val="single" w:sz="6" w:space="0" w:color="000000"/>
              <w:left w:val="single" w:sz="6" w:space="0" w:color="000000"/>
              <w:bottom w:val="single" w:sz="6" w:space="0" w:color="000000"/>
            </w:tcBorders>
            <w:shd w:val="clear" w:color="auto" w:fill="auto"/>
          </w:tcPr>
          <w:p w14:paraId="5E398291" w14:textId="77777777" w:rsidR="005719A7" w:rsidRDefault="005719A7">
            <w:pPr>
              <w:jc w:val="both"/>
            </w:pPr>
            <w:r>
              <w:t>430</w:t>
            </w:r>
          </w:p>
        </w:tc>
        <w:tc>
          <w:tcPr>
            <w:tcW w:w="1275" w:type="dxa"/>
            <w:tcBorders>
              <w:top w:val="single" w:sz="6" w:space="0" w:color="000000"/>
              <w:left w:val="single" w:sz="6" w:space="0" w:color="000000"/>
              <w:bottom w:val="single" w:sz="6" w:space="0" w:color="000000"/>
              <w:right w:val="single" w:sz="18" w:space="0" w:color="000000"/>
            </w:tcBorders>
            <w:shd w:val="clear" w:color="auto" w:fill="auto"/>
          </w:tcPr>
          <w:p w14:paraId="5F52E7B0" w14:textId="77777777" w:rsidR="005719A7" w:rsidRDefault="005719A7">
            <w:pPr>
              <w:jc w:val="both"/>
            </w:pPr>
            <w:r>
              <w:t>430</w:t>
            </w:r>
          </w:p>
        </w:tc>
      </w:tr>
      <w:tr w:rsidR="005719A7" w14:paraId="2408D066" w14:textId="77777777" w:rsidTr="00271214">
        <w:trPr>
          <w:cantSplit/>
        </w:trPr>
        <w:tc>
          <w:tcPr>
            <w:tcW w:w="849" w:type="dxa"/>
            <w:tcBorders>
              <w:top w:val="single" w:sz="6" w:space="0" w:color="000000"/>
              <w:left w:val="single" w:sz="18" w:space="0" w:color="000000"/>
              <w:bottom w:val="single" w:sz="6" w:space="0" w:color="000000"/>
            </w:tcBorders>
            <w:shd w:val="clear" w:color="auto" w:fill="auto"/>
          </w:tcPr>
          <w:p w14:paraId="353721C7" w14:textId="77777777" w:rsidR="005719A7" w:rsidRDefault="005719A7">
            <w:pPr>
              <w:jc w:val="both"/>
            </w:pPr>
            <w:r>
              <w:t>1265/4</w:t>
            </w:r>
          </w:p>
        </w:tc>
        <w:tc>
          <w:tcPr>
            <w:tcW w:w="968" w:type="dxa"/>
            <w:tcBorders>
              <w:top w:val="single" w:sz="6" w:space="0" w:color="000000"/>
              <w:left w:val="single" w:sz="6" w:space="0" w:color="000000"/>
              <w:bottom w:val="single" w:sz="6" w:space="0" w:color="000000"/>
              <w:right w:val="single" w:sz="6" w:space="0" w:color="000000"/>
            </w:tcBorders>
          </w:tcPr>
          <w:p w14:paraId="7759AA1B" w14:textId="77777777" w:rsidR="005719A7" w:rsidRDefault="005719A7">
            <w:pPr>
              <w:jc w:val="both"/>
            </w:pPr>
          </w:p>
        </w:tc>
        <w:tc>
          <w:tcPr>
            <w:tcW w:w="2432" w:type="dxa"/>
            <w:tcBorders>
              <w:top w:val="single" w:sz="6" w:space="0" w:color="000000"/>
              <w:left w:val="single" w:sz="6" w:space="0" w:color="000000"/>
              <w:bottom w:val="single" w:sz="6" w:space="0" w:color="000000"/>
            </w:tcBorders>
            <w:shd w:val="clear" w:color="auto" w:fill="auto"/>
          </w:tcPr>
          <w:p w14:paraId="1F17A84F" w14:textId="55ECC54B" w:rsidR="005719A7" w:rsidRDefault="005719A7">
            <w:pPr>
              <w:jc w:val="both"/>
            </w:pPr>
            <w:r>
              <w:t>trvalý travní porost</w:t>
            </w:r>
          </w:p>
        </w:tc>
        <w:tc>
          <w:tcPr>
            <w:tcW w:w="2246" w:type="dxa"/>
            <w:tcBorders>
              <w:top w:val="single" w:sz="6" w:space="0" w:color="000000"/>
              <w:left w:val="single" w:sz="6" w:space="0" w:color="000000"/>
              <w:bottom w:val="single" w:sz="6" w:space="0" w:color="000000"/>
            </w:tcBorders>
            <w:shd w:val="clear" w:color="auto" w:fill="auto"/>
          </w:tcPr>
          <w:p w14:paraId="69A0B072" w14:textId="77777777" w:rsidR="005719A7" w:rsidRDefault="005719A7">
            <w:pPr>
              <w:snapToGrid w:val="0"/>
              <w:jc w:val="both"/>
            </w:pPr>
          </w:p>
        </w:tc>
        <w:tc>
          <w:tcPr>
            <w:tcW w:w="1276" w:type="dxa"/>
            <w:tcBorders>
              <w:top w:val="single" w:sz="6" w:space="0" w:color="000000"/>
              <w:left w:val="single" w:sz="6" w:space="0" w:color="000000"/>
              <w:bottom w:val="single" w:sz="6" w:space="0" w:color="000000"/>
            </w:tcBorders>
            <w:shd w:val="clear" w:color="auto" w:fill="auto"/>
          </w:tcPr>
          <w:p w14:paraId="549DE5C5" w14:textId="77777777" w:rsidR="005719A7" w:rsidRDefault="005719A7">
            <w:pPr>
              <w:jc w:val="both"/>
            </w:pPr>
            <w:r>
              <w:t>23</w:t>
            </w:r>
          </w:p>
        </w:tc>
        <w:tc>
          <w:tcPr>
            <w:tcW w:w="1275" w:type="dxa"/>
            <w:tcBorders>
              <w:top w:val="single" w:sz="6" w:space="0" w:color="000000"/>
              <w:left w:val="single" w:sz="6" w:space="0" w:color="000000"/>
              <w:bottom w:val="single" w:sz="6" w:space="0" w:color="000000"/>
              <w:right w:val="single" w:sz="18" w:space="0" w:color="000000"/>
            </w:tcBorders>
            <w:shd w:val="clear" w:color="auto" w:fill="auto"/>
          </w:tcPr>
          <w:p w14:paraId="4884A709" w14:textId="77777777" w:rsidR="005719A7" w:rsidRDefault="005719A7">
            <w:pPr>
              <w:jc w:val="both"/>
            </w:pPr>
            <w:r>
              <w:t>23</w:t>
            </w:r>
          </w:p>
        </w:tc>
      </w:tr>
      <w:tr w:rsidR="005719A7" w14:paraId="3D180ADE" w14:textId="77777777" w:rsidTr="00271214">
        <w:trPr>
          <w:cantSplit/>
        </w:trPr>
        <w:tc>
          <w:tcPr>
            <w:tcW w:w="849" w:type="dxa"/>
            <w:tcBorders>
              <w:top w:val="single" w:sz="6" w:space="0" w:color="000000"/>
              <w:left w:val="single" w:sz="18" w:space="0" w:color="000000"/>
              <w:bottom w:val="single" w:sz="6" w:space="0" w:color="000000"/>
            </w:tcBorders>
            <w:shd w:val="clear" w:color="auto" w:fill="auto"/>
          </w:tcPr>
          <w:p w14:paraId="012FA184" w14:textId="77777777" w:rsidR="005719A7" w:rsidRDefault="005719A7">
            <w:pPr>
              <w:jc w:val="both"/>
            </w:pPr>
            <w:r>
              <w:t>1265/5</w:t>
            </w:r>
          </w:p>
        </w:tc>
        <w:tc>
          <w:tcPr>
            <w:tcW w:w="968" w:type="dxa"/>
            <w:tcBorders>
              <w:top w:val="single" w:sz="6" w:space="0" w:color="000000"/>
              <w:left w:val="single" w:sz="6" w:space="0" w:color="000000"/>
              <w:bottom w:val="single" w:sz="6" w:space="0" w:color="000000"/>
              <w:right w:val="single" w:sz="6" w:space="0" w:color="000000"/>
            </w:tcBorders>
          </w:tcPr>
          <w:p w14:paraId="3428EF45" w14:textId="77777777" w:rsidR="005719A7" w:rsidRDefault="005719A7">
            <w:pPr>
              <w:jc w:val="both"/>
            </w:pPr>
          </w:p>
        </w:tc>
        <w:tc>
          <w:tcPr>
            <w:tcW w:w="2432" w:type="dxa"/>
            <w:tcBorders>
              <w:top w:val="single" w:sz="6" w:space="0" w:color="000000"/>
              <w:left w:val="single" w:sz="6" w:space="0" w:color="000000"/>
              <w:bottom w:val="single" w:sz="6" w:space="0" w:color="000000"/>
            </w:tcBorders>
            <w:shd w:val="clear" w:color="auto" w:fill="auto"/>
          </w:tcPr>
          <w:p w14:paraId="1B53EADF" w14:textId="45DFC22C" w:rsidR="005719A7" w:rsidRDefault="005719A7">
            <w:pPr>
              <w:jc w:val="both"/>
            </w:pPr>
            <w:r>
              <w:t>trvalý travní porost</w:t>
            </w:r>
          </w:p>
        </w:tc>
        <w:tc>
          <w:tcPr>
            <w:tcW w:w="2246" w:type="dxa"/>
            <w:tcBorders>
              <w:top w:val="single" w:sz="6" w:space="0" w:color="000000"/>
              <w:left w:val="single" w:sz="6" w:space="0" w:color="000000"/>
              <w:bottom w:val="single" w:sz="6" w:space="0" w:color="000000"/>
            </w:tcBorders>
            <w:shd w:val="clear" w:color="auto" w:fill="auto"/>
          </w:tcPr>
          <w:p w14:paraId="7D661D0A" w14:textId="77777777" w:rsidR="005719A7" w:rsidRDefault="005719A7">
            <w:pPr>
              <w:snapToGrid w:val="0"/>
              <w:jc w:val="both"/>
            </w:pPr>
          </w:p>
        </w:tc>
        <w:tc>
          <w:tcPr>
            <w:tcW w:w="1276" w:type="dxa"/>
            <w:tcBorders>
              <w:top w:val="single" w:sz="6" w:space="0" w:color="000000"/>
              <w:left w:val="single" w:sz="6" w:space="0" w:color="000000"/>
              <w:bottom w:val="single" w:sz="6" w:space="0" w:color="000000"/>
            </w:tcBorders>
            <w:shd w:val="clear" w:color="auto" w:fill="auto"/>
          </w:tcPr>
          <w:p w14:paraId="5174FE88" w14:textId="77777777" w:rsidR="005719A7" w:rsidRDefault="005719A7">
            <w:pPr>
              <w:jc w:val="both"/>
            </w:pPr>
            <w:r>
              <w:t>166</w:t>
            </w:r>
          </w:p>
        </w:tc>
        <w:tc>
          <w:tcPr>
            <w:tcW w:w="1275" w:type="dxa"/>
            <w:tcBorders>
              <w:top w:val="single" w:sz="6" w:space="0" w:color="000000"/>
              <w:left w:val="single" w:sz="6" w:space="0" w:color="000000"/>
              <w:bottom w:val="single" w:sz="6" w:space="0" w:color="000000"/>
              <w:right w:val="single" w:sz="18" w:space="0" w:color="000000"/>
            </w:tcBorders>
            <w:shd w:val="clear" w:color="auto" w:fill="auto"/>
          </w:tcPr>
          <w:p w14:paraId="10558D3D" w14:textId="77777777" w:rsidR="005719A7" w:rsidRDefault="005719A7">
            <w:pPr>
              <w:jc w:val="both"/>
            </w:pPr>
            <w:r>
              <w:t>166</w:t>
            </w:r>
          </w:p>
        </w:tc>
      </w:tr>
      <w:tr w:rsidR="005719A7" w14:paraId="2268B62A" w14:textId="77777777" w:rsidTr="00271214">
        <w:trPr>
          <w:cantSplit/>
        </w:trPr>
        <w:tc>
          <w:tcPr>
            <w:tcW w:w="849" w:type="dxa"/>
            <w:tcBorders>
              <w:top w:val="single" w:sz="6" w:space="0" w:color="000000"/>
              <w:left w:val="single" w:sz="18" w:space="0" w:color="000000"/>
              <w:bottom w:val="single" w:sz="6" w:space="0" w:color="000000"/>
            </w:tcBorders>
            <w:shd w:val="clear" w:color="auto" w:fill="auto"/>
          </w:tcPr>
          <w:p w14:paraId="5E65B8D8" w14:textId="77777777" w:rsidR="005719A7" w:rsidRDefault="005719A7">
            <w:pPr>
              <w:jc w:val="both"/>
            </w:pPr>
            <w:r>
              <w:t>1266/1</w:t>
            </w:r>
          </w:p>
        </w:tc>
        <w:tc>
          <w:tcPr>
            <w:tcW w:w="968" w:type="dxa"/>
            <w:tcBorders>
              <w:top w:val="single" w:sz="6" w:space="0" w:color="000000"/>
              <w:left w:val="single" w:sz="6" w:space="0" w:color="000000"/>
              <w:bottom w:val="single" w:sz="6" w:space="0" w:color="000000"/>
              <w:right w:val="single" w:sz="6" w:space="0" w:color="000000"/>
            </w:tcBorders>
          </w:tcPr>
          <w:p w14:paraId="62248383" w14:textId="77777777" w:rsidR="005719A7" w:rsidRDefault="005719A7">
            <w:pPr>
              <w:jc w:val="both"/>
            </w:pPr>
          </w:p>
        </w:tc>
        <w:tc>
          <w:tcPr>
            <w:tcW w:w="2432" w:type="dxa"/>
            <w:tcBorders>
              <w:top w:val="single" w:sz="6" w:space="0" w:color="000000"/>
              <w:left w:val="single" w:sz="6" w:space="0" w:color="000000"/>
              <w:bottom w:val="single" w:sz="6" w:space="0" w:color="000000"/>
            </w:tcBorders>
            <w:shd w:val="clear" w:color="auto" w:fill="auto"/>
          </w:tcPr>
          <w:p w14:paraId="7F711A45" w14:textId="21700961" w:rsidR="005719A7" w:rsidRDefault="005719A7">
            <w:pPr>
              <w:jc w:val="both"/>
            </w:pPr>
            <w:r>
              <w:t>trvalý travní porost</w:t>
            </w:r>
          </w:p>
        </w:tc>
        <w:tc>
          <w:tcPr>
            <w:tcW w:w="2246" w:type="dxa"/>
            <w:tcBorders>
              <w:top w:val="single" w:sz="6" w:space="0" w:color="000000"/>
              <w:left w:val="single" w:sz="6" w:space="0" w:color="000000"/>
              <w:bottom w:val="single" w:sz="6" w:space="0" w:color="000000"/>
            </w:tcBorders>
            <w:shd w:val="clear" w:color="auto" w:fill="auto"/>
          </w:tcPr>
          <w:p w14:paraId="3109C72C" w14:textId="77777777" w:rsidR="005719A7" w:rsidRDefault="005719A7">
            <w:pPr>
              <w:snapToGrid w:val="0"/>
              <w:jc w:val="both"/>
            </w:pPr>
          </w:p>
        </w:tc>
        <w:tc>
          <w:tcPr>
            <w:tcW w:w="1276" w:type="dxa"/>
            <w:tcBorders>
              <w:top w:val="single" w:sz="6" w:space="0" w:color="000000"/>
              <w:left w:val="single" w:sz="6" w:space="0" w:color="000000"/>
              <w:bottom w:val="single" w:sz="6" w:space="0" w:color="000000"/>
            </w:tcBorders>
            <w:shd w:val="clear" w:color="auto" w:fill="auto"/>
          </w:tcPr>
          <w:p w14:paraId="5F2AB16F" w14:textId="77777777" w:rsidR="005719A7" w:rsidRDefault="005719A7">
            <w:pPr>
              <w:jc w:val="both"/>
            </w:pPr>
            <w:r>
              <w:t>6031</w:t>
            </w:r>
          </w:p>
        </w:tc>
        <w:tc>
          <w:tcPr>
            <w:tcW w:w="1275" w:type="dxa"/>
            <w:tcBorders>
              <w:top w:val="single" w:sz="6" w:space="0" w:color="000000"/>
              <w:left w:val="single" w:sz="6" w:space="0" w:color="000000"/>
              <w:bottom w:val="single" w:sz="6" w:space="0" w:color="000000"/>
              <w:right w:val="single" w:sz="18" w:space="0" w:color="000000"/>
            </w:tcBorders>
            <w:shd w:val="clear" w:color="auto" w:fill="auto"/>
          </w:tcPr>
          <w:p w14:paraId="03E5CFFC" w14:textId="77777777" w:rsidR="005719A7" w:rsidRDefault="005719A7">
            <w:pPr>
              <w:jc w:val="both"/>
            </w:pPr>
            <w:r>
              <w:t>6031</w:t>
            </w:r>
          </w:p>
        </w:tc>
      </w:tr>
      <w:tr w:rsidR="005719A7" w14:paraId="12701BDB" w14:textId="77777777" w:rsidTr="00271214">
        <w:trPr>
          <w:cantSplit/>
        </w:trPr>
        <w:tc>
          <w:tcPr>
            <w:tcW w:w="849" w:type="dxa"/>
            <w:tcBorders>
              <w:top w:val="single" w:sz="6" w:space="0" w:color="000000"/>
              <w:left w:val="single" w:sz="18" w:space="0" w:color="000000"/>
              <w:bottom w:val="single" w:sz="6" w:space="0" w:color="000000"/>
            </w:tcBorders>
            <w:shd w:val="clear" w:color="auto" w:fill="auto"/>
          </w:tcPr>
          <w:p w14:paraId="262124E7" w14:textId="77777777" w:rsidR="005719A7" w:rsidRDefault="005719A7">
            <w:pPr>
              <w:jc w:val="both"/>
            </w:pPr>
            <w:r>
              <w:t>1266/2</w:t>
            </w:r>
          </w:p>
        </w:tc>
        <w:tc>
          <w:tcPr>
            <w:tcW w:w="968" w:type="dxa"/>
            <w:tcBorders>
              <w:top w:val="single" w:sz="6" w:space="0" w:color="000000"/>
              <w:left w:val="single" w:sz="6" w:space="0" w:color="000000"/>
              <w:bottom w:val="single" w:sz="6" w:space="0" w:color="000000"/>
              <w:right w:val="single" w:sz="6" w:space="0" w:color="000000"/>
            </w:tcBorders>
          </w:tcPr>
          <w:p w14:paraId="09656DF0" w14:textId="77777777" w:rsidR="005719A7" w:rsidRDefault="005719A7">
            <w:pPr>
              <w:jc w:val="both"/>
            </w:pPr>
          </w:p>
        </w:tc>
        <w:tc>
          <w:tcPr>
            <w:tcW w:w="2432" w:type="dxa"/>
            <w:tcBorders>
              <w:top w:val="single" w:sz="6" w:space="0" w:color="000000"/>
              <w:left w:val="single" w:sz="6" w:space="0" w:color="000000"/>
              <w:bottom w:val="single" w:sz="6" w:space="0" w:color="000000"/>
            </w:tcBorders>
            <w:shd w:val="clear" w:color="auto" w:fill="auto"/>
          </w:tcPr>
          <w:p w14:paraId="60917BDF" w14:textId="2DD6180D" w:rsidR="005719A7" w:rsidRDefault="005719A7">
            <w:pPr>
              <w:jc w:val="both"/>
            </w:pPr>
            <w:r>
              <w:t>trvalý travní porost</w:t>
            </w:r>
          </w:p>
        </w:tc>
        <w:tc>
          <w:tcPr>
            <w:tcW w:w="2246" w:type="dxa"/>
            <w:tcBorders>
              <w:top w:val="single" w:sz="6" w:space="0" w:color="000000"/>
              <w:left w:val="single" w:sz="6" w:space="0" w:color="000000"/>
              <w:bottom w:val="single" w:sz="6" w:space="0" w:color="000000"/>
            </w:tcBorders>
            <w:shd w:val="clear" w:color="auto" w:fill="auto"/>
          </w:tcPr>
          <w:p w14:paraId="4849FE91" w14:textId="77777777" w:rsidR="005719A7" w:rsidRDefault="005719A7">
            <w:pPr>
              <w:snapToGrid w:val="0"/>
              <w:jc w:val="both"/>
            </w:pPr>
          </w:p>
        </w:tc>
        <w:tc>
          <w:tcPr>
            <w:tcW w:w="1276" w:type="dxa"/>
            <w:tcBorders>
              <w:top w:val="single" w:sz="6" w:space="0" w:color="000000"/>
              <w:left w:val="single" w:sz="6" w:space="0" w:color="000000"/>
              <w:bottom w:val="single" w:sz="6" w:space="0" w:color="000000"/>
            </w:tcBorders>
            <w:shd w:val="clear" w:color="auto" w:fill="auto"/>
          </w:tcPr>
          <w:p w14:paraId="59B7D15F" w14:textId="77777777" w:rsidR="005719A7" w:rsidRDefault="005719A7">
            <w:pPr>
              <w:jc w:val="both"/>
            </w:pPr>
            <w:r>
              <w:t>414</w:t>
            </w:r>
          </w:p>
        </w:tc>
        <w:tc>
          <w:tcPr>
            <w:tcW w:w="1275" w:type="dxa"/>
            <w:tcBorders>
              <w:top w:val="single" w:sz="6" w:space="0" w:color="000000"/>
              <w:left w:val="single" w:sz="6" w:space="0" w:color="000000"/>
              <w:bottom w:val="single" w:sz="6" w:space="0" w:color="000000"/>
              <w:right w:val="single" w:sz="18" w:space="0" w:color="000000"/>
            </w:tcBorders>
            <w:shd w:val="clear" w:color="auto" w:fill="auto"/>
          </w:tcPr>
          <w:p w14:paraId="7BE81B66" w14:textId="77777777" w:rsidR="005719A7" w:rsidRDefault="005719A7">
            <w:pPr>
              <w:jc w:val="both"/>
            </w:pPr>
            <w:r>
              <w:t>414</w:t>
            </w:r>
          </w:p>
        </w:tc>
      </w:tr>
      <w:tr w:rsidR="005719A7" w14:paraId="21A7F16B" w14:textId="77777777" w:rsidTr="00271214">
        <w:trPr>
          <w:cantSplit/>
        </w:trPr>
        <w:tc>
          <w:tcPr>
            <w:tcW w:w="849" w:type="dxa"/>
            <w:tcBorders>
              <w:top w:val="single" w:sz="6" w:space="0" w:color="000000"/>
              <w:left w:val="single" w:sz="18" w:space="0" w:color="000000"/>
              <w:bottom w:val="single" w:sz="6" w:space="0" w:color="000000"/>
            </w:tcBorders>
            <w:shd w:val="clear" w:color="auto" w:fill="auto"/>
          </w:tcPr>
          <w:p w14:paraId="71E96783" w14:textId="77777777" w:rsidR="005719A7" w:rsidRDefault="005719A7">
            <w:pPr>
              <w:jc w:val="both"/>
            </w:pPr>
            <w:r>
              <w:t>1266/3</w:t>
            </w:r>
          </w:p>
        </w:tc>
        <w:tc>
          <w:tcPr>
            <w:tcW w:w="968" w:type="dxa"/>
            <w:tcBorders>
              <w:top w:val="single" w:sz="6" w:space="0" w:color="000000"/>
              <w:left w:val="single" w:sz="6" w:space="0" w:color="000000"/>
              <w:bottom w:val="single" w:sz="6" w:space="0" w:color="000000"/>
              <w:right w:val="single" w:sz="6" w:space="0" w:color="000000"/>
            </w:tcBorders>
          </w:tcPr>
          <w:p w14:paraId="49C706F5" w14:textId="77777777" w:rsidR="005719A7" w:rsidRDefault="005719A7">
            <w:pPr>
              <w:jc w:val="both"/>
            </w:pPr>
          </w:p>
        </w:tc>
        <w:tc>
          <w:tcPr>
            <w:tcW w:w="2432" w:type="dxa"/>
            <w:tcBorders>
              <w:top w:val="single" w:sz="6" w:space="0" w:color="000000"/>
              <w:left w:val="single" w:sz="6" w:space="0" w:color="000000"/>
              <w:bottom w:val="single" w:sz="6" w:space="0" w:color="000000"/>
            </w:tcBorders>
            <w:shd w:val="clear" w:color="auto" w:fill="auto"/>
          </w:tcPr>
          <w:p w14:paraId="22350D52" w14:textId="1337410B" w:rsidR="005719A7" w:rsidRDefault="005719A7">
            <w:pPr>
              <w:jc w:val="both"/>
            </w:pPr>
            <w:r>
              <w:t>trvalý travní porost</w:t>
            </w:r>
          </w:p>
        </w:tc>
        <w:tc>
          <w:tcPr>
            <w:tcW w:w="2246" w:type="dxa"/>
            <w:tcBorders>
              <w:top w:val="single" w:sz="6" w:space="0" w:color="000000"/>
              <w:left w:val="single" w:sz="6" w:space="0" w:color="000000"/>
              <w:bottom w:val="single" w:sz="6" w:space="0" w:color="000000"/>
            </w:tcBorders>
            <w:shd w:val="clear" w:color="auto" w:fill="auto"/>
          </w:tcPr>
          <w:p w14:paraId="684CB8A9" w14:textId="77777777" w:rsidR="005719A7" w:rsidRDefault="005719A7">
            <w:pPr>
              <w:snapToGrid w:val="0"/>
              <w:jc w:val="both"/>
            </w:pPr>
          </w:p>
        </w:tc>
        <w:tc>
          <w:tcPr>
            <w:tcW w:w="1276" w:type="dxa"/>
            <w:tcBorders>
              <w:top w:val="single" w:sz="6" w:space="0" w:color="000000"/>
              <w:left w:val="single" w:sz="6" w:space="0" w:color="000000"/>
              <w:bottom w:val="single" w:sz="6" w:space="0" w:color="000000"/>
            </w:tcBorders>
            <w:shd w:val="clear" w:color="auto" w:fill="auto"/>
          </w:tcPr>
          <w:p w14:paraId="62551C3C" w14:textId="77777777" w:rsidR="005719A7" w:rsidRDefault="005719A7">
            <w:pPr>
              <w:jc w:val="both"/>
            </w:pPr>
            <w:r>
              <w:t>10</w:t>
            </w:r>
          </w:p>
        </w:tc>
        <w:tc>
          <w:tcPr>
            <w:tcW w:w="1275" w:type="dxa"/>
            <w:tcBorders>
              <w:top w:val="single" w:sz="6" w:space="0" w:color="000000"/>
              <w:left w:val="single" w:sz="6" w:space="0" w:color="000000"/>
              <w:bottom w:val="single" w:sz="6" w:space="0" w:color="000000"/>
              <w:right w:val="single" w:sz="18" w:space="0" w:color="000000"/>
            </w:tcBorders>
            <w:shd w:val="clear" w:color="auto" w:fill="auto"/>
          </w:tcPr>
          <w:p w14:paraId="762918C3" w14:textId="77777777" w:rsidR="005719A7" w:rsidRDefault="005719A7">
            <w:pPr>
              <w:jc w:val="both"/>
            </w:pPr>
            <w:r>
              <w:t>10</w:t>
            </w:r>
          </w:p>
        </w:tc>
      </w:tr>
      <w:tr w:rsidR="005719A7" w14:paraId="3D7A8CEE" w14:textId="77777777" w:rsidTr="00271214">
        <w:trPr>
          <w:cantSplit/>
        </w:trPr>
        <w:tc>
          <w:tcPr>
            <w:tcW w:w="849" w:type="dxa"/>
            <w:tcBorders>
              <w:top w:val="single" w:sz="6" w:space="0" w:color="000000"/>
              <w:left w:val="single" w:sz="18" w:space="0" w:color="000000"/>
              <w:bottom w:val="single" w:sz="6" w:space="0" w:color="000000"/>
            </w:tcBorders>
            <w:shd w:val="clear" w:color="auto" w:fill="auto"/>
          </w:tcPr>
          <w:p w14:paraId="42E56405" w14:textId="77777777" w:rsidR="005719A7" w:rsidRDefault="005719A7">
            <w:pPr>
              <w:jc w:val="both"/>
            </w:pPr>
            <w:r>
              <w:t>1266/4</w:t>
            </w:r>
          </w:p>
        </w:tc>
        <w:tc>
          <w:tcPr>
            <w:tcW w:w="968" w:type="dxa"/>
            <w:tcBorders>
              <w:top w:val="single" w:sz="6" w:space="0" w:color="000000"/>
              <w:left w:val="single" w:sz="6" w:space="0" w:color="000000"/>
              <w:bottom w:val="single" w:sz="6" w:space="0" w:color="000000"/>
              <w:right w:val="single" w:sz="6" w:space="0" w:color="000000"/>
            </w:tcBorders>
          </w:tcPr>
          <w:p w14:paraId="2CCD66D3" w14:textId="77777777" w:rsidR="005719A7" w:rsidRDefault="005719A7">
            <w:pPr>
              <w:jc w:val="both"/>
            </w:pPr>
          </w:p>
        </w:tc>
        <w:tc>
          <w:tcPr>
            <w:tcW w:w="2432" w:type="dxa"/>
            <w:tcBorders>
              <w:top w:val="single" w:sz="6" w:space="0" w:color="000000"/>
              <w:left w:val="single" w:sz="6" w:space="0" w:color="000000"/>
              <w:bottom w:val="single" w:sz="6" w:space="0" w:color="000000"/>
            </w:tcBorders>
            <w:shd w:val="clear" w:color="auto" w:fill="auto"/>
          </w:tcPr>
          <w:p w14:paraId="753AFEF6" w14:textId="7362B52D" w:rsidR="005719A7" w:rsidRDefault="005719A7">
            <w:pPr>
              <w:jc w:val="both"/>
            </w:pPr>
            <w:r>
              <w:t>trvalý travní porost</w:t>
            </w:r>
          </w:p>
        </w:tc>
        <w:tc>
          <w:tcPr>
            <w:tcW w:w="2246" w:type="dxa"/>
            <w:tcBorders>
              <w:top w:val="single" w:sz="6" w:space="0" w:color="000000"/>
              <w:left w:val="single" w:sz="6" w:space="0" w:color="000000"/>
              <w:bottom w:val="single" w:sz="6" w:space="0" w:color="000000"/>
            </w:tcBorders>
            <w:shd w:val="clear" w:color="auto" w:fill="auto"/>
          </w:tcPr>
          <w:p w14:paraId="735419D3" w14:textId="77777777" w:rsidR="005719A7" w:rsidRDefault="005719A7">
            <w:pPr>
              <w:snapToGrid w:val="0"/>
              <w:jc w:val="both"/>
            </w:pPr>
          </w:p>
        </w:tc>
        <w:tc>
          <w:tcPr>
            <w:tcW w:w="1276" w:type="dxa"/>
            <w:tcBorders>
              <w:top w:val="single" w:sz="6" w:space="0" w:color="000000"/>
              <w:left w:val="single" w:sz="6" w:space="0" w:color="000000"/>
              <w:bottom w:val="single" w:sz="6" w:space="0" w:color="000000"/>
            </w:tcBorders>
            <w:shd w:val="clear" w:color="auto" w:fill="auto"/>
          </w:tcPr>
          <w:p w14:paraId="7C6FBA98" w14:textId="77777777" w:rsidR="005719A7" w:rsidRDefault="005719A7">
            <w:pPr>
              <w:jc w:val="both"/>
            </w:pPr>
            <w:r>
              <w:t>63</w:t>
            </w:r>
          </w:p>
        </w:tc>
        <w:tc>
          <w:tcPr>
            <w:tcW w:w="1275" w:type="dxa"/>
            <w:tcBorders>
              <w:top w:val="single" w:sz="6" w:space="0" w:color="000000"/>
              <w:left w:val="single" w:sz="6" w:space="0" w:color="000000"/>
              <w:bottom w:val="single" w:sz="6" w:space="0" w:color="000000"/>
              <w:right w:val="single" w:sz="18" w:space="0" w:color="000000"/>
            </w:tcBorders>
            <w:shd w:val="clear" w:color="auto" w:fill="auto"/>
          </w:tcPr>
          <w:p w14:paraId="65565EAA" w14:textId="77777777" w:rsidR="005719A7" w:rsidRDefault="005719A7">
            <w:pPr>
              <w:jc w:val="both"/>
            </w:pPr>
            <w:r>
              <w:t>63</w:t>
            </w:r>
          </w:p>
        </w:tc>
      </w:tr>
      <w:tr w:rsidR="005719A7" w14:paraId="52FEBFE8" w14:textId="77777777" w:rsidTr="00271214">
        <w:trPr>
          <w:cantSplit/>
        </w:trPr>
        <w:tc>
          <w:tcPr>
            <w:tcW w:w="849" w:type="dxa"/>
            <w:tcBorders>
              <w:top w:val="single" w:sz="6" w:space="0" w:color="000000"/>
              <w:left w:val="single" w:sz="18" w:space="0" w:color="000000"/>
              <w:bottom w:val="single" w:sz="6" w:space="0" w:color="000000"/>
            </w:tcBorders>
            <w:shd w:val="clear" w:color="auto" w:fill="auto"/>
          </w:tcPr>
          <w:p w14:paraId="217D52E4" w14:textId="77777777" w:rsidR="005719A7" w:rsidRDefault="005719A7">
            <w:pPr>
              <w:jc w:val="both"/>
            </w:pPr>
            <w:r>
              <w:lastRenderedPageBreak/>
              <w:t>1266/5</w:t>
            </w:r>
          </w:p>
        </w:tc>
        <w:tc>
          <w:tcPr>
            <w:tcW w:w="968" w:type="dxa"/>
            <w:tcBorders>
              <w:top w:val="single" w:sz="6" w:space="0" w:color="000000"/>
              <w:left w:val="single" w:sz="6" w:space="0" w:color="000000"/>
              <w:bottom w:val="single" w:sz="6" w:space="0" w:color="000000"/>
              <w:right w:val="single" w:sz="6" w:space="0" w:color="000000"/>
            </w:tcBorders>
          </w:tcPr>
          <w:p w14:paraId="7ECA2B87" w14:textId="77777777" w:rsidR="005719A7" w:rsidRDefault="005719A7">
            <w:pPr>
              <w:jc w:val="both"/>
            </w:pPr>
          </w:p>
        </w:tc>
        <w:tc>
          <w:tcPr>
            <w:tcW w:w="2432" w:type="dxa"/>
            <w:tcBorders>
              <w:top w:val="single" w:sz="6" w:space="0" w:color="000000"/>
              <w:left w:val="single" w:sz="6" w:space="0" w:color="000000"/>
              <w:bottom w:val="single" w:sz="6" w:space="0" w:color="000000"/>
            </w:tcBorders>
            <w:shd w:val="clear" w:color="auto" w:fill="auto"/>
          </w:tcPr>
          <w:p w14:paraId="5FE1B2CB" w14:textId="5EEE80A5" w:rsidR="005719A7" w:rsidRDefault="005719A7">
            <w:pPr>
              <w:jc w:val="both"/>
            </w:pPr>
            <w:r>
              <w:t>trvalý travní porost</w:t>
            </w:r>
          </w:p>
        </w:tc>
        <w:tc>
          <w:tcPr>
            <w:tcW w:w="2246" w:type="dxa"/>
            <w:tcBorders>
              <w:top w:val="single" w:sz="6" w:space="0" w:color="000000"/>
              <w:left w:val="single" w:sz="6" w:space="0" w:color="000000"/>
              <w:bottom w:val="single" w:sz="6" w:space="0" w:color="000000"/>
            </w:tcBorders>
            <w:shd w:val="clear" w:color="auto" w:fill="auto"/>
          </w:tcPr>
          <w:p w14:paraId="7094F7E6" w14:textId="77777777" w:rsidR="005719A7" w:rsidRDefault="005719A7">
            <w:pPr>
              <w:snapToGrid w:val="0"/>
              <w:jc w:val="both"/>
            </w:pPr>
          </w:p>
        </w:tc>
        <w:tc>
          <w:tcPr>
            <w:tcW w:w="1276" w:type="dxa"/>
            <w:tcBorders>
              <w:top w:val="single" w:sz="6" w:space="0" w:color="000000"/>
              <w:left w:val="single" w:sz="6" w:space="0" w:color="000000"/>
              <w:bottom w:val="single" w:sz="6" w:space="0" w:color="000000"/>
            </w:tcBorders>
            <w:shd w:val="clear" w:color="auto" w:fill="auto"/>
          </w:tcPr>
          <w:p w14:paraId="1DF730D0" w14:textId="77777777" w:rsidR="005719A7" w:rsidRDefault="005719A7">
            <w:pPr>
              <w:jc w:val="both"/>
            </w:pPr>
            <w:r>
              <w:t>213</w:t>
            </w:r>
          </w:p>
        </w:tc>
        <w:tc>
          <w:tcPr>
            <w:tcW w:w="1275" w:type="dxa"/>
            <w:tcBorders>
              <w:top w:val="single" w:sz="6" w:space="0" w:color="000000"/>
              <w:left w:val="single" w:sz="6" w:space="0" w:color="000000"/>
              <w:bottom w:val="single" w:sz="6" w:space="0" w:color="000000"/>
              <w:right w:val="single" w:sz="18" w:space="0" w:color="000000"/>
            </w:tcBorders>
            <w:shd w:val="clear" w:color="auto" w:fill="auto"/>
          </w:tcPr>
          <w:p w14:paraId="2F185196" w14:textId="77777777" w:rsidR="005719A7" w:rsidRDefault="005719A7">
            <w:pPr>
              <w:jc w:val="both"/>
            </w:pPr>
            <w:r>
              <w:t>213</w:t>
            </w:r>
          </w:p>
        </w:tc>
      </w:tr>
      <w:tr w:rsidR="005719A7" w14:paraId="4E67B69C" w14:textId="77777777" w:rsidTr="00271214">
        <w:trPr>
          <w:cantSplit/>
        </w:trPr>
        <w:tc>
          <w:tcPr>
            <w:tcW w:w="849" w:type="dxa"/>
            <w:tcBorders>
              <w:top w:val="single" w:sz="6" w:space="0" w:color="000000"/>
              <w:left w:val="single" w:sz="18" w:space="0" w:color="000000"/>
              <w:bottom w:val="single" w:sz="6" w:space="0" w:color="000000"/>
            </w:tcBorders>
            <w:shd w:val="clear" w:color="auto" w:fill="auto"/>
          </w:tcPr>
          <w:p w14:paraId="12150E03" w14:textId="77777777" w:rsidR="005719A7" w:rsidRDefault="005719A7">
            <w:pPr>
              <w:jc w:val="both"/>
            </w:pPr>
            <w:r>
              <w:t>1267/1</w:t>
            </w:r>
          </w:p>
        </w:tc>
        <w:tc>
          <w:tcPr>
            <w:tcW w:w="968" w:type="dxa"/>
            <w:tcBorders>
              <w:top w:val="single" w:sz="6" w:space="0" w:color="000000"/>
              <w:left w:val="single" w:sz="6" w:space="0" w:color="000000"/>
              <w:bottom w:val="single" w:sz="6" w:space="0" w:color="000000"/>
              <w:right w:val="single" w:sz="6" w:space="0" w:color="000000"/>
            </w:tcBorders>
          </w:tcPr>
          <w:p w14:paraId="4A81DC52" w14:textId="77777777" w:rsidR="005719A7" w:rsidRDefault="005719A7">
            <w:pPr>
              <w:jc w:val="both"/>
            </w:pPr>
          </w:p>
        </w:tc>
        <w:tc>
          <w:tcPr>
            <w:tcW w:w="2432" w:type="dxa"/>
            <w:tcBorders>
              <w:top w:val="single" w:sz="6" w:space="0" w:color="000000"/>
              <w:left w:val="single" w:sz="6" w:space="0" w:color="000000"/>
              <w:bottom w:val="single" w:sz="6" w:space="0" w:color="000000"/>
            </w:tcBorders>
            <w:shd w:val="clear" w:color="auto" w:fill="auto"/>
          </w:tcPr>
          <w:p w14:paraId="4CC73DB0" w14:textId="2CF4E855" w:rsidR="005719A7" w:rsidRDefault="005719A7">
            <w:pPr>
              <w:jc w:val="both"/>
            </w:pPr>
            <w:r>
              <w:t>trvalý travní porost</w:t>
            </w:r>
          </w:p>
        </w:tc>
        <w:tc>
          <w:tcPr>
            <w:tcW w:w="2246" w:type="dxa"/>
            <w:tcBorders>
              <w:top w:val="single" w:sz="6" w:space="0" w:color="000000"/>
              <w:left w:val="single" w:sz="6" w:space="0" w:color="000000"/>
              <w:bottom w:val="single" w:sz="6" w:space="0" w:color="000000"/>
            </w:tcBorders>
            <w:shd w:val="clear" w:color="auto" w:fill="auto"/>
          </w:tcPr>
          <w:p w14:paraId="12967669" w14:textId="77777777" w:rsidR="005719A7" w:rsidRDefault="005719A7">
            <w:pPr>
              <w:snapToGrid w:val="0"/>
              <w:jc w:val="both"/>
            </w:pPr>
          </w:p>
        </w:tc>
        <w:tc>
          <w:tcPr>
            <w:tcW w:w="1276" w:type="dxa"/>
            <w:tcBorders>
              <w:top w:val="single" w:sz="6" w:space="0" w:color="000000"/>
              <w:left w:val="single" w:sz="6" w:space="0" w:color="000000"/>
              <w:bottom w:val="single" w:sz="6" w:space="0" w:color="000000"/>
            </w:tcBorders>
            <w:shd w:val="clear" w:color="auto" w:fill="auto"/>
          </w:tcPr>
          <w:p w14:paraId="31495C15" w14:textId="77777777" w:rsidR="005719A7" w:rsidRDefault="005719A7">
            <w:pPr>
              <w:jc w:val="both"/>
            </w:pPr>
            <w:r>
              <w:t>93</w:t>
            </w:r>
          </w:p>
        </w:tc>
        <w:tc>
          <w:tcPr>
            <w:tcW w:w="1275" w:type="dxa"/>
            <w:tcBorders>
              <w:top w:val="single" w:sz="6" w:space="0" w:color="000000"/>
              <w:left w:val="single" w:sz="6" w:space="0" w:color="000000"/>
              <w:bottom w:val="single" w:sz="6" w:space="0" w:color="000000"/>
              <w:right w:val="single" w:sz="18" w:space="0" w:color="000000"/>
            </w:tcBorders>
            <w:shd w:val="clear" w:color="auto" w:fill="auto"/>
          </w:tcPr>
          <w:p w14:paraId="665E6579" w14:textId="77777777" w:rsidR="005719A7" w:rsidRDefault="005719A7">
            <w:pPr>
              <w:jc w:val="both"/>
            </w:pPr>
            <w:r>
              <w:t>93</w:t>
            </w:r>
          </w:p>
        </w:tc>
      </w:tr>
      <w:tr w:rsidR="005719A7" w14:paraId="61F2FC66" w14:textId="77777777" w:rsidTr="00271214">
        <w:trPr>
          <w:cantSplit/>
        </w:trPr>
        <w:tc>
          <w:tcPr>
            <w:tcW w:w="849" w:type="dxa"/>
            <w:tcBorders>
              <w:top w:val="single" w:sz="6" w:space="0" w:color="000000"/>
              <w:left w:val="single" w:sz="18" w:space="0" w:color="000000"/>
              <w:bottom w:val="single" w:sz="6" w:space="0" w:color="000000"/>
            </w:tcBorders>
            <w:shd w:val="clear" w:color="auto" w:fill="auto"/>
          </w:tcPr>
          <w:p w14:paraId="7BD56ED6" w14:textId="77777777" w:rsidR="005719A7" w:rsidRDefault="005719A7">
            <w:pPr>
              <w:jc w:val="both"/>
            </w:pPr>
            <w:r>
              <w:t>1267/2</w:t>
            </w:r>
          </w:p>
        </w:tc>
        <w:tc>
          <w:tcPr>
            <w:tcW w:w="968" w:type="dxa"/>
            <w:tcBorders>
              <w:top w:val="single" w:sz="6" w:space="0" w:color="000000"/>
              <w:left w:val="single" w:sz="6" w:space="0" w:color="000000"/>
              <w:bottom w:val="single" w:sz="6" w:space="0" w:color="000000"/>
              <w:right w:val="single" w:sz="6" w:space="0" w:color="000000"/>
            </w:tcBorders>
          </w:tcPr>
          <w:p w14:paraId="31B506D8" w14:textId="77777777" w:rsidR="005719A7" w:rsidRDefault="005719A7">
            <w:pPr>
              <w:jc w:val="both"/>
            </w:pPr>
          </w:p>
        </w:tc>
        <w:tc>
          <w:tcPr>
            <w:tcW w:w="2432" w:type="dxa"/>
            <w:tcBorders>
              <w:top w:val="single" w:sz="6" w:space="0" w:color="000000"/>
              <w:left w:val="single" w:sz="6" w:space="0" w:color="000000"/>
              <w:bottom w:val="single" w:sz="6" w:space="0" w:color="000000"/>
            </w:tcBorders>
            <w:shd w:val="clear" w:color="auto" w:fill="auto"/>
          </w:tcPr>
          <w:p w14:paraId="460A04B9" w14:textId="72EE0EA7" w:rsidR="005719A7" w:rsidRDefault="005719A7">
            <w:pPr>
              <w:jc w:val="both"/>
            </w:pPr>
            <w:r>
              <w:t>trvalý travní porost</w:t>
            </w:r>
          </w:p>
        </w:tc>
        <w:tc>
          <w:tcPr>
            <w:tcW w:w="2246" w:type="dxa"/>
            <w:tcBorders>
              <w:top w:val="single" w:sz="6" w:space="0" w:color="000000"/>
              <w:left w:val="single" w:sz="6" w:space="0" w:color="000000"/>
              <w:bottom w:val="single" w:sz="6" w:space="0" w:color="000000"/>
            </w:tcBorders>
            <w:shd w:val="clear" w:color="auto" w:fill="auto"/>
          </w:tcPr>
          <w:p w14:paraId="09640627" w14:textId="77777777" w:rsidR="005719A7" w:rsidRDefault="005719A7">
            <w:pPr>
              <w:snapToGrid w:val="0"/>
              <w:jc w:val="both"/>
            </w:pPr>
          </w:p>
        </w:tc>
        <w:tc>
          <w:tcPr>
            <w:tcW w:w="1276" w:type="dxa"/>
            <w:tcBorders>
              <w:top w:val="single" w:sz="6" w:space="0" w:color="000000"/>
              <w:left w:val="single" w:sz="6" w:space="0" w:color="000000"/>
              <w:bottom w:val="single" w:sz="6" w:space="0" w:color="000000"/>
            </w:tcBorders>
            <w:shd w:val="clear" w:color="auto" w:fill="auto"/>
          </w:tcPr>
          <w:p w14:paraId="5D4CAA95" w14:textId="77777777" w:rsidR="005719A7" w:rsidRDefault="005719A7">
            <w:pPr>
              <w:jc w:val="both"/>
            </w:pPr>
            <w:r>
              <w:t>1057</w:t>
            </w:r>
          </w:p>
        </w:tc>
        <w:tc>
          <w:tcPr>
            <w:tcW w:w="1275" w:type="dxa"/>
            <w:tcBorders>
              <w:top w:val="single" w:sz="6" w:space="0" w:color="000000"/>
              <w:left w:val="single" w:sz="6" w:space="0" w:color="000000"/>
              <w:bottom w:val="single" w:sz="6" w:space="0" w:color="000000"/>
              <w:right w:val="single" w:sz="18" w:space="0" w:color="000000"/>
            </w:tcBorders>
            <w:shd w:val="clear" w:color="auto" w:fill="auto"/>
          </w:tcPr>
          <w:p w14:paraId="6138FA9B" w14:textId="77777777" w:rsidR="005719A7" w:rsidRDefault="005719A7">
            <w:pPr>
              <w:jc w:val="both"/>
            </w:pPr>
            <w:r>
              <w:t>1057</w:t>
            </w:r>
          </w:p>
        </w:tc>
      </w:tr>
      <w:tr w:rsidR="005719A7" w14:paraId="2AA1B9B9" w14:textId="77777777" w:rsidTr="00271214">
        <w:trPr>
          <w:cantSplit/>
        </w:trPr>
        <w:tc>
          <w:tcPr>
            <w:tcW w:w="849" w:type="dxa"/>
            <w:tcBorders>
              <w:top w:val="single" w:sz="6" w:space="0" w:color="000000"/>
              <w:left w:val="single" w:sz="18" w:space="0" w:color="000000"/>
              <w:bottom w:val="single" w:sz="6" w:space="0" w:color="000000"/>
            </w:tcBorders>
            <w:shd w:val="clear" w:color="auto" w:fill="auto"/>
          </w:tcPr>
          <w:p w14:paraId="41C9CB11" w14:textId="77777777" w:rsidR="005719A7" w:rsidRDefault="005719A7">
            <w:pPr>
              <w:jc w:val="both"/>
            </w:pPr>
            <w:r>
              <w:t>1268/1</w:t>
            </w:r>
          </w:p>
        </w:tc>
        <w:tc>
          <w:tcPr>
            <w:tcW w:w="968" w:type="dxa"/>
            <w:tcBorders>
              <w:top w:val="single" w:sz="6" w:space="0" w:color="000000"/>
              <w:left w:val="single" w:sz="6" w:space="0" w:color="000000"/>
              <w:bottom w:val="single" w:sz="6" w:space="0" w:color="000000"/>
              <w:right w:val="single" w:sz="6" w:space="0" w:color="000000"/>
            </w:tcBorders>
          </w:tcPr>
          <w:p w14:paraId="53DF1EFA" w14:textId="77777777" w:rsidR="005719A7" w:rsidRDefault="005719A7">
            <w:pPr>
              <w:jc w:val="both"/>
            </w:pPr>
          </w:p>
        </w:tc>
        <w:tc>
          <w:tcPr>
            <w:tcW w:w="2432" w:type="dxa"/>
            <w:tcBorders>
              <w:top w:val="single" w:sz="6" w:space="0" w:color="000000"/>
              <w:left w:val="single" w:sz="6" w:space="0" w:color="000000"/>
              <w:bottom w:val="single" w:sz="6" w:space="0" w:color="000000"/>
            </w:tcBorders>
            <w:shd w:val="clear" w:color="auto" w:fill="auto"/>
          </w:tcPr>
          <w:p w14:paraId="7580283C" w14:textId="08D44EC9" w:rsidR="005719A7" w:rsidRDefault="005719A7">
            <w:pPr>
              <w:jc w:val="both"/>
            </w:pPr>
            <w:r>
              <w:t>trvalý travní porost</w:t>
            </w:r>
          </w:p>
        </w:tc>
        <w:tc>
          <w:tcPr>
            <w:tcW w:w="2246" w:type="dxa"/>
            <w:tcBorders>
              <w:top w:val="single" w:sz="6" w:space="0" w:color="000000"/>
              <w:left w:val="single" w:sz="6" w:space="0" w:color="000000"/>
              <w:bottom w:val="single" w:sz="6" w:space="0" w:color="000000"/>
            </w:tcBorders>
            <w:shd w:val="clear" w:color="auto" w:fill="auto"/>
          </w:tcPr>
          <w:p w14:paraId="50947690" w14:textId="77777777" w:rsidR="005719A7" w:rsidRDefault="005719A7">
            <w:pPr>
              <w:snapToGrid w:val="0"/>
              <w:jc w:val="both"/>
            </w:pPr>
          </w:p>
        </w:tc>
        <w:tc>
          <w:tcPr>
            <w:tcW w:w="1276" w:type="dxa"/>
            <w:tcBorders>
              <w:top w:val="single" w:sz="6" w:space="0" w:color="000000"/>
              <w:left w:val="single" w:sz="6" w:space="0" w:color="000000"/>
              <w:bottom w:val="single" w:sz="6" w:space="0" w:color="000000"/>
            </w:tcBorders>
            <w:shd w:val="clear" w:color="auto" w:fill="auto"/>
          </w:tcPr>
          <w:p w14:paraId="6A955A63" w14:textId="77777777" w:rsidR="005719A7" w:rsidRDefault="005719A7">
            <w:pPr>
              <w:jc w:val="both"/>
            </w:pPr>
            <w:r>
              <w:t>179</w:t>
            </w:r>
          </w:p>
        </w:tc>
        <w:tc>
          <w:tcPr>
            <w:tcW w:w="1275" w:type="dxa"/>
            <w:tcBorders>
              <w:top w:val="single" w:sz="6" w:space="0" w:color="000000"/>
              <w:left w:val="single" w:sz="6" w:space="0" w:color="000000"/>
              <w:bottom w:val="single" w:sz="6" w:space="0" w:color="000000"/>
              <w:right w:val="single" w:sz="18" w:space="0" w:color="000000"/>
            </w:tcBorders>
            <w:shd w:val="clear" w:color="auto" w:fill="auto"/>
          </w:tcPr>
          <w:p w14:paraId="7EB96D44" w14:textId="77777777" w:rsidR="005719A7" w:rsidRDefault="005719A7">
            <w:pPr>
              <w:jc w:val="both"/>
            </w:pPr>
            <w:r>
              <w:t>179</w:t>
            </w:r>
          </w:p>
        </w:tc>
      </w:tr>
      <w:tr w:rsidR="005719A7" w14:paraId="7E186CE8" w14:textId="77777777" w:rsidTr="00271214">
        <w:trPr>
          <w:cantSplit/>
        </w:trPr>
        <w:tc>
          <w:tcPr>
            <w:tcW w:w="849" w:type="dxa"/>
            <w:tcBorders>
              <w:top w:val="single" w:sz="6" w:space="0" w:color="000000"/>
              <w:left w:val="single" w:sz="18" w:space="0" w:color="000000"/>
              <w:bottom w:val="single" w:sz="6" w:space="0" w:color="000000"/>
            </w:tcBorders>
            <w:shd w:val="clear" w:color="auto" w:fill="auto"/>
          </w:tcPr>
          <w:p w14:paraId="195EB6F7" w14:textId="77777777" w:rsidR="005719A7" w:rsidRDefault="005719A7">
            <w:pPr>
              <w:jc w:val="both"/>
            </w:pPr>
            <w:r>
              <w:t>1268/2</w:t>
            </w:r>
          </w:p>
        </w:tc>
        <w:tc>
          <w:tcPr>
            <w:tcW w:w="968" w:type="dxa"/>
            <w:tcBorders>
              <w:top w:val="single" w:sz="6" w:space="0" w:color="000000"/>
              <w:left w:val="single" w:sz="6" w:space="0" w:color="000000"/>
              <w:bottom w:val="single" w:sz="6" w:space="0" w:color="000000"/>
              <w:right w:val="single" w:sz="6" w:space="0" w:color="000000"/>
            </w:tcBorders>
          </w:tcPr>
          <w:p w14:paraId="6DC39379" w14:textId="77777777" w:rsidR="005719A7" w:rsidRDefault="005719A7">
            <w:pPr>
              <w:jc w:val="both"/>
            </w:pPr>
          </w:p>
        </w:tc>
        <w:tc>
          <w:tcPr>
            <w:tcW w:w="2432" w:type="dxa"/>
            <w:tcBorders>
              <w:top w:val="single" w:sz="6" w:space="0" w:color="000000"/>
              <w:left w:val="single" w:sz="6" w:space="0" w:color="000000"/>
              <w:bottom w:val="single" w:sz="6" w:space="0" w:color="000000"/>
            </w:tcBorders>
            <w:shd w:val="clear" w:color="auto" w:fill="auto"/>
          </w:tcPr>
          <w:p w14:paraId="619DE384" w14:textId="31B4523C" w:rsidR="005719A7" w:rsidRDefault="005719A7">
            <w:pPr>
              <w:jc w:val="both"/>
            </w:pPr>
            <w:r>
              <w:t>trvalý travní porost</w:t>
            </w:r>
          </w:p>
        </w:tc>
        <w:tc>
          <w:tcPr>
            <w:tcW w:w="2246" w:type="dxa"/>
            <w:tcBorders>
              <w:top w:val="single" w:sz="6" w:space="0" w:color="000000"/>
              <w:left w:val="single" w:sz="6" w:space="0" w:color="000000"/>
              <w:bottom w:val="single" w:sz="6" w:space="0" w:color="000000"/>
            </w:tcBorders>
            <w:shd w:val="clear" w:color="auto" w:fill="auto"/>
          </w:tcPr>
          <w:p w14:paraId="012E2B3B" w14:textId="77777777" w:rsidR="005719A7" w:rsidRDefault="005719A7">
            <w:pPr>
              <w:snapToGrid w:val="0"/>
              <w:jc w:val="both"/>
            </w:pPr>
          </w:p>
        </w:tc>
        <w:tc>
          <w:tcPr>
            <w:tcW w:w="1276" w:type="dxa"/>
            <w:tcBorders>
              <w:top w:val="single" w:sz="6" w:space="0" w:color="000000"/>
              <w:left w:val="single" w:sz="6" w:space="0" w:color="000000"/>
              <w:bottom w:val="single" w:sz="6" w:space="0" w:color="000000"/>
            </w:tcBorders>
            <w:shd w:val="clear" w:color="auto" w:fill="auto"/>
          </w:tcPr>
          <w:p w14:paraId="633D159A" w14:textId="77777777" w:rsidR="005719A7" w:rsidRDefault="005719A7">
            <w:pPr>
              <w:jc w:val="both"/>
            </w:pPr>
            <w:r>
              <w:t>5575</w:t>
            </w:r>
          </w:p>
        </w:tc>
        <w:tc>
          <w:tcPr>
            <w:tcW w:w="1275" w:type="dxa"/>
            <w:tcBorders>
              <w:top w:val="single" w:sz="6" w:space="0" w:color="000000"/>
              <w:left w:val="single" w:sz="6" w:space="0" w:color="000000"/>
              <w:bottom w:val="single" w:sz="6" w:space="0" w:color="000000"/>
              <w:right w:val="single" w:sz="18" w:space="0" w:color="000000"/>
            </w:tcBorders>
            <w:shd w:val="clear" w:color="auto" w:fill="auto"/>
          </w:tcPr>
          <w:p w14:paraId="3972A45E" w14:textId="77777777" w:rsidR="005719A7" w:rsidRDefault="005719A7">
            <w:pPr>
              <w:jc w:val="both"/>
            </w:pPr>
            <w:r>
              <w:t>5575</w:t>
            </w:r>
          </w:p>
        </w:tc>
      </w:tr>
      <w:tr w:rsidR="005719A7" w14:paraId="0E30FB1F" w14:textId="77777777" w:rsidTr="00271214">
        <w:trPr>
          <w:cantSplit/>
        </w:trPr>
        <w:tc>
          <w:tcPr>
            <w:tcW w:w="849" w:type="dxa"/>
            <w:tcBorders>
              <w:top w:val="single" w:sz="6" w:space="0" w:color="000000"/>
              <w:left w:val="single" w:sz="18" w:space="0" w:color="000000"/>
              <w:bottom w:val="single" w:sz="6" w:space="0" w:color="000000"/>
            </w:tcBorders>
            <w:shd w:val="clear" w:color="auto" w:fill="auto"/>
          </w:tcPr>
          <w:p w14:paraId="0A16FA6B" w14:textId="77777777" w:rsidR="005719A7" w:rsidRDefault="005719A7">
            <w:pPr>
              <w:jc w:val="both"/>
            </w:pPr>
            <w:r>
              <w:t>1268/3</w:t>
            </w:r>
          </w:p>
        </w:tc>
        <w:tc>
          <w:tcPr>
            <w:tcW w:w="968" w:type="dxa"/>
            <w:tcBorders>
              <w:top w:val="single" w:sz="6" w:space="0" w:color="000000"/>
              <w:left w:val="single" w:sz="6" w:space="0" w:color="000000"/>
              <w:bottom w:val="single" w:sz="6" w:space="0" w:color="000000"/>
              <w:right w:val="single" w:sz="6" w:space="0" w:color="000000"/>
            </w:tcBorders>
          </w:tcPr>
          <w:p w14:paraId="50649F98" w14:textId="77777777" w:rsidR="005719A7" w:rsidRDefault="005719A7">
            <w:pPr>
              <w:jc w:val="both"/>
            </w:pPr>
          </w:p>
        </w:tc>
        <w:tc>
          <w:tcPr>
            <w:tcW w:w="2432" w:type="dxa"/>
            <w:tcBorders>
              <w:top w:val="single" w:sz="6" w:space="0" w:color="000000"/>
              <w:left w:val="single" w:sz="6" w:space="0" w:color="000000"/>
              <w:bottom w:val="single" w:sz="6" w:space="0" w:color="000000"/>
            </w:tcBorders>
            <w:shd w:val="clear" w:color="auto" w:fill="auto"/>
          </w:tcPr>
          <w:p w14:paraId="2E919158" w14:textId="02FD7455" w:rsidR="005719A7" w:rsidRDefault="005719A7">
            <w:pPr>
              <w:jc w:val="both"/>
            </w:pPr>
            <w:r>
              <w:t>trvalý travní porost</w:t>
            </w:r>
          </w:p>
        </w:tc>
        <w:tc>
          <w:tcPr>
            <w:tcW w:w="2246" w:type="dxa"/>
            <w:tcBorders>
              <w:top w:val="single" w:sz="6" w:space="0" w:color="000000"/>
              <w:left w:val="single" w:sz="6" w:space="0" w:color="000000"/>
              <w:bottom w:val="single" w:sz="6" w:space="0" w:color="000000"/>
            </w:tcBorders>
            <w:shd w:val="clear" w:color="auto" w:fill="auto"/>
          </w:tcPr>
          <w:p w14:paraId="2181B8D5" w14:textId="77777777" w:rsidR="005719A7" w:rsidRDefault="005719A7">
            <w:pPr>
              <w:snapToGrid w:val="0"/>
              <w:jc w:val="both"/>
            </w:pPr>
          </w:p>
        </w:tc>
        <w:tc>
          <w:tcPr>
            <w:tcW w:w="1276" w:type="dxa"/>
            <w:tcBorders>
              <w:top w:val="single" w:sz="6" w:space="0" w:color="000000"/>
              <w:left w:val="single" w:sz="6" w:space="0" w:color="000000"/>
              <w:bottom w:val="single" w:sz="6" w:space="0" w:color="000000"/>
            </w:tcBorders>
            <w:shd w:val="clear" w:color="auto" w:fill="auto"/>
          </w:tcPr>
          <w:p w14:paraId="089C9162" w14:textId="77777777" w:rsidR="005719A7" w:rsidRDefault="005719A7">
            <w:pPr>
              <w:jc w:val="both"/>
            </w:pPr>
            <w:r>
              <w:t>111</w:t>
            </w:r>
          </w:p>
        </w:tc>
        <w:tc>
          <w:tcPr>
            <w:tcW w:w="1275" w:type="dxa"/>
            <w:tcBorders>
              <w:top w:val="single" w:sz="6" w:space="0" w:color="000000"/>
              <w:left w:val="single" w:sz="6" w:space="0" w:color="000000"/>
              <w:bottom w:val="single" w:sz="6" w:space="0" w:color="000000"/>
              <w:right w:val="single" w:sz="18" w:space="0" w:color="000000"/>
            </w:tcBorders>
            <w:shd w:val="clear" w:color="auto" w:fill="auto"/>
          </w:tcPr>
          <w:p w14:paraId="79821372" w14:textId="77777777" w:rsidR="005719A7" w:rsidRDefault="005719A7">
            <w:pPr>
              <w:jc w:val="both"/>
            </w:pPr>
            <w:r>
              <w:t>111</w:t>
            </w:r>
          </w:p>
        </w:tc>
      </w:tr>
      <w:tr w:rsidR="005719A7" w14:paraId="2CB9537E" w14:textId="77777777" w:rsidTr="00271214">
        <w:trPr>
          <w:cantSplit/>
        </w:trPr>
        <w:tc>
          <w:tcPr>
            <w:tcW w:w="849" w:type="dxa"/>
            <w:tcBorders>
              <w:top w:val="single" w:sz="6" w:space="0" w:color="000000"/>
              <w:left w:val="single" w:sz="18" w:space="0" w:color="000000"/>
              <w:bottom w:val="single" w:sz="6" w:space="0" w:color="000000"/>
            </w:tcBorders>
            <w:shd w:val="clear" w:color="auto" w:fill="auto"/>
          </w:tcPr>
          <w:p w14:paraId="081E8DBC" w14:textId="77777777" w:rsidR="005719A7" w:rsidRDefault="005719A7">
            <w:pPr>
              <w:jc w:val="both"/>
            </w:pPr>
            <w:r>
              <w:t>1268/4</w:t>
            </w:r>
          </w:p>
        </w:tc>
        <w:tc>
          <w:tcPr>
            <w:tcW w:w="968" w:type="dxa"/>
            <w:tcBorders>
              <w:top w:val="single" w:sz="6" w:space="0" w:color="000000"/>
              <w:left w:val="single" w:sz="6" w:space="0" w:color="000000"/>
              <w:bottom w:val="single" w:sz="6" w:space="0" w:color="000000"/>
              <w:right w:val="single" w:sz="6" w:space="0" w:color="000000"/>
            </w:tcBorders>
          </w:tcPr>
          <w:p w14:paraId="4A7B59ED" w14:textId="77777777" w:rsidR="005719A7" w:rsidRDefault="005719A7">
            <w:pPr>
              <w:jc w:val="both"/>
            </w:pPr>
          </w:p>
        </w:tc>
        <w:tc>
          <w:tcPr>
            <w:tcW w:w="2432" w:type="dxa"/>
            <w:tcBorders>
              <w:top w:val="single" w:sz="6" w:space="0" w:color="000000"/>
              <w:left w:val="single" w:sz="6" w:space="0" w:color="000000"/>
              <w:bottom w:val="single" w:sz="6" w:space="0" w:color="000000"/>
            </w:tcBorders>
            <w:shd w:val="clear" w:color="auto" w:fill="auto"/>
          </w:tcPr>
          <w:p w14:paraId="173024FD" w14:textId="3F4B6556" w:rsidR="005719A7" w:rsidRDefault="005719A7">
            <w:pPr>
              <w:jc w:val="both"/>
            </w:pPr>
            <w:r>
              <w:t>trvalý travní porost</w:t>
            </w:r>
          </w:p>
        </w:tc>
        <w:tc>
          <w:tcPr>
            <w:tcW w:w="2246" w:type="dxa"/>
            <w:tcBorders>
              <w:top w:val="single" w:sz="6" w:space="0" w:color="000000"/>
              <w:left w:val="single" w:sz="6" w:space="0" w:color="000000"/>
              <w:bottom w:val="single" w:sz="6" w:space="0" w:color="000000"/>
            </w:tcBorders>
            <w:shd w:val="clear" w:color="auto" w:fill="auto"/>
          </w:tcPr>
          <w:p w14:paraId="2D07C086" w14:textId="77777777" w:rsidR="005719A7" w:rsidRDefault="005719A7">
            <w:pPr>
              <w:snapToGrid w:val="0"/>
              <w:jc w:val="both"/>
            </w:pPr>
          </w:p>
        </w:tc>
        <w:tc>
          <w:tcPr>
            <w:tcW w:w="1276" w:type="dxa"/>
            <w:tcBorders>
              <w:top w:val="single" w:sz="6" w:space="0" w:color="000000"/>
              <w:left w:val="single" w:sz="6" w:space="0" w:color="000000"/>
              <w:bottom w:val="single" w:sz="6" w:space="0" w:color="000000"/>
            </w:tcBorders>
            <w:shd w:val="clear" w:color="auto" w:fill="auto"/>
          </w:tcPr>
          <w:p w14:paraId="1D719A84" w14:textId="77777777" w:rsidR="005719A7" w:rsidRDefault="005719A7">
            <w:pPr>
              <w:jc w:val="both"/>
            </w:pPr>
            <w:r>
              <w:t>58</w:t>
            </w:r>
          </w:p>
        </w:tc>
        <w:tc>
          <w:tcPr>
            <w:tcW w:w="1275" w:type="dxa"/>
            <w:tcBorders>
              <w:top w:val="single" w:sz="6" w:space="0" w:color="000000"/>
              <w:left w:val="single" w:sz="6" w:space="0" w:color="000000"/>
              <w:bottom w:val="single" w:sz="6" w:space="0" w:color="000000"/>
              <w:right w:val="single" w:sz="18" w:space="0" w:color="000000"/>
            </w:tcBorders>
            <w:shd w:val="clear" w:color="auto" w:fill="auto"/>
          </w:tcPr>
          <w:p w14:paraId="2A417885" w14:textId="77777777" w:rsidR="005719A7" w:rsidRDefault="005719A7">
            <w:pPr>
              <w:jc w:val="both"/>
            </w:pPr>
            <w:r>
              <w:t>58</w:t>
            </w:r>
          </w:p>
        </w:tc>
      </w:tr>
      <w:tr w:rsidR="005719A7" w14:paraId="3C28D1CA" w14:textId="77777777" w:rsidTr="00271214">
        <w:trPr>
          <w:cantSplit/>
        </w:trPr>
        <w:tc>
          <w:tcPr>
            <w:tcW w:w="849" w:type="dxa"/>
            <w:tcBorders>
              <w:top w:val="single" w:sz="6" w:space="0" w:color="000000"/>
              <w:left w:val="single" w:sz="18" w:space="0" w:color="000000"/>
              <w:bottom w:val="single" w:sz="6" w:space="0" w:color="000000"/>
            </w:tcBorders>
            <w:shd w:val="clear" w:color="auto" w:fill="auto"/>
          </w:tcPr>
          <w:p w14:paraId="5CC4E60F" w14:textId="77777777" w:rsidR="005719A7" w:rsidRDefault="005719A7">
            <w:pPr>
              <w:jc w:val="both"/>
            </w:pPr>
            <w:r>
              <w:t>1268/5</w:t>
            </w:r>
          </w:p>
        </w:tc>
        <w:tc>
          <w:tcPr>
            <w:tcW w:w="968" w:type="dxa"/>
            <w:tcBorders>
              <w:top w:val="single" w:sz="6" w:space="0" w:color="000000"/>
              <w:left w:val="single" w:sz="6" w:space="0" w:color="000000"/>
              <w:bottom w:val="single" w:sz="6" w:space="0" w:color="000000"/>
              <w:right w:val="single" w:sz="6" w:space="0" w:color="000000"/>
            </w:tcBorders>
          </w:tcPr>
          <w:p w14:paraId="1BB137C7" w14:textId="77777777" w:rsidR="005719A7" w:rsidRDefault="005719A7">
            <w:pPr>
              <w:jc w:val="both"/>
            </w:pPr>
          </w:p>
        </w:tc>
        <w:tc>
          <w:tcPr>
            <w:tcW w:w="2432" w:type="dxa"/>
            <w:tcBorders>
              <w:top w:val="single" w:sz="6" w:space="0" w:color="000000"/>
              <w:left w:val="single" w:sz="6" w:space="0" w:color="000000"/>
              <w:bottom w:val="single" w:sz="6" w:space="0" w:color="000000"/>
            </w:tcBorders>
            <w:shd w:val="clear" w:color="auto" w:fill="auto"/>
          </w:tcPr>
          <w:p w14:paraId="08BAACC3" w14:textId="7935B016" w:rsidR="005719A7" w:rsidRDefault="005719A7">
            <w:pPr>
              <w:jc w:val="both"/>
            </w:pPr>
            <w:r>
              <w:t>trvalý travní porost</w:t>
            </w:r>
          </w:p>
        </w:tc>
        <w:tc>
          <w:tcPr>
            <w:tcW w:w="2246" w:type="dxa"/>
            <w:tcBorders>
              <w:top w:val="single" w:sz="6" w:space="0" w:color="000000"/>
              <w:left w:val="single" w:sz="6" w:space="0" w:color="000000"/>
              <w:bottom w:val="single" w:sz="6" w:space="0" w:color="000000"/>
            </w:tcBorders>
            <w:shd w:val="clear" w:color="auto" w:fill="auto"/>
          </w:tcPr>
          <w:p w14:paraId="7C826A1C" w14:textId="77777777" w:rsidR="005719A7" w:rsidRDefault="005719A7">
            <w:pPr>
              <w:snapToGrid w:val="0"/>
              <w:jc w:val="both"/>
            </w:pPr>
          </w:p>
        </w:tc>
        <w:tc>
          <w:tcPr>
            <w:tcW w:w="1276" w:type="dxa"/>
            <w:tcBorders>
              <w:top w:val="single" w:sz="6" w:space="0" w:color="000000"/>
              <w:left w:val="single" w:sz="6" w:space="0" w:color="000000"/>
              <w:bottom w:val="single" w:sz="6" w:space="0" w:color="000000"/>
            </w:tcBorders>
            <w:shd w:val="clear" w:color="auto" w:fill="auto"/>
          </w:tcPr>
          <w:p w14:paraId="322DB9FF" w14:textId="77777777" w:rsidR="005719A7" w:rsidRDefault="005719A7">
            <w:pPr>
              <w:jc w:val="both"/>
            </w:pPr>
            <w:r>
              <w:t>4056</w:t>
            </w:r>
          </w:p>
        </w:tc>
        <w:tc>
          <w:tcPr>
            <w:tcW w:w="1275" w:type="dxa"/>
            <w:tcBorders>
              <w:top w:val="single" w:sz="6" w:space="0" w:color="000000"/>
              <w:left w:val="single" w:sz="6" w:space="0" w:color="000000"/>
              <w:bottom w:val="single" w:sz="6" w:space="0" w:color="000000"/>
              <w:right w:val="single" w:sz="18" w:space="0" w:color="000000"/>
            </w:tcBorders>
            <w:shd w:val="clear" w:color="auto" w:fill="auto"/>
          </w:tcPr>
          <w:p w14:paraId="1F452F00" w14:textId="77777777" w:rsidR="005719A7" w:rsidRDefault="005719A7">
            <w:pPr>
              <w:jc w:val="both"/>
            </w:pPr>
            <w:r>
              <w:t>4056</w:t>
            </w:r>
          </w:p>
        </w:tc>
      </w:tr>
      <w:tr w:rsidR="005719A7" w14:paraId="1BB0E17C" w14:textId="77777777" w:rsidTr="00271214">
        <w:trPr>
          <w:cantSplit/>
        </w:trPr>
        <w:tc>
          <w:tcPr>
            <w:tcW w:w="849" w:type="dxa"/>
            <w:tcBorders>
              <w:top w:val="single" w:sz="6" w:space="0" w:color="000000"/>
              <w:left w:val="single" w:sz="18" w:space="0" w:color="000000"/>
              <w:bottom w:val="single" w:sz="6" w:space="0" w:color="000000"/>
            </w:tcBorders>
            <w:shd w:val="clear" w:color="auto" w:fill="auto"/>
          </w:tcPr>
          <w:p w14:paraId="05051478" w14:textId="77777777" w:rsidR="005719A7" w:rsidRDefault="005719A7">
            <w:pPr>
              <w:jc w:val="both"/>
            </w:pPr>
            <w:r>
              <w:t>1268/6</w:t>
            </w:r>
          </w:p>
        </w:tc>
        <w:tc>
          <w:tcPr>
            <w:tcW w:w="968" w:type="dxa"/>
            <w:tcBorders>
              <w:top w:val="single" w:sz="6" w:space="0" w:color="000000"/>
              <w:left w:val="single" w:sz="6" w:space="0" w:color="000000"/>
              <w:bottom w:val="single" w:sz="6" w:space="0" w:color="000000"/>
              <w:right w:val="single" w:sz="6" w:space="0" w:color="000000"/>
            </w:tcBorders>
          </w:tcPr>
          <w:p w14:paraId="66815295" w14:textId="77777777" w:rsidR="005719A7" w:rsidRDefault="005719A7">
            <w:pPr>
              <w:jc w:val="both"/>
            </w:pPr>
          </w:p>
        </w:tc>
        <w:tc>
          <w:tcPr>
            <w:tcW w:w="2432" w:type="dxa"/>
            <w:tcBorders>
              <w:top w:val="single" w:sz="6" w:space="0" w:color="000000"/>
              <w:left w:val="single" w:sz="6" w:space="0" w:color="000000"/>
              <w:bottom w:val="single" w:sz="6" w:space="0" w:color="000000"/>
            </w:tcBorders>
            <w:shd w:val="clear" w:color="auto" w:fill="auto"/>
          </w:tcPr>
          <w:p w14:paraId="2EEEEA28" w14:textId="78B58377" w:rsidR="005719A7" w:rsidRDefault="005719A7">
            <w:pPr>
              <w:jc w:val="both"/>
            </w:pPr>
            <w:r>
              <w:t>trvalý travní porost</w:t>
            </w:r>
          </w:p>
        </w:tc>
        <w:tc>
          <w:tcPr>
            <w:tcW w:w="2246" w:type="dxa"/>
            <w:tcBorders>
              <w:top w:val="single" w:sz="6" w:space="0" w:color="000000"/>
              <w:left w:val="single" w:sz="6" w:space="0" w:color="000000"/>
              <w:bottom w:val="single" w:sz="6" w:space="0" w:color="000000"/>
            </w:tcBorders>
            <w:shd w:val="clear" w:color="auto" w:fill="auto"/>
          </w:tcPr>
          <w:p w14:paraId="1E99BA9A" w14:textId="77777777" w:rsidR="005719A7" w:rsidRDefault="005719A7">
            <w:pPr>
              <w:snapToGrid w:val="0"/>
              <w:jc w:val="both"/>
            </w:pPr>
          </w:p>
        </w:tc>
        <w:tc>
          <w:tcPr>
            <w:tcW w:w="1276" w:type="dxa"/>
            <w:tcBorders>
              <w:top w:val="single" w:sz="6" w:space="0" w:color="000000"/>
              <w:left w:val="single" w:sz="6" w:space="0" w:color="000000"/>
              <w:bottom w:val="single" w:sz="6" w:space="0" w:color="000000"/>
            </w:tcBorders>
            <w:shd w:val="clear" w:color="auto" w:fill="auto"/>
          </w:tcPr>
          <w:p w14:paraId="0A987705" w14:textId="77777777" w:rsidR="005719A7" w:rsidRDefault="005719A7">
            <w:pPr>
              <w:jc w:val="both"/>
            </w:pPr>
            <w:r>
              <w:t>4117</w:t>
            </w:r>
          </w:p>
        </w:tc>
        <w:tc>
          <w:tcPr>
            <w:tcW w:w="1275" w:type="dxa"/>
            <w:tcBorders>
              <w:top w:val="single" w:sz="6" w:space="0" w:color="000000"/>
              <w:left w:val="single" w:sz="6" w:space="0" w:color="000000"/>
              <w:bottom w:val="single" w:sz="6" w:space="0" w:color="000000"/>
              <w:right w:val="single" w:sz="18" w:space="0" w:color="000000"/>
            </w:tcBorders>
            <w:shd w:val="clear" w:color="auto" w:fill="auto"/>
          </w:tcPr>
          <w:p w14:paraId="161AC2D3" w14:textId="77777777" w:rsidR="005719A7" w:rsidRDefault="005719A7">
            <w:pPr>
              <w:jc w:val="both"/>
            </w:pPr>
            <w:r>
              <w:t>4117</w:t>
            </w:r>
          </w:p>
        </w:tc>
      </w:tr>
      <w:tr w:rsidR="005719A7" w14:paraId="6BCF13B5" w14:textId="77777777" w:rsidTr="00271214">
        <w:trPr>
          <w:cantSplit/>
        </w:trPr>
        <w:tc>
          <w:tcPr>
            <w:tcW w:w="849" w:type="dxa"/>
            <w:tcBorders>
              <w:top w:val="single" w:sz="6" w:space="0" w:color="000000"/>
              <w:left w:val="single" w:sz="18" w:space="0" w:color="000000"/>
              <w:bottom w:val="single" w:sz="6" w:space="0" w:color="000000"/>
            </w:tcBorders>
            <w:shd w:val="clear" w:color="auto" w:fill="auto"/>
          </w:tcPr>
          <w:p w14:paraId="6BC71ACD" w14:textId="77777777" w:rsidR="005719A7" w:rsidRDefault="005719A7">
            <w:pPr>
              <w:jc w:val="both"/>
            </w:pPr>
            <w:r>
              <w:t>1268/7</w:t>
            </w:r>
          </w:p>
        </w:tc>
        <w:tc>
          <w:tcPr>
            <w:tcW w:w="968" w:type="dxa"/>
            <w:tcBorders>
              <w:top w:val="single" w:sz="6" w:space="0" w:color="000000"/>
              <w:left w:val="single" w:sz="6" w:space="0" w:color="000000"/>
              <w:bottom w:val="single" w:sz="6" w:space="0" w:color="000000"/>
              <w:right w:val="single" w:sz="6" w:space="0" w:color="000000"/>
            </w:tcBorders>
          </w:tcPr>
          <w:p w14:paraId="5372AE7D" w14:textId="77777777" w:rsidR="005719A7" w:rsidRDefault="005719A7">
            <w:pPr>
              <w:jc w:val="both"/>
            </w:pPr>
          </w:p>
        </w:tc>
        <w:tc>
          <w:tcPr>
            <w:tcW w:w="2432" w:type="dxa"/>
            <w:tcBorders>
              <w:top w:val="single" w:sz="6" w:space="0" w:color="000000"/>
              <w:left w:val="single" w:sz="6" w:space="0" w:color="000000"/>
              <w:bottom w:val="single" w:sz="6" w:space="0" w:color="000000"/>
            </w:tcBorders>
            <w:shd w:val="clear" w:color="auto" w:fill="auto"/>
          </w:tcPr>
          <w:p w14:paraId="505C129F" w14:textId="0A49FCC4" w:rsidR="005719A7" w:rsidRDefault="005719A7">
            <w:pPr>
              <w:jc w:val="both"/>
            </w:pPr>
            <w:r>
              <w:t>trvalý travní porost</w:t>
            </w:r>
          </w:p>
        </w:tc>
        <w:tc>
          <w:tcPr>
            <w:tcW w:w="2246" w:type="dxa"/>
            <w:tcBorders>
              <w:top w:val="single" w:sz="6" w:space="0" w:color="000000"/>
              <w:left w:val="single" w:sz="6" w:space="0" w:color="000000"/>
              <w:bottom w:val="single" w:sz="6" w:space="0" w:color="000000"/>
            </w:tcBorders>
            <w:shd w:val="clear" w:color="auto" w:fill="auto"/>
          </w:tcPr>
          <w:p w14:paraId="77434A2E" w14:textId="77777777" w:rsidR="005719A7" w:rsidRDefault="005719A7">
            <w:pPr>
              <w:snapToGrid w:val="0"/>
              <w:jc w:val="both"/>
            </w:pPr>
          </w:p>
        </w:tc>
        <w:tc>
          <w:tcPr>
            <w:tcW w:w="1276" w:type="dxa"/>
            <w:tcBorders>
              <w:top w:val="single" w:sz="6" w:space="0" w:color="000000"/>
              <w:left w:val="single" w:sz="6" w:space="0" w:color="000000"/>
              <w:bottom w:val="single" w:sz="6" w:space="0" w:color="000000"/>
            </w:tcBorders>
            <w:shd w:val="clear" w:color="auto" w:fill="auto"/>
          </w:tcPr>
          <w:p w14:paraId="6B81C08B" w14:textId="77777777" w:rsidR="005719A7" w:rsidRDefault="005719A7">
            <w:pPr>
              <w:jc w:val="both"/>
            </w:pPr>
            <w:r>
              <w:t>202</w:t>
            </w:r>
          </w:p>
        </w:tc>
        <w:tc>
          <w:tcPr>
            <w:tcW w:w="1275" w:type="dxa"/>
            <w:tcBorders>
              <w:top w:val="single" w:sz="6" w:space="0" w:color="000000"/>
              <w:left w:val="single" w:sz="6" w:space="0" w:color="000000"/>
              <w:bottom w:val="single" w:sz="6" w:space="0" w:color="000000"/>
              <w:right w:val="single" w:sz="18" w:space="0" w:color="000000"/>
            </w:tcBorders>
            <w:shd w:val="clear" w:color="auto" w:fill="auto"/>
          </w:tcPr>
          <w:p w14:paraId="6BC47BD2" w14:textId="77777777" w:rsidR="005719A7" w:rsidRDefault="005719A7">
            <w:pPr>
              <w:jc w:val="both"/>
            </w:pPr>
            <w:r>
              <w:t>202</w:t>
            </w:r>
          </w:p>
        </w:tc>
      </w:tr>
      <w:tr w:rsidR="005719A7" w14:paraId="0FAC317C" w14:textId="77777777" w:rsidTr="00271214">
        <w:trPr>
          <w:cantSplit/>
        </w:trPr>
        <w:tc>
          <w:tcPr>
            <w:tcW w:w="849" w:type="dxa"/>
            <w:tcBorders>
              <w:top w:val="single" w:sz="6" w:space="0" w:color="000000"/>
              <w:left w:val="single" w:sz="18" w:space="0" w:color="000000"/>
              <w:bottom w:val="single" w:sz="6" w:space="0" w:color="000000"/>
            </w:tcBorders>
            <w:shd w:val="clear" w:color="auto" w:fill="auto"/>
          </w:tcPr>
          <w:p w14:paraId="023400AB" w14:textId="77777777" w:rsidR="005719A7" w:rsidRDefault="005719A7">
            <w:pPr>
              <w:jc w:val="both"/>
            </w:pPr>
            <w:r>
              <w:t>1268/8</w:t>
            </w:r>
          </w:p>
        </w:tc>
        <w:tc>
          <w:tcPr>
            <w:tcW w:w="968" w:type="dxa"/>
            <w:tcBorders>
              <w:top w:val="single" w:sz="6" w:space="0" w:color="000000"/>
              <w:left w:val="single" w:sz="6" w:space="0" w:color="000000"/>
              <w:bottom w:val="single" w:sz="6" w:space="0" w:color="000000"/>
              <w:right w:val="single" w:sz="6" w:space="0" w:color="000000"/>
            </w:tcBorders>
          </w:tcPr>
          <w:p w14:paraId="27D4E06C" w14:textId="77777777" w:rsidR="005719A7" w:rsidRDefault="005719A7">
            <w:pPr>
              <w:jc w:val="both"/>
            </w:pPr>
          </w:p>
        </w:tc>
        <w:tc>
          <w:tcPr>
            <w:tcW w:w="2432" w:type="dxa"/>
            <w:tcBorders>
              <w:top w:val="single" w:sz="6" w:space="0" w:color="000000"/>
              <w:left w:val="single" w:sz="6" w:space="0" w:color="000000"/>
              <w:bottom w:val="single" w:sz="6" w:space="0" w:color="000000"/>
            </w:tcBorders>
            <w:shd w:val="clear" w:color="auto" w:fill="auto"/>
          </w:tcPr>
          <w:p w14:paraId="200A419E" w14:textId="719CCF98" w:rsidR="005719A7" w:rsidRDefault="005719A7">
            <w:pPr>
              <w:jc w:val="both"/>
            </w:pPr>
            <w:r>
              <w:t>trvalý travní porost</w:t>
            </w:r>
          </w:p>
        </w:tc>
        <w:tc>
          <w:tcPr>
            <w:tcW w:w="2246" w:type="dxa"/>
            <w:tcBorders>
              <w:top w:val="single" w:sz="6" w:space="0" w:color="000000"/>
              <w:left w:val="single" w:sz="6" w:space="0" w:color="000000"/>
              <w:bottom w:val="single" w:sz="6" w:space="0" w:color="000000"/>
            </w:tcBorders>
            <w:shd w:val="clear" w:color="auto" w:fill="auto"/>
          </w:tcPr>
          <w:p w14:paraId="4484054B" w14:textId="77777777" w:rsidR="005719A7" w:rsidRDefault="005719A7">
            <w:pPr>
              <w:snapToGrid w:val="0"/>
              <w:jc w:val="both"/>
            </w:pPr>
          </w:p>
        </w:tc>
        <w:tc>
          <w:tcPr>
            <w:tcW w:w="1276" w:type="dxa"/>
            <w:tcBorders>
              <w:top w:val="single" w:sz="6" w:space="0" w:color="000000"/>
              <w:left w:val="single" w:sz="6" w:space="0" w:color="000000"/>
              <w:bottom w:val="single" w:sz="6" w:space="0" w:color="000000"/>
            </w:tcBorders>
            <w:shd w:val="clear" w:color="auto" w:fill="auto"/>
          </w:tcPr>
          <w:p w14:paraId="17CBF640" w14:textId="77777777" w:rsidR="005719A7" w:rsidRDefault="005719A7">
            <w:pPr>
              <w:jc w:val="both"/>
            </w:pPr>
            <w:r>
              <w:t>3793</w:t>
            </w:r>
          </w:p>
        </w:tc>
        <w:tc>
          <w:tcPr>
            <w:tcW w:w="1275" w:type="dxa"/>
            <w:tcBorders>
              <w:top w:val="single" w:sz="6" w:space="0" w:color="000000"/>
              <w:left w:val="single" w:sz="6" w:space="0" w:color="000000"/>
              <w:bottom w:val="single" w:sz="6" w:space="0" w:color="000000"/>
              <w:right w:val="single" w:sz="18" w:space="0" w:color="000000"/>
            </w:tcBorders>
            <w:shd w:val="clear" w:color="auto" w:fill="auto"/>
          </w:tcPr>
          <w:p w14:paraId="06B2AD3A" w14:textId="77777777" w:rsidR="005719A7" w:rsidRDefault="005719A7">
            <w:pPr>
              <w:jc w:val="both"/>
            </w:pPr>
            <w:r>
              <w:t>3793</w:t>
            </w:r>
          </w:p>
        </w:tc>
      </w:tr>
      <w:tr w:rsidR="005719A7" w14:paraId="475BB1CB" w14:textId="77777777" w:rsidTr="00271214">
        <w:trPr>
          <w:cantSplit/>
          <w:trHeight w:val="51"/>
        </w:trPr>
        <w:tc>
          <w:tcPr>
            <w:tcW w:w="849" w:type="dxa"/>
            <w:tcBorders>
              <w:top w:val="single" w:sz="6" w:space="0" w:color="000000"/>
              <w:left w:val="single" w:sz="18" w:space="0" w:color="000000"/>
              <w:bottom w:val="single" w:sz="6" w:space="0" w:color="000000"/>
            </w:tcBorders>
            <w:shd w:val="clear" w:color="auto" w:fill="auto"/>
          </w:tcPr>
          <w:p w14:paraId="5BF32A5A" w14:textId="77777777" w:rsidR="005719A7" w:rsidRDefault="005719A7">
            <w:pPr>
              <w:jc w:val="both"/>
            </w:pPr>
            <w:r>
              <w:t>1268/9</w:t>
            </w:r>
          </w:p>
        </w:tc>
        <w:tc>
          <w:tcPr>
            <w:tcW w:w="968" w:type="dxa"/>
            <w:tcBorders>
              <w:top w:val="single" w:sz="6" w:space="0" w:color="000000"/>
              <w:left w:val="single" w:sz="6" w:space="0" w:color="000000"/>
              <w:bottom w:val="single" w:sz="6" w:space="0" w:color="000000"/>
              <w:right w:val="single" w:sz="6" w:space="0" w:color="000000"/>
            </w:tcBorders>
          </w:tcPr>
          <w:p w14:paraId="52115F9C" w14:textId="77777777" w:rsidR="005719A7" w:rsidRDefault="005719A7">
            <w:pPr>
              <w:jc w:val="both"/>
            </w:pPr>
          </w:p>
        </w:tc>
        <w:tc>
          <w:tcPr>
            <w:tcW w:w="2432" w:type="dxa"/>
            <w:tcBorders>
              <w:top w:val="single" w:sz="6" w:space="0" w:color="000000"/>
              <w:left w:val="single" w:sz="6" w:space="0" w:color="000000"/>
              <w:bottom w:val="single" w:sz="6" w:space="0" w:color="000000"/>
            </w:tcBorders>
            <w:shd w:val="clear" w:color="auto" w:fill="auto"/>
          </w:tcPr>
          <w:p w14:paraId="1AACA367" w14:textId="2CB25FC9" w:rsidR="005719A7" w:rsidRDefault="005719A7">
            <w:pPr>
              <w:jc w:val="both"/>
            </w:pPr>
            <w:r>
              <w:t>trvalý travní porost</w:t>
            </w:r>
          </w:p>
        </w:tc>
        <w:tc>
          <w:tcPr>
            <w:tcW w:w="2246" w:type="dxa"/>
            <w:tcBorders>
              <w:top w:val="single" w:sz="6" w:space="0" w:color="000000"/>
              <w:left w:val="single" w:sz="6" w:space="0" w:color="000000"/>
              <w:bottom w:val="single" w:sz="6" w:space="0" w:color="000000"/>
            </w:tcBorders>
            <w:shd w:val="clear" w:color="auto" w:fill="auto"/>
          </w:tcPr>
          <w:p w14:paraId="6C055EB0" w14:textId="77777777" w:rsidR="005719A7" w:rsidRDefault="005719A7">
            <w:pPr>
              <w:snapToGrid w:val="0"/>
              <w:jc w:val="both"/>
            </w:pPr>
          </w:p>
        </w:tc>
        <w:tc>
          <w:tcPr>
            <w:tcW w:w="1276" w:type="dxa"/>
            <w:tcBorders>
              <w:top w:val="single" w:sz="6" w:space="0" w:color="000000"/>
              <w:left w:val="single" w:sz="6" w:space="0" w:color="000000"/>
              <w:bottom w:val="single" w:sz="6" w:space="0" w:color="000000"/>
            </w:tcBorders>
            <w:shd w:val="clear" w:color="auto" w:fill="auto"/>
          </w:tcPr>
          <w:p w14:paraId="250E6F97" w14:textId="77777777" w:rsidR="005719A7" w:rsidRDefault="005719A7">
            <w:pPr>
              <w:jc w:val="both"/>
            </w:pPr>
            <w:r>
              <w:t>127</w:t>
            </w:r>
          </w:p>
        </w:tc>
        <w:tc>
          <w:tcPr>
            <w:tcW w:w="1275" w:type="dxa"/>
            <w:tcBorders>
              <w:top w:val="single" w:sz="6" w:space="0" w:color="000000"/>
              <w:left w:val="single" w:sz="6" w:space="0" w:color="000000"/>
              <w:bottom w:val="single" w:sz="6" w:space="0" w:color="000000"/>
              <w:right w:val="single" w:sz="18" w:space="0" w:color="000000"/>
            </w:tcBorders>
            <w:shd w:val="clear" w:color="auto" w:fill="auto"/>
          </w:tcPr>
          <w:p w14:paraId="35DBABD4" w14:textId="77777777" w:rsidR="005719A7" w:rsidRDefault="005719A7">
            <w:pPr>
              <w:jc w:val="both"/>
            </w:pPr>
            <w:r>
              <w:t>127</w:t>
            </w:r>
          </w:p>
        </w:tc>
      </w:tr>
      <w:tr w:rsidR="005719A7" w14:paraId="6CC4A9C3" w14:textId="77777777" w:rsidTr="00271214">
        <w:trPr>
          <w:cantSplit/>
        </w:trPr>
        <w:tc>
          <w:tcPr>
            <w:tcW w:w="849" w:type="dxa"/>
            <w:tcBorders>
              <w:top w:val="single" w:sz="6" w:space="0" w:color="000000"/>
              <w:left w:val="single" w:sz="18" w:space="0" w:color="000000"/>
              <w:bottom w:val="single" w:sz="6" w:space="0" w:color="000000"/>
            </w:tcBorders>
            <w:shd w:val="clear" w:color="auto" w:fill="auto"/>
          </w:tcPr>
          <w:p w14:paraId="23C0810E" w14:textId="77777777" w:rsidR="005719A7" w:rsidRDefault="005719A7">
            <w:pPr>
              <w:jc w:val="both"/>
            </w:pPr>
            <w:r>
              <w:t>1268/10</w:t>
            </w:r>
          </w:p>
        </w:tc>
        <w:tc>
          <w:tcPr>
            <w:tcW w:w="968" w:type="dxa"/>
            <w:tcBorders>
              <w:top w:val="single" w:sz="6" w:space="0" w:color="000000"/>
              <w:left w:val="single" w:sz="6" w:space="0" w:color="000000"/>
              <w:bottom w:val="single" w:sz="6" w:space="0" w:color="000000"/>
              <w:right w:val="single" w:sz="6" w:space="0" w:color="000000"/>
            </w:tcBorders>
          </w:tcPr>
          <w:p w14:paraId="7D7247D3" w14:textId="77777777" w:rsidR="005719A7" w:rsidRDefault="005719A7">
            <w:pPr>
              <w:jc w:val="both"/>
            </w:pPr>
          </w:p>
        </w:tc>
        <w:tc>
          <w:tcPr>
            <w:tcW w:w="2432" w:type="dxa"/>
            <w:tcBorders>
              <w:top w:val="single" w:sz="6" w:space="0" w:color="000000"/>
              <w:left w:val="single" w:sz="6" w:space="0" w:color="000000"/>
              <w:bottom w:val="single" w:sz="6" w:space="0" w:color="000000"/>
            </w:tcBorders>
            <w:shd w:val="clear" w:color="auto" w:fill="auto"/>
          </w:tcPr>
          <w:p w14:paraId="2B23B46E" w14:textId="7F8DC959" w:rsidR="005719A7" w:rsidRDefault="005719A7">
            <w:pPr>
              <w:jc w:val="both"/>
            </w:pPr>
            <w:r>
              <w:t>trvalý travní porost</w:t>
            </w:r>
          </w:p>
        </w:tc>
        <w:tc>
          <w:tcPr>
            <w:tcW w:w="2246" w:type="dxa"/>
            <w:tcBorders>
              <w:top w:val="single" w:sz="6" w:space="0" w:color="000000"/>
              <w:left w:val="single" w:sz="6" w:space="0" w:color="000000"/>
              <w:bottom w:val="single" w:sz="6" w:space="0" w:color="000000"/>
            </w:tcBorders>
            <w:shd w:val="clear" w:color="auto" w:fill="auto"/>
          </w:tcPr>
          <w:p w14:paraId="13CD983C" w14:textId="77777777" w:rsidR="005719A7" w:rsidRDefault="005719A7">
            <w:pPr>
              <w:snapToGrid w:val="0"/>
              <w:jc w:val="both"/>
            </w:pPr>
          </w:p>
        </w:tc>
        <w:tc>
          <w:tcPr>
            <w:tcW w:w="1276" w:type="dxa"/>
            <w:tcBorders>
              <w:top w:val="single" w:sz="6" w:space="0" w:color="000000"/>
              <w:left w:val="single" w:sz="6" w:space="0" w:color="000000"/>
              <w:bottom w:val="single" w:sz="6" w:space="0" w:color="000000"/>
            </w:tcBorders>
            <w:shd w:val="clear" w:color="auto" w:fill="auto"/>
          </w:tcPr>
          <w:p w14:paraId="5155F915" w14:textId="77777777" w:rsidR="005719A7" w:rsidRDefault="005719A7">
            <w:pPr>
              <w:jc w:val="both"/>
            </w:pPr>
            <w:r>
              <w:t>134</w:t>
            </w:r>
          </w:p>
        </w:tc>
        <w:tc>
          <w:tcPr>
            <w:tcW w:w="1275" w:type="dxa"/>
            <w:tcBorders>
              <w:top w:val="single" w:sz="6" w:space="0" w:color="000000"/>
              <w:left w:val="single" w:sz="6" w:space="0" w:color="000000"/>
              <w:bottom w:val="single" w:sz="6" w:space="0" w:color="000000"/>
              <w:right w:val="single" w:sz="18" w:space="0" w:color="000000"/>
            </w:tcBorders>
            <w:shd w:val="clear" w:color="auto" w:fill="auto"/>
          </w:tcPr>
          <w:p w14:paraId="6A4178D0" w14:textId="77777777" w:rsidR="005719A7" w:rsidRDefault="005719A7">
            <w:pPr>
              <w:jc w:val="both"/>
            </w:pPr>
            <w:r>
              <w:t>134</w:t>
            </w:r>
          </w:p>
        </w:tc>
      </w:tr>
      <w:tr w:rsidR="005719A7" w14:paraId="406DC829" w14:textId="77777777" w:rsidTr="00271214">
        <w:trPr>
          <w:cantSplit/>
        </w:trPr>
        <w:tc>
          <w:tcPr>
            <w:tcW w:w="849" w:type="dxa"/>
            <w:tcBorders>
              <w:top w:val="single" w:sz="6" w:space="0" w:color="000000"/>
              <w:left w:val="single" w:sz="18" w:space="0" w:color="000000"/>
              <w:bottom w:val="single" w:sz="6" w:space="0" w:color="000000"/>
            </w:tcBorders>
            <w:shd w:val="clear" w:color="auto" w:fill="auto"/>
          </w:tcPr>
          <w:p w14:paraId="4FB194C0" w14:textId="77777777" w:rsidR="005719A7" w:rsidRDefault="005719A7">
            <w:pPr>
              <w:jc w:val="both"/>
            </w:pPr>
            <w:r>
              <w:t>1268/11</w:t>
            </w:r>
          </w:p>
        </w:tc>
        <w:tc>
          <w:tcPr>
            <w:tcW w:w="968" w:type="dxa"/>
            <w:tcBorders>
              <w:top w:val="single" w:sz="6" w:space="0" w:color="000000"/>
              <w:left w:val="single" w:sz="6" w:space="0" w:color="000000"/>
              <w:bottom w:val="single" w:sz="6" w:space="0" w:color="000000"/>
              <w:right w:val="single" w:sz="6" w:space="0" w:color="000000"/>
            </w:tcBorders>
          </w:tcPr>
          <w:p w14:paraId="7012C745" w14:textId="77777777" w:rsidR="005719A7" w:rsidRDefault="005719A7">
            <w:pPr>
              <w:jc w:val="both"/>
            </w:pPr>
          </w:p>
        </w:tc>
        <w:tc>
          <w:tcPr>
            <w:tcW w:w="2432" w:type="dxa"/>
            <w:tcBorders>
              <w:top w:val="single" w:sz="6" w:space="0" w:color="000000"/>
              <w:left w:val="single" w:sz="6" w:space="0" w:color="000000"/>
              <w:bottom w:val="single" w:sz="6" w:space="0" w:color="000000"/>
            </w:tcBorders>
            <w:shd w:val="clear" w:color="auto" w:fill="auto"/>
          </w:tcPr>
          <w:p w14:paraId="6AA46DC7" w14:textId="243A6A75" w:rsidR="005719A7" w:rsidRDefault="005719A7">
            <w:pPr>
              <w:jc w:val="both"/>
            </w:pPr>
            <w:r>
              <w:t>trvalý travní porost</w:t>
            </w:r>
          </w:p>
        </w:tc>
        <w:tc>
          <w:tcPr>
            <w:tcW w:w="2246" w:type="dxa"/>
            <w:tcBorders>
              <w:top w:val="single" w:sz="6" w:space="0" w:color="000000"/>
              <w:left w:val="single" w:sz="6" w:space="0" w:color="000000"/>
              <w:bottom w:val="single" w:sz="6" w:space="0" w:color="000000"/>
            </w:tcBorders>
            <w:shd w:val="clear" w:color="auto" w:fill="auto"/>
          </w:tcPr>
          <w:p w14:paraId="411457F0" w14:textId="77777777" w:rsidR="005719A7" w:rsidRDefault="005719A7">
            <w:pPr>
              <w:snapToGrid w:val="0"/>
              <w:jc w:val="both"/>
            </w:pPr>
          </w:p>
        </w:tc>
        <w:tc>
          <w:tcPr>
            <w:tcW w:w="1276" w:type="dxa"/>
            <w:tcBorders>
              <w:top w:val="single" w:sz="6" w:space="0" w:color="000000"/>
              <w:left w:val="single" w:sz="6" w:space="0" w:color="000000"/>
              <w:bottom w:val="single" w:sz="6" w:space="0" w:color="000000"/>
            </w:tcBorders>
            <w:shd w:val="clear" w:color="auto" w:fill="auto"/>
          </w:tcPr>
          <w:p w14:paraId="447E7A90" w14:textId="77777777" w:rsidR="005719A7" w:rsidRDefault="005719A7">
            <w:pPr>
              <w:jc w:val="both"/>
            </w:pPr>
            <w:r>
              <w:t>351</w:t>
            </w:r>
          </w:p>
        </w:tc>
        <w:tc>
          <w:tcPr>
            <w:tcW w:w="1275" w:type="dxa"/>
            <w:tcBorders>
              <w:top w:val="single" w:sz="6" w:space="0" w:color="000000"/>
              <w:left w:val="single" w:sz="6" w:space="0" w:color="000000"/>
              <w:bottom w:val="single" w:sz="6" w:space="0" w:color="000000"/>
              <w:right w:val="single" w:sz="18" w:space="0" w:color="000000"/>
            </w:tcBorders>
            <w:shd w:val="clear" w:color="auto" w:fill="auto"/>
          </w:tcPr>
          <w:p w14:paraId="4330C120" w14:textId="77777777" w:rsidR="005719A7" w:rsidRDefault="005719A7">
            <w:pPr>
              <w:jc w:val="both"/>
            </w:pPr>
            <w:r>
              <w:t>351</w:t>
            </w:r>
          </w:p>
        </w:tc>
      </w:tr>
      <w:tr w:rsidR="005719A7" w14:paraId="0A87C19C" w14:textId="77777777" w:rsidTr="00271214">
        <w:trPr>
          <w:cantSplit/>
        </w:trPr>
        <w:tc>
          <w:tcPr>
            <w:tcW w:w="849" w:type="dxa"/>
            <w:tcBorders>
              <w:top w:val="single" w:sz="6" w:space="0" w:color="000000"/>
              <w:left w:val="single" w:sz="18" w:space="0" w:color="000000"/>
              <w:bottom w:val="single" w:sz="6" w:space="0" w:color="000000"/>
            </w:tcBorders>
            <w:shd w:val="clear" w:color="auto" w:fill="auto"/>
          </w:tcPr>
          <w:p w14:paraId="4EA49713" w14:textId="77777777" w:rsidR="005719A7" w:rsidRDefault="005719A7">
            <w:pPr>
              <w:jc w:val="both"/>
            </w:pPr>
            <w:r>
              <w:t>1268/12</w:t>
            </w:r>
          </w:p>
        </w:tc>
        <w:tc>
          <w:tcPr>
            <w:tcW w:w="968" w:type="dxa"/>
            <w:tcBorders>
              <w:top w:val="single" w:sz="6" w:space="0" w:color="000000"/>
              <w:left w:val="single" w:sz="6" w:space="0" w:color="000000"/>
              <w:bottom w:val="single" w:sz="6" w:space="0" w:color="000000"/>
              <w:right w:val="single" w:sz="6" w:space="0" w:color="000000"/>
            </w:tcBorders>
          </w:tcPr>
          <w:p w14:paraId="3A2E508A" w14:textId="77777777" w:rsidR="005719A7" w:rsidRDefault="005719A7">
            <w:pPr>
              <w:jc w:val="both"/>
            </w:pPr>
          </w:p>
        </w:tc>
        <w:tc>
          <w:tcPr>
            <w:tcW w:w="2432" w:type="dxa"/>
            <w:tcBorders>
              <w:top w:val="single" w:sz="6" w:space="0" w:color="000000"/>
              <w:left w:val="single" w:sz="6" w:space="0" w:color="000000"/>
              <w:bottom w:val="single" w:sz="6" w:space="0" w:color="000000"/>
            </w:tcBorders>
            <w:shd w:val="clear" w:color="auto" w:fill="auto"/>
          </w:tcPr>
          <w:p w14:paraId="1B448700" w14:textId="1B7387D2" w:rsidR="005719A7" w:rsidRDefault="005719A7">
            <w:pPr>
              <w:jc w:val="both"/>
            </w:pPr>
            <w:r>
              <w:t>trvalý travní porost</w:t>
            </w:r>
          </w:p>
        </w:tc>
        <w:tc>
          <w:tcPr>
            <w:tcW w:w="2246" w:type="dxa"/>
            <w:tcBorders>
              <w:top w:val="single" w:sz="6" w:space="0" w:color="000000"/>
              <w:left w:val="single" w:sz="6" w:space="0" w:color="000000"/>
              <w:bottom w:val="single" w:sz="6" w:space="0" w:color="000000"/>
            </w:tcBorders>
            <w:shd w:val="clear" w:color="auto" w:fill="auto"/>
          </w:tcPr>
          <w:p w14:paraId="2EFBCF56" w14:textId="77777777" w:rsidR="005719A7" w:rsidRDefault="005719A7">
            <w:pPr>
              <w:snapToGrid w:val="0"/>
              <w:jc w:val="both"/>
            </w:pPr>
          </w:p>
        </w:tc>
        <w:tc>
          <w:tcPr>
            <w:tcW w:w="1276" w:type="dxa"/>
            <w:tcBorders>
              <w:top w:val="single" w:sz="6" w:space="0" w:color="000000"/>
              <w:left w:val="single" w:sz="6" w:space="0" w:color="000000"/>
              <w:bottom w:val="single" w:sz="6" w:space="0" w:color="000000"/>
            </w:tcBorders>
            <w:shd w:val="clear" w:color="auto" w:fill="auto"/>
          </w:tcPr>
          <w:p w14:paraId="0D4DE2E6" w14:textId="77777777" w:rsidR="005719A7" w:rsidRDefault="005719A7">
            <w:pPr>
              <w:jc w:val="both"/>
            </w:pPr>
            <w:r>
              <w:t>457</w:t>
            </w:r>
          </w:p>
        </w:tc>
        <w:tc>
          <w:tcPr>
            <w:tcW w:w="1275" w:type="dxa"/>
            <w:tcBorders>
              <w:top w:val="single" w:sz="6" w:space="0" w:color="000000"/>
              <w:left w:val="single" w:sz="6" w:space="0" w:color="000000"/>
              <w:bottom w:val="single" w:sz="6" w:space="0" w:color="000000"/>
              <w:right w:val="single" w:sz="18" w:space="0" w:color="000000"/>
            </w:tcBorders>
            <w:shd w:val="clear" w:color="auto" w:fill="auto"/>
          </w:tcPr>
          <w:p w14:paraId="00063E11" w14:textId="77777777" w:rsidR="005719A7" w:rsidRDefault="005719A7">
            <w:pPr>
              <w:jc w:val="both"/>
            </w:pPr>
            <w:r>
              <w:t>457</w:t>
            </w:r>
          </w:p>
        </w:tc>
      </w:tr>
      <w:tr w:rsidR="005719A7" w14:paraId="2D7F35BE" w14:textId="77777777" w:rsidTr="00271214">
        <w:trPr>
          <w:cantSplit/>
        </w:trPr>
        <w:tc>
          <w:tcPr>
            <w:tcW w:w="849" w:type="dxa"/>
            <w:tcBorders>
              <w:top w:val="single" w:sz="6" w:space="0" w:color="000000"/>
              <w:left w:val="single" w:sz="18" w:space="0" w:color="000000"/>
              <w:bottom w:val="single" w:sz="6" w:space="0" w:color="000000"/>
            </w:tcBorders>
            <w:shd w:val="clear" w:color="auto" w:fill="auto"/>
          </w:tcPr>
          <w:p w14:paraId="151B3054" w14:textId="77777777" w:rsidR="005719A7" w:rsidRDefault="005719A7">
            <w:pPr>
              <w:jc w:val="both"/>
            </w:pPr>
            <w:r>
              <w:t>1268/13</w:t>
            </w:r>
          </w:p>
        </w:tc>
        <w:tc>
          <w:tcPr>
            <w:tcW w:w="968" w:type="dxa"/>
            <w:tcBorders>
              <w:top w:val="single" w:sz="6" w:space="0" w:color="000000"/>
              <w:left w:val="single" w:sz="6" w:space="0" w:color="000000"/>
              <w:bottom w:val="single" w:sz="6" w:space="0" w:color="000000"/>
              <w:right w:val="single" w:sz="6" w:space="0" w:color="000000"/>
            </w:tcBorders>
          </w:tcPr>
          <w:p w14:paraId="01668B28" w14:textId="77777777" w:rsidR="005719A7" w:rsidRDefault="005719A7">
            <w:pPr>
              <w:jc w:val="both"/>
            </w:pPr>
          </w:p>
        </w:tc>
        <w:tc>
          <w:tcPr>
            <w:tcW w:w="2432" w:type="dxa"/>
            <w:tcBorders>
              <w:top w:val="single" w:sz="6" w:space="0" w:color="000000"/>
              <w:left w:val="single" w:sz="6" w:space="0" w:color="000000"/>
              <w:bottom w:val="single" w:sz="6" w:space="0" w:color="000000"/>
            </w:tcBorders>
            <w:shd w:val="clear" w:color="auto" w:fill="auto"/>
          </w:tcPr>
          <w:p w14:paraId="4F19BF8E" w14:textId="1DD4A264" w:rsidR="005719A7" w:rsidRDefault="005719A7">
            <w:pPr>
              <w:jc w:val="both"/>
            </w:pPr>
            <w:r>
              <w:t>trvalý travní porost</w:t>
            </w:r>
          </w:p>
        </w:tc>
        <w:tc>
          <w:tcPr>
            <w:tcW w:w="2246" w:type="dxa"/>
            <w:tcBorders>
              <w:top w:val="single" w:sz="6" w:space="0" w:color="000000"/>
              <w:left w:val="single" w:sz="6" w:space="0" w:color="000000"/>
              <w:bottom w:val="single" w:sz="6" w:space="0" w:color="000000"/>
            </w:tcBorders>
            <w:shd w:val="clear" w:color="auto" w:fill="auto"/>
          </w:tcPr>
          <w:p w14:paraId="29D68558" w14:textId="77777777" w:rsidR="005719A7" w:rsidRDefault="005719A7">
            <w:pPr>
              <w:snapToGrid w:val="0"/>
              <w:jc w:val="both"/>
            </w:pPr>
          </w:p>
        </w:tc>
        <w:tc>
          <w:tcPr>
            <w:tcW w:w="1276" w:type="dxa"/>
            <w:tcBorders>
              <w:top w:val="single" w:sz="6" w:space="0" w:color="000000"/>
              <w:left w:val="single" w:sz="6" w:space="0" w:color="000000"/>
              <w:bottom w:val="single" w:sz="6" w:space="0" w:color="000000"/>
            </w:tcBorders>
            <w:shd w:val="clear" w:color="auto" w:fill="auto"/>
          </w:tcPr>
          <w:p w14:paraId="25C651AB" w14:textId="77777777" w:rsidR="005719A7" w:rsidRDefault="005719A7">
            <w:pPr>
              <w:jc w:val="both"/>
            </w:pPr>
            <w:r>
              <w:t>33</w:t>
            </w:r>
          </w:p>
        </w:tc>
        <w:tc>
          <w:tcPr>
            <w:tcW w:w="1275" w:type="dxa"/>
            <w:tcBorders>
              <w:top w:val="single" w:sz="6" w:space="0" w:color="000000"/>
              <w:left w:val="single" w:sz="6" w:space="0" w:color="000000"/>
              <w:bottom w:val="single" w:sz="6" w:space="0" w:color="000000"/>
              <w:right w:val="single" w:sz="18" w:space="0" w:color="000000"/>
            </w:tcBorders>
            <w:shd w:val="clear" w:color="auto" w:fill="auto"/>
          </w:tcPr>
          <w:p w14:paraId="4437D8A6" w14:textId="77777777" w:rsidR="005719A7" w:rsidRDefault="005719A7">
            <w:pPr>
              <w:jc w:val="both"/>
            </w:pPr>
            <w:r>
              <w:t>33</w:t>
            </w:r>
          </w:p>
        </w:tc>
      </w:tr>
      <w:tr w:rsidR="005719A7" w14:paraId="131A056D" w14:textId="77777777" w:rsidTr="00271214">
        <w:trPr>
          <w:cantSplit/>
        </w:trPr>
        <w:tc>
          <w:tcPr>
            <w:tcW w:w="849" w:type="dxa"/>
            <w:tcBorders>
              <w:top w:val="single" w:sz="6" w:space="0" w:color="000000"/>
              <w:left w:val="single" w:sz="18" w:space="0" w:color="000000"/>
              <w:bottom w:val="single" w:sz="6" w:space="0" w:color="000000"/>
            </w:tcBorders>
            <w:shd w:val="clear" w:color="auto" w:fill="auto"/>
          </w:tcPr>
          <w:p w14:paraId="043D80E9" w14:textId="77777777" w:rsidR="005719A7" w:rsidRDefault="005719A7">
            <w:pPr>
              <w:jc w:val="both"/>
            </w:pPr>
            <w:r>
              <w:t>1269/1</w:t>
            </w:r>
          </w:p>
        </w:tc>
        <w:tc>
          <w:tcPr>
            <w:tcW w:w="968" w:type="dxa"/>
            <w:tcBorders>
              <w:top w:val="single" w:sz="6" w:space="0" w:color="000000"/>
              <w:left w:val="single" w:sz="6" w:space="0" w:color="000000"/>
              <w:bottom w:val="single" w:sz="6" w:space="0" w:color="000000"/>
              <w:right w:val="single" w:sz="6" w:space="0" w:color="000000"/>
            </w:tcBorders>
          </w:tcPr>
          <w:p w14:paraId="3AB947A6" w14:textId="77777777" w:rsidR="005719A7" w:rsidRDefault="005719A7">
            <w:pPr>
              <w:jc w:val="both"/>
            </w:pPr>
          </w:p>
        </w:tc>
        <w:tc>
          <w:tcPr>
            <w:tcW w:w="2432" w:type="dxa"/>
            <w:tcBorders>
              <w:top w:val="single" w:sz="6" w:space="0" w:color="000000"/>
              <w:left w:val="single" w:sz="6" w:space="0" w:color="000000"/>
              <w:bottom w:val="single" w:sz="6" w:space="0" w:color="000000"/>
            </w:tcBorders>
            <w:shd w:val="clear" w:color="auto" w:fill="auto"/>
          </w:tcPr>
          <w:p w14:paraId="468717AD" w14:textId="55F5332E" w:rsidR="005719A7" w:rsidRDefault="005719A7">
            <w:pPr>
              <w:jc w:val="both"/>
            </w:pPr>
            <w:r>
              <w:t>trvalý travní porost</w:t>
            </w:r>
          </w:p>
        </w:tc>
        <w:tc>
          <w:tcPr>
            <w:tcW w:w="2246" w:type="dxa"/>
            <w:tcBorders>
              <w:top w:val="single" w:sz="6" w:space="0" w:color="000000"/>
              <w:left w:val="single" w:sz="6" w:space="0" w:color="000000"/>
              <w:bottom w:val="single" w:sz="6" w:space="0" w:color="000000"/>
            </w:tcBorders>
            <w:shd w:val="clear" w:color="auto" w:fill="auto"/>
          </w:tcPr>
          <w:p w14:paraId="47A4280E" w14:textId="77777777" w:rsidR="005719A7" w:rsidRDefault="005719A7">
            <w:pPr>
              <w:snapToGrid w:val="0"/>
              <w:jc w:val="both"/>
            </w:pPr>
          </w:p>
        </w:tc>
        <w:tc>
          <w:tcPr>
            <w:tcW w:w="1276" w:type="dxa"/>
            <w:tcBorders>
              <w:top w:val="single" w:sz="6" w:space="0" w:color="000000"/>
              <w:left w:val="single" w:sz="6" w:space="0" w:color="000000"/>
              <w:bottom w:val="single" w:sz="6" w:space="0" w:color="000000"/>
            </w:tcBorders>
            <w:shd w:val="clear" w:color="auto" w:fill="auto"/>
          </w:tcPr>
          <w:p w14:paraId="7FA1839D" w14:textId="77777777" w:rsidR="005719A7" w:rsidRDefault="005719A7">
            <w:pPr>
              <w:jc w:val="both"/>
            </w:pPr>
            <w:r>
              <w:t>655</w:t>
            </w:r>
          </w:p>
        </w:tc>
        <w:tc>
          <w:tcPr>
            <w:tcW w:w="1275" w:type="dxa"/>
            <w:tcBorders>
              <w:top w:val="single" w:sz="6" w:space="0" w:color="000000"/>
              <w:left w:val="single" w:sz="6" w:space="0" w:color="000000"/>
              <w:bottom w:val="single" w:sz="6" w:space="0" w:color="000000"/>
              <w:right w:val="single" w:sz="18" w:space="0" w:color="000000"/>
            </w:tcBorders>
            <w:shd w:val="clear" w:color="auto" w:fill="auto"/>
          </w:tcPr>
          <w:p w14:paraId="724318C4" w14:textId="77777777" w:rsidR="005719A7" w:rsidRDefault="005719A7">
            <w:pPr>
              <w:jc w:val="both"/>
            </w:pPr>
            <w:r>
              <w:t>655</w:t>
            </w:r>
          </w:p>
        </w:tc>
      </w:tr>
      <w:tr w:rsidR="005719A7" w14:paraId="2A5DEF3D" w14:textId="77777777" w:rsidTr="00271214">
        <w:trPr>
          <w:cantSplit/>
          <w:trHeight w:val="88"/>
        </w:trPr>
        <w:tc>
          <w:tcPr>
            <w:tcW w:w="849" w:type="dxa"/>
            <w:tcBorders>
              <w:top w:val="single" w:sz="6" w:space="0" w:color="000000"/>
              <w:left w:val="single" w:sz="18" w:space="0" w:color="000000"/>
              <w:bottom w:val="single" w:sz="6" w:space="0" w:color="000000"/>
            </w:tcBorders>
            <w:shd w:val="clear" w:color="auto" w:fill="auto"/>
          </w:tcPr>
          <w:p w14:paraId="684EE190" w14:textId="77777777" w:rsidR="005719A7" w:rsidRDefault="005719A7">
            <w:pPr>
              <w:jc w:val="both"/>
            </w:pPr>
            <w:r>
              <w:t>1269/2</w:t>
            </w:r>
          </w:p>
        </w:tc>
        <w:tc>
          <w:tcPr>
            <w:tcW w:w="968" w:type="dxa"/>
            <w:tcBorders>
              <w:top w:val="single" w:sz="6" w:space="0" w:color="000000"/>
              <w:left w:val="single" w:sz="6" w:space="0" w:color="000000"/>
              <w:bottom w:val="single" w:sz="6" w:space="0" w:color="000000"/>
              <w:right w:val="single" w:sz="6" w:space="0" w:color="000000"/>
            </w:tcBorders>
          </w:tcPr>
          <w:p w14:paraId="7043A2BB" w14:textId="77777777" w:rsidR="005719A7" w:rsidRDefault="005719A7">
            <w:pPr>
              <w:jc w:val="both"/>
            </w:pPr>
          </w:p>
        </w:tc>
        <w:tc>
          <w:tcPr>
            <w:tcW w:w="2432" w:type="dxa"/>
            <w:tcBorders>
              <w:top w:val="single" w:sz="6" w:space="0" w:color="000000"/>
              <w:left w:val="single" w:sz="6" w:space="0" w:color="000000"/>
              <w:bottom w:val="single" w:sz="6" w:space="0" w:color="000000"/>
            </w:tcBorders>
            <w:shd w:val="clear" w:color="auto" w:fill="auto"/>
          </w:tcPr>
          <w:p w14:paraId="35304FA5" w14:textId="70FE8BBC" w:rsidR="005719A7" w:rsidRDefault="005719A7">
            <w:pPr>
              <w:jc w:val="both"/>
            </w:pPr>
            <w:r>
              <w:t>trvalý travní porost</w:t>
            </w:r>
          </w:p>
        </w:tc>
        <w:tc>
          <w:tcPr>
            <w:tcW w:w="2246" w:type="dxa"/>
            <w:tcBorders>
              <w:top w:val="single" w:sz="6" w:space="0" w:color="000000"/>
              <w:left w:val="single" w:sz="6" w:space="0" w:color="000000"/>
              <w:bottom w:val="single" w:sz="6" w:space="0" w:color="000000"/>
            </w:tcBorders>
            <w:shd w:val="clear" w:color="auto" w:fill="auto"/>
          </w:tcPr>
          <w:p w14:paraId="196C29DC" w14:textId="77777777" w:rsidR="005719A7" w:rsidRDefault="005719A7">
            <w:pPr>
              <w:snapToGrid w:val="0"/>
              <w:jc w:val="both"/>
            </w:pPr>
          </w:p>
        </w:tc>
        <w:tc>
          <w:tcPr>
            <w:tcW w:w="1276" w:type="dxa"/>
            <w:tcBorders>
              <w:top w:val="single" w:sz="6" w:space="0" w:color="000000"/>
              <w:left w:val="single" w:sz="6" w:space="0" w:color="000000"/>
              <w:bottom w:val="single" w:sz="6" w:space="0" w:color="000000"/>
            </w:tcBorders>
            <w:shd w:val="clear" w:color="auto" w:fill="auto"/>
          </w:tcPr>
          <w:p w14:paraId="658EAA3F" w14:textId="77777777" w:rsidR="005719A7" w:rsidRDefault="005719A7">
            <w:pPr>
              <w:jc w:val="both"/>
            </w:pPr>
            <w:r>
              <w:t>6919</w:t>
            </w:r>
          </w:p>
        </w:tc>
        <w:tc>
          <w:tcPr>
            <w:tcW w:w="1275" w:type="dxa"/>
            <w:tcBorders>
              <w:top w:val="single" w:sz="6" w:space="0" w:color="000000"/>
              <w:left w:val="single" w:sz="6" w:space="0" w:color="000000"/>
              <w:bottom w:val="single" w:sz="6" w:space="0" w:color="000000"/>
              <w:right w:val="single" w:sz="18" w:space="0" w:color="000000"/>
            </w:tcBorders>
            <w:shd w:val="clear" w:color="auto" w:fill="auto"/>
          </w:tcPr>
          <w:p w14:paraId="2D261E1C" w14:textId="77777777" w:rsidR="005719A7" w:rsidRDefault="005719A7">
            <w:pPr>
              <w:jc w:val="both"/>
            </w:pPr>
            <w:r>
              <w:t>6919</w:t>
            </w:r>
          </w:p>
        </w:tc>
      </w:tr>
      <w:tr w:rsidR="005719A7" w14:paraId="1806F77F" w14:textId="77777777" w:rsidTr="00271214">
        <w:trPr>
          <w:cantSplit/>
          <w:trHeight w:val="88"/>
        </w:trPr>
        <w:tc>
          <w:tcPr>
            <w:tcW w:w="849" w:type="dxa"/>
            <w:tcBorders>
              <w:top w:val="single" w:sz="6" w:space="0" w:color="000000"/>
              <w:left w:val="single" w:sz="18" w:space="0" w:color="000000"/>
              <w:bottom w:val="single" w:sz="6" w:space="0" w:color="000000"/>
            </w:tcBorders>
            <w:shd w:val="clear" w:color="auto" w:fill="auto"/>
          </w:tcPr>
          <w:p w14:paraId="70AFD38B" w14:textId="77777777" w:rsidR="005719A7" w:rsidRDefault="005719A7">
            <w:pPr>
              <w:jc w:val="both"/>
              <w:rPr>
                <w:b/>
              </w:rPr>
            </w:pPr>
            <w:r>
              <w:rPr>
                <w:b/>
              </w:rPr>
              <w:t>Celkem</w:t>
            </w:r>
          </w:p>
        </w:tc>
        <w:tc>
          <w:tcPr>
            <w:tcW w:w="968" w:type="dxa"/>
            <w:tcBorders>
              <w:top w:val="single" w:sz="6" w:space="0" w:color="000000"/>
              <w:left w:val="single" w:sz="6" w:space="0" w:color="000000"/>
              <w:bottom w:val="single" w:sz="6" w:space="0" w:color="000000"/>
              <w:right w:val="single" w:sz="6" w:space="0" w:color="000000"/>
            </w:tcBorders>
          </w:tcPr>
          <w:p w14:paraId="7EEB0EFB" w14:textId="77777777" w:rsidR="005719A7" w:rsidRDefault="005719A7">
            <w:pPr>
              <w:jc w:val="both"/>
            </w:pPr>
          </w:p>
        </w:tc>
        <w:tc>
          <w:tcPr>
            <w:tcW w:w="5954" w:type="dxa"/>
            <w:gridSpan w:val="3"/>
            <w:tcBorders>
              <w:top w:val="single" w:sz="6" w:space="0" w:color="000000"/>
              <w:left w:val="single" w:sz="6" w:space="0" w:color="000000"/>
              <w:bottom w:val="single" w:sz="6" w:space="0" w:color="000000"/>
            </w:tcBorders>
            <w:shd w:val="clear" w:color="auto" w:fill="auto"/>
          </w:tcPr>
          <w:p w14:paraId="24537A47" w14:textId="6DC6CE73" w:rsidR="005719A7" w:rsidRDefault="005719A7">
            <w:pPr>
              <w:jc w:val="both"/>
            </w:pPr>
          </w:p>
        </w:tc>
        <w:tc>
          <w:tcPr>
            <w:tcW w:w="1275" w:type="dxa"/>
            <w:tcBorders>
              <w:top w:val="single" w:sz="6" w:space="0" w:color="000000"/>
              <w:left w:val="single" w:sz="6" w:space="0" w:color="000000"/>
              <w:bottom w:val="single" w:sz="6" w:space="0" w:color="000000"/>
              <w:right w:val="single" w:sz="18" w:space="0" w:color="000000"/>
            </w:tcBorders>
            <w:shd w:val="clear" w:color="auto" w:fill="auto"/>
          </w:tcPr>
          <w:p w14:paraId="3186B628" w14:textId="77777777" w:rsidR="005719A7" w:rsidRDefault="005719A7">
            <w:pPr>
              <w:jc w:val="both"/>
              <w:rPr>
                <w:b/>
              </w:rPr>
            </w:pPr>
            <w:r>
              <w:rPr>
                <w:b/>
              </w:rPr>
              <w:t>47294</w:t>
            </w:r>
          </w:p>
        </w:tc>
      </w:tr>
    </w:tbl>
    <w:p w14:paraId="5E518A3E" w14:textId="77777777" w:rsidR="002C38C5" w:rsidRDefault="002C38C5">
      <w:pPr>
        <w:jc w:val="both"/>
        <w:rPr>
          <w:sz w:val="24"/>
          <w:highlight w:val="yellow"/>
        </w:rPr>
      </w:pPr>
    </w:p>
    <w:p w14:paraId="793154D2" w14:textId="77777777" w:rsidR="002C38C5" w:rsidRDefault="00845693">
      <w:pPr>
        <w:pStyle w:val="Seznamsodrkami22"/>
        <w:widowControl/>
        <w:ind w:left="0" w:firstLine="0"/>
        <w:jc w:val="both"/>
        <w:rPr>
          <w:sz w:val="24"/>
        </w:rPr>
      </w:pPr>
      <w:r>
        <w:rPr>
          <w:sz w:val="24"/>
        </w:rPr>
        <w:t>Nesrovnalost v celkové výměře PP Syslí louky u Loděnice (ve vyhlašovacím dekretu je o 237 m</w:t>
      </w:r>
      <w:r>
        <w:rPr>
          <w:sz w:val="24"/>
          <w:vertAlign w:val="superscript"/>
        </w:rPr>
        <w:t>2</w:t>
      </w:r>
      <w:r>
        <w:rPr>
          <w:sz w:val="24"/>
        </w:rPr>
        <w:t xml:space="preserve"> méně) je dána digitalizací katastrálního území Loděnice u Berouna.  </w:t>
      </w:r>
    </w:p>
    <w:p w14:paraId="748FF67F" w14:textId="77777777" w:rsidR="002C38C5" w:rsidRDefault="002C38C5">
      <w:pPr>
        <w:pStyle w:val="Seznamsodrkami22"/>
        <w:widowControl/>
        <w:ind w:left="0" w:firstLine="0"/>
        <w:jc w:val="both"/>
        <w:rPr>
          <w:sz w:val="24"/>
          <w:highlight w:val="yellow"/>
        </w:rPr>
      </w:pPr>
    </w:p>
    <w:p w14:paraId="15159B7E" w14:textId="652ACA52" w:rsidR="005719A7" w:rsidRPr="005719A7" w:rsidRDefault="005719A7" w:rsidP="005719A7">
      <w:pPr>
        <w:pStyle w:val="Seznamsodrkami21"/>
      </w:pPr>
      <w:r>
        <w:rPr>
          <w:b w:val="0"/>
          <w:sz w:val="24"/>
          <w:u w:val="single"/>
        </w:rPr>
        <w:t>Ochranné pásmo:</w:t>
      </w:r>
    </w:p>
    <w:p w14:paraId="6804872B" w14:textId="77777777" w:rsidR="005719A7" w:rsidRDefault="005719A7">
      <w:pPr>
        <w:tabs>
          <w:tab w:val="left" w:pos="720"/>
        </w:tabs>
        <w:jc w:val="both"/>
        <w:rPr>
          <w:sz w:val="24"/>
          <w:szCs w:val="24"/>
        </w:rPr>
      </w:pPr>
    </w:p>
    <w:p w14:paraId="51F049DE" w14:textId="2A04CC12" w:rsidR="002C38C5" w:rsidRDefault="00845693">
      <w:pPr>
        <w:tabs>
          <w:tab w:val="left" w:pos="720"/>
        </w:tabs>
        <w:jc w:val="both"/>
        <w:rPr>
          <w:sz w:val="24"/>
          <w:szCs w:val="24"/>
        </w:rPr>
      </w:pPr>
      <w:r>
        <w:rPr>
          <w:sz w:val="24"/>
          <w:szCs w:val="24"/>
        </w:rPr>
        <w:t>Ochranné pásmo není vyhlášené, je jím tedy dle § 37 odst. 1 zákona č. 114/1992 území do vzdálenosti 50 m od hranice přírodní památky.</w:t>
      </w:r>
    </w:p>
    <w:p w14:paraId="0A4E9A80" w14:textId="77777777" w:rsidR="002C38C5" w:rsidRDefault="002C38C5">
      <w:pPr>
        <w:pStyle w:val="Seznamsodrkami22"/>
        <w:widowControl/>
        <w:ind w:left="0" w:firstLine="0"/>
        <w:jc w:val="both"/>
        <w:rPr>
          <w:sz w:val="24"/>
          <w:szCs w:val="24"/>
        </w:rPr>
      </w:pPr>
    </w:p>
    <w:p w14:paraId="0489D39B" w14:textId="77777777" w:rsidR="002C38C5" w:rsidRDefault="00845693">
      <w:pPr>
        <w:pStyle w:val="Pokraovnseznamu2"/>
        <w:widowControl/>
        <w:spacing w:after="0"/>
        <w:ind w:left="0"/>
        <w:jc w:val="both"/>
        <w:rPr>
          <w:sz w:val="24"/>
          <w:szCs w:val="24"/>
        </w:rPr>
      </w:pPr>
      <w:r>
        <w:rPr>
          <w:b/>
          <w:bCs/>
          <w:sz w:val="24"/>
          <w:szCs w:val="24"/>
        </w:rPr>
        <w:t>Příloha:</w:t>
      </w:r>
      <w:r>
        <w:rPr>
          <w:sz w:val="24"/>
          <w:szCs w:val="24"/>
        </w:rPr>
        <w:t xml:space="preserve"> </w:t>
      </w:r>
    </w:p>
    <w:p w14:paraId="0DC61ADE" w14:textId="1E11A0F4" w:rsidR="005719A7" w:rsidRPr="005719A7" w:rsidRDefault="00845693" w:rsidP="005719A7">
      <w:pPr>
        <w:pStyle w:val="Seznam"/>
        <w:widowControl/>
        <w:jc w:val="both"/>
        <w:rPr>
          <w:sz w:val="24"/>
          <w:szCs w:val="24"/>
        </w:rPr>
      </w:pPr>
      <w:r>
        <w:rPr>
          <w:sz w:val="24"/>
          <w:szCs w:val="24"/>
        </w:rPr>
        <w:t>M2 – Katastrální mapa se zákresem ZCHÚ a jeho ochranného pásma</w:t>
      </w:r>
    </w:p>
    <w:p w14:paraId="4354818A" w14:textId="77777777" w:rsidR="007640B9" w:rsidRDefault="007640B9" w:rsidP="007640B9">
      <w:pPr>
        <w:pStyle w:val="Nadpis2"/>
        <w:numPr>
          <w:ilvl w:val="1"/>
          <w:numId w:val="2"/>
        </w:numPr>
        <w:spacing w:before="0" w:after="0"/>
        <w:rPr>
          <w:rFonts w:ascii="Times New Roman" w:hAnsi="Times New Roman"/>
          <w:bCs w:val="0"/>
          <w:i w:val="0"/>
          <w:iCs w:val="0"/>
          <w:sz w:val="24"/>
          <w:szCs w:val="24"/>
        </w:rPr>
      </w:pPr>
      <w:bookmarkStart w:id="8" w:name="_Toc57715068"/>
    </w:p>
    <w:p w14:paraId="790A1E77" w14:textId="6C2E3281" w:rsidR="002C38C5" w:rsidRPr="005719A7" w:rsidRDefault="00845693" w:rsidP="007640B9">
      <w:pPr>
        <w:pStyle w:val="Nadpis2"/>
        <w:numPr>
          <w:ilvl w:val="1"/>
          <w:numId w:val="2"/>
        </w:numPr>
        <w:spacing w:before="0" w:after="0"/>
        <w:rPr>
          <w:rFonts w:ascii="Times New Roman" w:hAnsi="Times New Roman"/>
          <w:bCs w:val="0"/>
          <w:i w:val="0"/>
          <w:iCs w:val="0"/>
          <w:sz w:val="24"/>
          <w:szCs w:val="24"/>
        </w:rPr>
      </w:pPr>
      <w:r w:rsidRPr="005719A7">
        <w:rPr>
          <w:rFonts w:ascii="Times New Roman" w:hAnsi="Times New Roman"/>
          <w:bCs w:val="0"/>
          <w:i w:val="0"/>
          <w:iCs w:val="0"/>
          <w:sz w:val="24"/>
          <w:szCs w:val="24"/>
        </w:rPr>
        <w:t>1.4</w:t>
      </w:r>
      <w:r w:rsidR="00320573" w:rsidRPr="005719A7">
        <w:rPr>
          <w:rFonts w:ascii="Times New Roman" w:hAnsi="Times New Roman"/>
          <w:bCs w:val="0"/>
          <w:i w:val="0"/>
          <w:iCs w:val="0"/>
          <w:sz w:val="24"/>
          <w:szCs w:val="24"/>
        </w:rPr>
        <w:t xml:space="preserve"> </w:t>
      </w:r>
      <w:r w:rsidRPr="005719A7">
        <w:rPr>
          <w:rFonts w:ascii="Times New Roman" w:hAnsi="Times New Roman"/>
          <w:bCs w:val="0"/>
          <w:i w:val="0"/>
          <w:iCs w:val="0"/>
          <w:sz w:val="24"/>
          <w:szCs w:val="24"/>
        </w:rPr>
        <w:t>Výměra území a jeho ochranného pásma</w:t>
      </w:r>
      <w:bookmarkEnd w:id="8"/>
      <w:r w:rsidRPr="005719A7">
        <w:rPr>
          <w:rFonts w:ascii="Times New Roman" w:hAnsi="Times New Roman"/>
          <w:bCs w:val="0"/>
          <w:i w:val="0"/>
          <w:iCs w:val="0"/>
          <w:sz w:val="24"/>
          <w:szCs w:val="24"/>
        </w:rPr>
        <w:t xml:space="preserve"> </w:t>
      </w:r>
    </w:p>
    <w:p w14:paraId="143FBEF5" w14:textId="77777777" w:rsidR="002C38C5" w:rsidRPr="007640B9" w:rsidRDefault="002C38C5">
      <w:pPr>
        <w:pStyle w:val="Seznamsodrkami22"/>
        <w:widowControl/>
        <w:ind w:left="0" w:firstLine="0"/>
        <w:jc w:val="both"/>
        <w:rPr>
          <w:sz w:val="24"/>
          <w:szCs w:val="28"/>
        </w:rPr>
      </w:pPr>
    </w:p>
    <w:tbl>
      <w:tblPr>
        <w:tblW w:w="9189" w:type="dxa"/>
        <w:tblInd w:w="-212" w:type="dxa"/>
        <w:tblBorders>
          <w:top w:val="single" w:sz="18" w:space="0" w:color="000000"/>
          <w:left w:val="single" w:sz="18" w:space="0" w:color="000000"/>
          <w:bottom w:val="single" w:sz="18" w:space="0" w:color="000000"/>
          <w:insideH w:val="single" w:sz="18" w:space="0" w:color="000000"/>
        </w:tblBorders>
        <w:tblCellMar>
          <w:left w:w="44" w:type="dxa"/>
          <w:right w:w="70" w:type="dxa"/>
        </w:tblCellMar>
        <w:tblLook w:val="0000" w:firstRow="0" w:lastRow="0" w:firstColumn="0" w:lastColumn="0" w:noHBand="0" w:noVBand="0"/>
      </w:tblPr>
      <w:tblGrid>
        <w:gridCol w:w="1846"/>
        <w:gridCol w:w="1530"/>
        <w:gridCol w:w="1844"/>
        <w:gridCol w:w="2175"/>
        <w:gridCol w:w="1794"/>
      </w:tblGrid>
      <w:tr w:rsidR="002C38C5" w14:paraId="7CCC7811" w14:textId="77777777">
        <w:trPr>
          <w:cantSplit/>
          <w:trHeight w:val="483"/>
        </w:trPr>
        <w:tc>
          <w:tcPr>
            <w:tcW w:w="1846" w:type="dxa"/>
            <w:tcBorders>
              <w:top w:val="single" w:sz="18" w:space="0" w:color="000000"/>
              <w:left w:val="single" w:sz="18" w:space="0" w:color="000000"/>
              <w:bottom w:val="single" w:sz="18" w:space="0" w:color="000000"/>
            </w:tcBorders>
            <w:shd w:val="clear" w:color="auto" w:fill="C0C0C0"/>
          </w:tcPr>
          <w:p w14:paraId="6C8D7D11" w14:textId="77777777" w:rsidR="002C38C5" w:rsidRDefault="00845693">
            <w:r>
              <w:t>Druh pozemku</w:t>
            </w:r>
          </w:p>
        </w:tc>
        <w:tc>
          <w:tcPr>
            <w:tcW w:w="1530" w:type="dxa"/>
            <w:tcBorders>
              <w:top w:val="single" w:sz="18" w:space="0" w:color="000000"/>
              <w:left w:val="single" w:sz="18" w:space="0" w:color="000000"/>
              <w:bottom w:val="single" w:sz="18" w:space="0" w:color="000000"/>
            </w:tcBorders>
            <w:shd w:val="clear" w:color="auto" w:fill="C0C0C0"/>
          </w:tcPr>
          <w:p w14:paraId="0B03DAA2" w14:textId="77777777" w:rsidR="002C38C5" w:rsidRDefault="00845693">
            <w:r>
              <w:rPr>
                <w:b/>
              </w:rPr>
              <w:t>ZCHÚ</w:t>
            </w:r>
            <w:r>
              <w:t xml:space="preserve"> </w:t>
            </w:r>
          </w:p>
          <w:p w14:paraId="2DE72A3B" w14:textId="77777777" w:rsidR="002C38C5" w:rsidRDefault="00845693">
            <w:r>
              <w:t>plocha v ha</w:t>
            </w:r>
          </w:p>
        </w:tc>
        <w:tc>
          <w:tcPr>
            <w:tcW w:w="1844" w:type="dxa"/>
            <w:tcBorders>
              <w:top w:val="single" w:sz="18" w:space="0" w:color="000000"/>
              <w:left w:val="single" w:sz="18" w:space="0" w:color="000000"/>
              <w:bottom w:val="single" w:sz="18" w:space="0" w:color="000000"/>
            </w:tcBorders>
            <w:shd w:val="clear" w:color="auto" w:fill="C0C0C0"/>
          </w:tcPr>
          <w:p w14:paraId="184BE7D0" w14:textId="77777777" w:rsidR="002C38C5" w:rsidRDefault="00845693">
            <w:r>
              <w:rPr>
                <w:b/>
              </w:rPr>
              <w:t>Vyhlášené OP</w:t>
            </w:r>
          </w:p>
          <w:p w14:paraId="3308C9E4" w14:textId="77777777" w:rsidR="002C38C5" w:rsidRDefault="00845693">
            <w:r>
              <w:t>plocha v ha</w:t>
            </w:r>
          </w:p>
        </w:tc>
        <w:tc>
          <w:tcPr>
            <w:tcW w:w="2175" w:type="dxa"/>
            <w:tcBorders>
              <w:top w:val="single" w:sz="18" w:space="0" w:color="000000"/>
              <w:left w:val="thickThinSmallGap" w:sz="24" w:space="0" w:color="000000"/>
              <w:bottom w:val="single" w:sz="18" w:space="0" w:color="000000"/>
            </w:tcBorders>
            <w:shd w:val="clear" w:color="auto" w:fill="C0C0C0"/>
          </w:tcPr>
          <w:p w14:paraId="7335F38F" w14:textId="77777777" w:rsidR="002C38C5" w:rsidRDefault="00845693">
            <w:r>
              <w:t>Způsob využití pozemku</w:t>
            </w:r>
          </w:p>
        </w:tc>
        <w:tc>
          <w:tcPr>
            <w:tcW w:w="1794" w:type="dxa"/>
            <w:tcBorders>
              <w:top w:val="single" w:sz="18" w:space="0" w:color="000000"/>
              <w:left w:val="single" w:sz="18" w:space="0" w:color="000000"/>
              <w:bottom w:val="single" w:sz="18" w:space="0" w:color="000000"/>
              <w:right w:val="single" w:sz="18" w:space="0" w:color="000000"/>
            </w:tcBorders>
            <w:shd w:val="clear" w:color="auto" w:fill="C0C0C0"/>
          </w:tcPr>
          <w:p w14:paraId="77CDBCF1" w14:textId="77777777" w:rsidR="002C38C5" w:rsidRDefault="00845693">
            <w:r>
              <w:rPr>
                <w:b/>
              </w:rPr>
              <w:t>ZCHÚ</w:t>
            </w:r>
            <w:r>
              <w:t xml:space="preserve"> </w:t>
            </w:r>
          </w:p>
          <w:p w14:paraId="2AD65D77" w14:textId="77777777" w:rsidR="002C38C5" w:rsidRDefault="00845693">
            <w:r>
              <w:t>plocha v ha</w:t>
            </w:r>
          </w:p>
        </w:tc>
      </w:tr>
      <w:tr w:rsidR="002C38C5" w14:paraId="43A8F613" w14:textId="77777777">
        <w:trPr>
          <w:cantSplit/>
          <w:trHeight w:val="330"/>
        </w:trPr>
        <w:tc>
          <w:tcPr>
            <w:tcW w:w="1846" w:type="dxa"/>
            <w:tcBorders>
              <w:top w:val="single" w:sz="18" w:space="0" w:color="000000"/>
              <w:left w:val="single" w:sz="18" w:space="0" w:color="000000"/>
              <w:bottom w:val="single" w:sz="18" w:space="0" w:color="000000"/>
            </w:tcBorders>
            <w:shd w:val="clear" w:color="auto" w:fill="C0C0C0"/>
          </w:tcPr>
          <w:p w14:paraId="4B271C36" w14:textId="77777777" w:rsidR="002C38C5" w:rsidRDefault="00845693">
            <w:r>
              <w:t>lesní pozemky</w:t>
            </w:r>
          </w:p>
        </w:tc>
        <w:tc>
          <w:tcPr>
            <w:tcW w:w="1530" w:type="dxa"/>
            <w:tcBorders>
              <w:top w:val="single" w:sz="18" w:space="0" w:color="000000"/>
              <w:left w:val="single" w:sz="18" w:space="0" w:color="000000"/>
              <w:bottom w:val="single" w:sz="18" w:space="0" w:color="000000"/>
            </w:tcBorders>
            <w:shd w:val="clear" w:color="auto" w:fill="auto"/>
          </w:tcPr>
          <w:p w14:paraId="36721D28" w14:textId="77777777" w:rsidR="002C38C5" w:rsidRDefault="002C38C5">
            <w:pPr>
              <w:snapToGrid w:val="0"/>
            </w:pPr>
          </w:p>
        </w:tc>
        <w:tc>
          <w:tcPr>
            <w:tcW w:w="1844" w:type="dxa"/>
            <w:tcBorders>
              <w:top w:val="single" w:sz="18" w:space="0" w:color="000000"/>
              <w:left w:val="single" w:sz="18" w:space="0" w:color="000000"/>
              <w:bottom w:val="single" w:sz="18" w:space="0" w:color="000000"/>
            </w:tcBorders>
            <w:shd w:val="clear" w:color="auto" w:fill="auto"/>
          </w:tcPr>
          <w:p w14:paraId="52D563B1" w14:textId="77777777" w:rsidR="002C38C5" w:rsidRDefault="002C38C5">
            <w:pPr>
              <w:snapToGrid w:val="0"/>
            </w:pPr>
          </w:p>
        </w:tc>
        <w:tc>
          <w:tcPr>
            <w:tcW w:w="3969" w:type="dxa"/>
            <w:gridSpan w:val="2"/>
            <w:tcBorders>
              <w:top w:val="single" w:sz="18" w:space="0" w:color="000000"/>
              <w:left w:val="thickThinSmallGap" w:sz="24" w:space="0" w:color="000000"/>
              <w:bottom w:val="single" w:sz="18" w:space="0" w:color="000000"/>
              <w:right w:val="single" w:sz="18" w:space="0" w:color="000000"/>
            </w:tcBorders>
            <w:shd w:val="clear" w:color="auto" w:fill="808080"/>
          </w:tcPr>
          <w:p w14:paraId="5F5E672C" w14:textId="77777777" w:rsidR="002C38C5" w:rsidRDefault="002C38C5">
            <w:pPr>
              <w:snapToGrid w:val="0"/>
            </w:pPr>
          </w:p>
        </w:tc>
      </w:tr>
      <w:tr w:rsidR="002C38C5" w14:paraId="5EABFCE7" w14:textId="77777777">
        <w:trPr>
          <w:cantSplit/>
          <w:trHeight w:val="330"/>
        </w:trPr>
        <w:tc>
          <w:tcPr>
            <w:tcW w:w="1846" w:type="dxa"/>
            <w:vMerge w:val="restart"/>
            <w:tcBorders>
              <w:top w:val="single" w:sz="18" w:space="0" w:color="000000"/>
              <w:left w:val="single" w:sz="18" w:space="0" w:color="000000"/>
              <w:bottom w:val="single" w:sz="4" w:space="0" w:color="000000"/>
            </w:tcBorders>
            <w:shd w:val="clear" w:color="auto" w:fill="C0C0C0"/>
          </w:tcPr>
          <w:p w14:paraId="43F510BE" w14:textId="77777777" w:rsidR="002C38C5" w:rsidRDefault="00845693">
            <w:r>
              <w:t>vodní plochy</w:t>
            </w:r>
          </w:p>
        </w:tc>
        <w:tc>
          <w:tcPr>
            <w:tcW w:w="1530" w:type="dxa"/>
            <w:vMerge w:val="restart"/>
            <w:tcBorders>
              <w:top w:val="single" w:sz="18" w:space="0" w:color="000000"/>
              <w:left w:val="single" w:sz="18" w:space="0" w:color="000000"/>
              <w:bottom w:val="single" w:sz="4" w:space="0" w:color="000000"/>
            </w:tcBorders>
            <w:shd w:val="clear" w:color="auto" w:fill="auto"/>
          </w:tcPr>
          <w:p w14:paraId="2B901AB2" w14:textId="77777777" w:rsidR="002C38C5" w:rsidRDefault="002C38C5">
            <w:pPr>
              <w:snapToGrid w:val="0"/>
            </w:pPr>
          </w:p>
        </w:tc>
        <w:tc>
          <w:tcPr>
            <w:tcW w:w="1844" w:type="dxa"/>
            <w:vMerge w:val="restart"/>
            <w:tcBorders>
              <w:top w:val="single" w:sz="18" w:space="0" w:color="000000"/>
              <w:left w:val="single" w:sz="18" w:space="0" w:color="000000"/>
              <w:bottom w:val="single" w:sz="4" w:space="0" w:color="000000"/>
            </w:tcBorders>
            <w:shd w:val="clear" w:color="auto" w:fill="auto"/>
          </w:tcPr>
          <w:p w14:paraId="525CF80D" w14:textId="77777777" w:rsidR="002C38C5" w:rsidRDefault="002C38C5">
            <w:pPr>
              <w:snapToGrid w:val="0"/>
            </w:pPr>
          </w:p>
        </w:tc>
        <w:tc>
          <w:tcPr>
            <w:tcW w:w="2175" w:type="dxa"/>
            <w:tcBorders>
              <w:top w:val="single" w:sz="18" w:space="0" w:color="000000"/>
              <w:left w:val="thickThinSmallGap" w:sz="24" w:space="0" w:color="000000"/>
              <w:bottom w:val="single" w:sz="4" w:space="0" w:color="000000"/>
            </w:tcBorders>
            <w:shd w:val="clear" w:color="auto" w:fill="auto"/>
          </w:tcPr>
          <w:p w14:paraId="53A4FF4F" w14:textId="77777777" w:rsidR="002C38C5" w:rsidRDefault="00845693">
            <w:r>
              <w:t>zamokřená plocha</w:t>
            </w:r>
          </w:p>
        </w:tc>
        <w:tc>
          <w:tcPr>
            <w:tcW w:w="1794" w:type="dxa"/>
            <w:tcBorders>
              <w:top w:val="single" w:sz="18" w:space="0" w:color="000000"/>
              <w:left w:val="single" w:sz="18" w:space="0" w:color="000000"/>
              <w:bottom w:val="single" w:sz="4" w:space="0" w:color="000000"/>
              <w:right w:val="single" w:sz="18" w:space="0" w:color="000000"/>
            </w:tcBorders>
            <w:shd w:val="clear" w:color="auto" w:fill="auto"/>
          </w:tcPr>
          <w:p w14:paraId="7BE36BD0" w14:textId="77777777" w:rsidR="002C38C5" w:rsidRDefault="002C38C5">
            <w:pPr>
              <w:snapToGrid w:val="0"/>
            </w:pPr>
          </w:p>
        </w:tc>
      </w:tr>
      <w:tr w:rsidR="002C38C5" w14:paraId="1A00FEB4" w14:textId="77777777">
        <w:trPr>
          <w:cantSplit/>
          <w:trHeight w:val="330"/>
        </w:trPr>
        <w:tc>
          <w:tcPr>
            <w:tcW w:w="1846" w:type="dxa"/>
            <w:vMerge/>
            <w:tcBorders>
              <w:top w:val="single" w:sz="18" w:space="0" w:color="000000"/>
              <w:left w:val="single" w:sz="18" w:space="0" w:color="000000"/>
              <w:bottom w:val="single" w:sz="4" w:space="0" w:color="000000"/>
            </w:tcBorders>
            <w:shd w:val="clear" w:color="auto" w:fill="C0C0C0"/>
          </w:tcPr>
          <w:p w14:paraId="07120AF4" w14:textId="77777777" w:rsidR="002C38C5" w:rsidRDefault="002C38C5">
            <w:pPr>
              <w:snapToGrid w:val="0"/>
            </w:pPr>
          </w:p>
        </w:tc>
        <w:tc>
          <w:tcPr>
            <w:tcW w:w="1530" w:type="dxa"/>
            <w:vMerge/>
            <w:tcBorders>
              <w:top w:val="single" w:sz="18" w:space="0" w:color="000000"/>
              <w:left w:val="single" w:sz="18" w:space="0" w:color="000000"/>
              <w:bottom w:val="single" w:sz="4" w:space="0" w:color="000000"/>
            </w:tcBorders>
            <w:shd w:val="clear" w:color="auto" w:fill="auto"/>
          </w:tcPr>
          <w:p w14:paraId="5A3AEEBB" w14:textId="77777777" w:rsidR="002C38C5" w:rsidRDefault="002C38C5">
            <w:pPr>
              <w:snapToGrid w:val="0"/>
            </w:pPr>
          </w:p>
        </w:tc>
        <w:tc>
          <w:tcPr>
            <w:tcW w:w="1844" w:type="dxa"/>
            <w:vMerge/>
            <w:tcBorders>
              <w:top w:val="single" w:sz="18" w:space="0" w:color="000000"/>
              <w:left w:val="single" w:sz="18" w:space="0" w:color="000000"/>
              <w:bottom w:val="single" w:sz="4" w:space="0" w:color="000000"/>
            </w:tcBorders>
            <w:shd w:val="clear" w:color="auto" w:fill="auto"/>
          </w:tcPr>
          <w:p w14:paraId="21E56FB3" w14:textId="77777777" w:rsidR="002C38C5" w:rsidRDefault="002C38C5">
            <w:pPr>
              <w:snapToGrid w:val="0"/>
            </w:pPr>
          </w:p>
        </w:tc>
        <w:tc>
          <w:tcPr>
            <w:tcW w:w="2175" w:type="dxa"/>
            <w:tcBorders>
              <w:top w:val="single" w:sz="4" w:space="0" w:color="000000"/>
              <w:left w:val="thickThinSmallGap" w:sz="24" w:space="0" w:color="000000"/>
              <w:bottom w:val="single" w:sz="4" w:space="0" w:color="000000"/>
            </w:tcBorders>
            <w:shd w:val="clear" w:color="auto" w:fill="auto"/>
          </w:tcPr>
          <w:p w14:paraId="79FAF1DA" w14:textId="77777777" w:rsidR="002C38C5" w:rsidRDefault="00845693">
            <w:r>
              <w:t>rybník nebo nádrž</w:t>
            </w:r>
          </w:p>
        </w:tc>
        <w:tc>
          <w:tcPr>
            <w:tcW w:w="1794" w:type="dxa"/>
            <w:tcBorders>
              <w:top w:val="single" w:sz="4" w:space="0" w:color="000000"/>
              <w:left w:val="single" w:sz="18" w:space="0" w:color="000000"/>
              <w:bottom w:val="single" w:sz="4" w:space="0" w:color="000000"/>
              <w:right w:val="single" w:sz="18" w:space="0" w:color="000000"/>
            </w:tcBorders>
            <w:shd w:val="clear" w:color="auto" w:fill="auto"/>
          </w:tcPr>
          <w:p w14:paraId="2B1D3181" w14:textId="77777777" w:rsidR="002C38C5" w:rsidRDefault="002C38C5">
            <w:pPr>
              <w:snapToGrid w:val="0"/>
            </w:pPr>
          </w:p>
        </w:tc>
      </w:tr>
      <w:tr w:rsidR="002C38C5" w14:paraId="722FE326" w14:textId="77777777">
        <w:trPr>
          <w:cantSplit/>
          <w:trHeight w:val="330"/>
        </w:trPr>
        <w:tc>
          <w:tcPr>
            <w:tcW w:w="1846" w:type="dxa"/>
            <w:vMerge/>
            <w:tcBorders>
              <w:top w:val="single" w:sz="18" w:space="0" w:color="000000"/>
              <w:left w:val="single" w:sz="18" w:space="0" w:color="000000"/>
              <w:bottom w:val="single" w:sz="4" w:space="0" w:color="000000"/>
            </w:tcBorders>
            <w:shd w:val="clear" w:color="auto" w:fill="C0C0C0"/>
          </w:tcPr>
          <w:p w14:paraId="3337F4E4" w14:textId="77777777" w:rsidR="002C38C5" w:rsidRDefault="002C38C5">
            <w:pPr>
              <w:snapToGrid w:val="0"/>
            </w:pPr>
          </w:p>
        </w:tc>
        <w:tc>
          <w:tcPr>
            <w:tcW w:w="1530" w:type="dxa"/>
            <w:vMerge/>
            <w:tcBorders>
              <w:top w:val="single" w:sz="18" w:space="0" w:color="000000"/>
              <w:left w:val="single" w:sz="18" w:space="0" w:color="000000"/>
              <w:bottom w:val="single" w:sz="4" w:space="0" w:color="000000"/>
            </w:tcBorders>
            <w:shd w:val="clear" w:color="auto" w:fill="auto"/>
          </w:tcPr>
          <w:p w14:paraId="04BA9CD5" w14:textId="77777777" w:rsidR="002C38C5" w:rsidRDefault="002C38C5">
            <w:pPr>
              <w:snapToGrid w:val="0"/>
            </w:pPr>
          </w:p>
        </w:tc>
        <w:tc>
          <w:tcPr>
            <w:tcW w:w="1844" w:type="dxa"/>
            <w:vMerge/>
            <w:tcBorders>
              <w:top w:val="single" w:sz="18" w:space="0" w:color="000000"/>
              <w:left w:val="single" w:sz="18" w:space="0" w:color="000000"/>
              <w:bottom w:val="single" w:sz="4" w:space="0" w:color="000000"/>
            </w:tcBorders>
            <w:shd w:val="clear" w:color="auto" w:fill="auto"/>
          </w:tcPr>
          <w:p w14:paraId="061F4E3B" w14:textId="77777777" w:rsidR="002C38C5" w:rsidRDefault="002C38C5">
            <w:pPr>
              <w:snapToGrid w:val="0"/>
            </w:pPr>
          </w:p>
        </w:tc>
        <w:tc>
          <w:tcPr>
            <w:tcW w:w="2175" w:type="dxa"/>
            <w:tcBorders>
              <w:top w:val="single" w:sz="4" w:space="0" w:color="000000"/>
              <w:left w:val="thickThinSmallGap" w:sz="24" w:space="0" w:color="000000"/>
              <w:bottom w:val="single" w:sz="18" w:space="0" w:color="000000"/>
            </w:tcBorders>
            <w:shd w:val="clear" w:color="auto" w:fill="auto"/>
          </w:tcPr>
          <w:p w14:paraId="7A08DF68" w14:textId="77777777" w:rsidR="002C38C5" w:rsidRDefault="00845693">
            <w:r>
              <w:t xml:space="preserve">vodní tok </w:t>
            </w:r>
          </w:p>
        </w:tc>
        <w:tc>
          <w:tcPr>
            <w:tcW w:w="1794" w:type="dxa"/>
            <w:tcBorders>
              <w:top w:val="single" w:sz="4" w:space="0" w:color="000000"/>
              <w:left w:val="single" w:sz="18" w:space="0" w:color="000000"/>
              <w:bottom w:val="single" w:sz="18" w:space="0" w:color="000000"/>
              <w:right w:val="single" w:sz="18" w:space="0" w:color="000000"/>
            </w:tcBorders>
            <w:shd w:val="clear" w:color="auto" w:fill="auto"/>
          </w:tcPr>
          <w:p w14:paraId="416F9EE7" w14:textId="77777777" w:rsidR="002C38C5" w:rsidRDefault="002C38C5">
            <w:pPr>
              <w:snapToGrid w:val="0"/>
            </w:pPr>
          </w:p>
        </w:tc>
      </w:tr>
      <w:tr w:rsidR="002C38C5" w14:paraId="19BE2B47" w14:textId="77777777">
        <w:trPr>
          <w:cantSplit/>
          <w:trHeight w:val="515"/>
        </w:trPr>
        <w:tc>
          <w:tcPr>
            <w:tcW w:w="1846" w:type="dxa"/>
            <w:tcBorders>
              <w:top w:val="single" w:sz="18" w:space="0" w:color="000000"/>
              <w:left w:val="single" w:sz="18" w:space="0" w:color="000000"/>
              <w:bottom w:val="single" w:sz="18" w:space="0" w:color="000000"/>
            </w:tcBorders>
            <w:shd w:val="clear" w:color="auto" w:fill="C0C0C0"/>
          </w:tcPr>
          <w:p w14:paraId="322A23D7" w14:textId="77777777" w:rsidR="002C38C5" w:rsidRDefault="00845693">
            <w:r>
              <w:t>trvalé travní porosty</w:t>
            </w:r>
          </w:p>
        </w:tc>
        <w:tc>
          <w:tcPr>
            <w:tcW w:w="1530" w:type="dxa"/>
            <w:tcBorders>
              <w:top w:val="single" w:sz="18" w:space="0" w:color="000000"/>
              <w:left w:val="single" w:sz="18" w:space="0" w:color="000000"/>
              <w:bottom w:val="single" w:sz="18" w:space="0" w:color="000000"/>
            </w:tcBorders>
            <w:shd w:val="clear" w:color="auto" w:fill="auto"/>
          </w:tcPr>
          <w:p w14:paraId="15ADAC7A" w14:textId="77777777" w:rsidR="002C38C5" w:rsidRDefault="00845693">
            <w:r>
              <w:rPr>
                <w:b/>
              </w:rPr>
              <w:t>4,7294</w:t>
            </w:r>
          </w:p>
        </w:tc>
        <w:tc>
          <w:tcPr>
            <w:tcW w:w="1844" w:type="dxa"/>
            <w:tcBorders>
              <w:top w:val="single" w:sz="18" w:space="0" w:color="000000"/>
              <w:left w:val="single" w:sz="18" w:space="0" w:color="000000"/>
              <w:bottom w:val="single" w:sz="18" w:space="0" w:color="000000"/>
            </w:tcBorders>
            <w:shd w:val="clear" w:color="auto" w:fill="auto"/>
          </w:tcPr>
          <w:p w14:paraId="42BE6EBB" w14:textId="77777777" w:rsidR="002C38C5" w:rsidRDefault="002C38C5">
            <w:pPr>
              <w:snapToGrid w:val="0"/>
            </w:pPr>
          </w:p>
        </w:tc>
        <w:tc>
          <w:tcPr>
            <w:tcW w:w="3969" w:type="dxa"/>
            <w:gridSpan w:val="2"/>
            <w:vMerge w:val="restart"/>
            <w:tcBorders>
              <w:top w:val="single" w:sz="18" w:space="0" w:color="000000"/>
              <w:left w:val="thickThinSmallGap" w:sz="24" w:space="0" w:color="000000"/>
              <w:bottom w:val="single" w:sz="4" w:space="0" w:color="000000"/>
              <w:right w:val="single" w:sz="18" w:space="0" w:color="000000"/>
            </w:tcBorders>
            <w:shd w:val="clear" w:color="auto" w:fill="808080"/>
          </w:tcPr>
          <w:p w14:paraId="1EAACE6F" w14:textId="77777777" w:rsidR="002C38C5" w:rsidRDefault="002C38C5"/>
        </w:tc>
      </w:tr>
      <w:tr w:rsidR="002C38C5" w14:paraId="321F3972" w14:textId="77777777">
        <w:trPr>
          <w:cantSplit/>
          <w:trHeight w:val="444"/>
        </w:trPr>
        <w:tc>
          <w:tcPr>
            <w:tcW w:w="1846" w:type="dxa"/>
            <w:tcBorders>
              <w:top w:val="single" w:sz="18" w:space="0" w:color="000000"/>
              <w:left w:val="single" w:sz="18" w:space="0" w:color="000000"/>
              <w:bottom w:val="single" w:sz="18" w:space="0" w:color="000000"/>
            </w:tcBorders>
            <w:shd w:val="clear" w:color="auto" w:fill="C0C0C0"/>
          </w:tcPr>
          <w:p w14:paraId="2F8F0A0D" w14:textId="77777777" w:rsidR="002C38C5" w:rsidRDefault="00845693">
            <w:r>
              <w:t>orná půda</w:t>
            </w:r>
          </w:p>
        </w:tc>
        <w:tc>
          <w:tcPr>
            <w:tcW w:w="1530" w:type="dxa"/>
            <w:tcBorders>
              <w:top w:val="single" w:sz="18" w:space="0" w:color="000000"/>
              <w:left w:val="single" w:sz="18" w:space="0" w:color="000000"/>
              <w:bottom w:val="single" w:sz="18" w:space="0" w:color="000000"/>
            </w:tcBorders>
            <w:shd w:val="clear" w:color="auto" w:fill="auto"/>
          </w:tcPr>
          <w:p w14:paraId="1D816499" w14:textId="77777777" w:rsidR="002C38C5" w:rsidRDefault="002C38C5">
            <w:pPr>
              <w:snapToGrid w:val="0"/>
            </w:pPr>
          </w:p>
        </w:tc>
        <w:tc>
          <w:tcPr>
            <w:tcW w:w="1844" w:type="dxa"/>
            <w:tcBorders>
              <w:top w:val="single" w:sz="18" w:space="0" w:color="000000"/>
              <w:left w:val="single" w:sz="18" w:space="0" w:color="000000"/>
              <w:bottom w:val="single" w:sz="18" w:space="0" w:color="000000"/>
            </w:tcBorders>
            <w:shd w:val="clear" w:color="auto" w:fill="auto"/>
          </w:tcPr>
          <w:p w14:paraId="07FD0D30" w14:textId="77777777" w:rsidR="002C38C5" w:rsidRDefault="002C38C5">
            <w:pPr>
              <w:snapToGrid w:val="0"/>
            </w:pPr>
          </w:p>
        </w:tc>
        <w:tc>
          <w:tcPr>
            <w:tcW w:w="3969" w:type="dxa"/>
            <w:gridSpan w:val="2"/>
            <w:vMerge/>
            <w:tcBorders>
              <w:top w:val="single" w:sz="18" w:space="0" w:color="000000"/>
              <w:left w:val="thickThinSmallGap" w:sz="24" w:space="0" w:color="000000"/>
              <w:bottom w:val="single" w:sz="4" w:space="0" w:color="000000"/>
              <w:right w:val="single" w:sz="18" w:space="0" w:color="000000"/>
            </w:tcBorders>
            <w:shd w:val="clear" w:color="auto" w:fill="808080"/>
          </w:tcPr>
          <w:p w14:paraId="11EFA87B" w14:textId="77777777" w:rsidR="002C38C5" w:rsidRDefault="002C38C5">
            <w:pPr>
              <w:snapToGrid w:val="0"/>
            </w:pPr>
          </w:p>
        </w:tc>
      </w:tr>
      <w:tr w:rsidR="002C38C5" w14:paraId="57CDD3C4" w14:textId="77777777">
        <w:trPr>
          <w:cantSplit/>
          <w:trHeight w:val="330"/>
        </w:trPr>
        <w:tc>
          <w:tcPr>
            <w:tcW w:w="1846" w:type="dxa"/>
            <w:tcBorders>
              <w:top w:val="single" w:sz="8" w:space="0" w:color="000000"/>
              <w:left w:val="single" w:sz="18" w:space="0" w:color="000000"/>
              <w:bottom w:val="single" w:sz="18" w:space="0" w:color="000000"/>
            </w:tcBorders>
            <w:shd w:val="clear" w:color="auto" w:fill="C0C0C0"/>
          </w:tcPr>
          <w:p w14:paraId="72EB9E2E" w14:textId="77777777" w:rsidR="002C38C5" w:rsidRDefault="00845693">
            <w:r>
              <w:t>ostatní zemědělské pozemky</w:t>
            </w:r>
          </w:p>
        </w:tc>
        <w:tc>
          <w:tcPr>
            <w:tcW w:w="1530" w:type="dxa"/>
            <w:tcBorders>
              <w:top w:val="single" w:sz="8" w:space="0" w:color="000000"/>
              <w:left w:val="single" w:sz="18" w:space="0" w:color="000000"/>
              <w:bottom w:val="single" w:sz="18" w:space="0" w:color="000000"/>
            </w:tcBorders>
            <w:shd w:val="clear" w:color="auto" w:fill="auto"/>
          </w:tcPr>
          <w:p w14:paraId="54204DC2" w14:textId="77777777" w:rsidR="002C38C5" w:rsidRDefault="002C38C5">
            <w:pPr>
              <w:snapToGrid w:val="0"/>
            </w:pPr>
          </w:p>
        </w:tc>
        <w:tc>
          <w:tcPr>
            <w:tcW w:w="1844" w:type="dxa"/>
            <w:tcBorders>
              <w:top w:val="single" w:sz="8" w:space="0" w:color="000000"/>
              <w:left w:val="single" w:sz="18" w:space="0" w:color="000000"/>
              <w:bottom w:val="single" w:sz="18" w:space="0" w:color="000000"/>
            </w:tcBorders>
            <w:shd w:val="clear" w:color="auto" w:fill="auto"/>
          </w:tcPr>
          <w:p w14:paraId="7653FFD6" w14:textId="77777777" w:rsidR="002C38C5" w:rsidRDefault="002C38C5">
            <w:pPr>
              <w:snapToGrid w:val="0"/>
            </w:pPr>
          </w:p>
        </w:tc>
        <w:tc>
          <w:tcPr>
            <w:tcW w:w="3969" w:type="dxa"/>
            <w:gridSpan w:val="2"/>
            <w:vMerge/>
            <w:tcBorders>
              <w:top w:val="single" w:sz="18" w:space="0" w:color="000000"/>
              <w:left w:val="thickThinSmallGap" w:sz="24" w:space="0" w:color="000000"/>
              <w:bottom w:val="single" w:sz="4" w:space="0" w:color="000000"/>
              <w:right w:val="single" w:sz="18" w:space="0" w:color="000000"/>
            </w:tcBorders>
            <w:shd w:val="clear" w:color="auto" w:fill="808080"/>
          </w:tcPr>
          <w:p w14:paraId="0F8AB852" w14:textId="77777777" w:rsidR="002C38C5" w:rsidRDefault="002C38C5">
            <w:pPr>
              <w:snapToGrid w:val="0"/>
            </w:pPr>
          </w:p>
        </w:tc>
      </w:tr>
      <w:tr w:rsidR="002C38C5" w14:paraId="5AE918CC" w14:textId="77777777">
        <w:trPr>
          <w:cantSplit/>
          <w:trHeight w:val="330"/>
        </w:trPr>
        <w:tc>
          <w:tcPr>
            <w:tcW w:w="1846" w:type="dxa"/>
            <w:vMerge w:val="restart"/>
            <w:tcBorders>
              <w:top w:val="single" w:sz="18" w:space="0" w:color="000000"/>
              <w:left w:val="single" w:sz="18" w:space="0" w:color="000000"/>
              <w:bottom w:val="single" w:sz="4" w:space="0" w:color="000000"/>
            </w:tcBorders>
            <w:shd w:val="clear" w:color="auto" w:fill="C0C0C0"/>
          </w:tcPr>
          <w:p w14:paraId="0E41E5F7" w14:textId="77777777" w:rsidR="002C38C5" w:rsidRDefault="00845693">
            <w:r>
              <w:t>ostatní plochy</w:t>
            </w:r>
          </w:p>
        </w:tc>
        <w:tc>
          <w:tcPr>
            <w:tcW w:w="1530" w:type="dxa"/>
            <w:vMerge w:val="restart"/>
            <w:tcBorders>
              <w:top w:val="single" w:sz="18" w:space="0" w:color="000000"/>
              <w:left w:val="single" w:sz="18" w:space="0" w:color="000000"/>
              <w:bottom w:val="single" w:sz="4" w:space="0" w:color="000000"/>
            </w:tcBorders>
            <w:shd w:val="clear" w:color="auto" w:fill="auto"/>
          </w:tcPr>
          <w:p w14:paraId="111FED74" w14:textId="77777777" w:rsidR="002C38C5" w:rsidRDefault="002C38C5">
            <w:pPr>
              <w:snapToGrid w:val="0"/>
            </w:pPr>
          </w:p>
        </w:tc>
        <w:tc>
          <w:tcPr>
            <w:tcW w:w="1844" w:type="dxa"/>
            <w:vMerge w:val="restart"/>
            <w:tcBorders>
              <w:top w:val="single" w:sz="18" w:space="0" w:color="000000"/>
              <w:left w:val="single" w:sz="18" w:space="0" w:color="000000"/>
              <w:bottom w:val="single" w:sz="4" w:space="0" w:color="000000"/>
            </w:tcBorders>
            <w:shd w:val="clear" w:color="auto" w:fill="auto"/>
          </w:tcPr>
          <w:p w14:paraId="10E541E0" w14:textId="77777777" w:rsidR="002C38C5" w:rsidRDefault="002C38C5">
            <w:pPr>
              <w:snapToGrid w:val="0"/>
            </w:pPr>
          </w:p>
        </w:tc>
        <w:tc>
          <w:tcPr>
            <w:tcW w:w="2175" w:type="dxa"/>
            <w:tcBorders>
              <w:top w:val="single" w:sz="18" w:space="0" w:color="000000"/>
              <w:left w:val="thickThinSmallGap" w:sz="24" w:space="0" w:color="000000"/>
              <w:bottom w:val="single" w:sz="4" w:space="0" w:color="000000"/>
            </w:tcBorders>
            <w:shd w:val="clear" w:color="auto" w:fill="auto"/>
          </w:tcPr>
          <w:p w14:paraId="461CF3D5" w14:textId="77777777" w:rsidR="002C38C5" w:rsidRDefault="00845693">
            <w:pPr>
              <w:snapToGrid w:val="0"/>
            </w:pPr>
            <w:r>
              <w:t>neplodná půda</w:t>
            </w:r>
          </w:p>
        </w:tc>
        <w:tc>
          <w:tcPr>
            <w:tcW w:w="1794" w:type="dxa"/>
            <w:tcBorders>
              <w:top w:val="single" w:sz="18" w:space="0" w:color="000000"/>
              <w:left w:val="single" w:sz="18" w:space="0" w:color="000000"/>
              <w:bottom w:val="single" w:sz="4" w:space="0" w:color="000000"/>
              <w:right w:val="single" w:sz="18" w:space="0" w:color="000000"/>
            </w:tcBorders>
            <w:shd w:val="clear" w:color="auto" w:fill="auto"/>
          </w:tcPr>
          <w:p w14:paraId="5FC31AD4" w14:textId="77777777" w:rsidR="002C38C5" w:rsidRDefault="002C38C5">
            <w:pPr>
              <w:snapToGrid w:val="0"/>
            </w:pPr>
          </w:p>
        </w:tc>
      </w:tr>
      <w:tr w:rsidR="002C38C5" w14:paraId="26A62E02" w14:textId="77777777">
        <w:trPr>
          <w:cantSplit/>
          <w:trHeight w:val="330"/>
        </w:trPr>
        <w:tc>
          <w:tcPr>
            <w:tcW w:w="1846" w:type="dxa"/>
            <w:vMerge/>
            <w:tcBorders>
              <w:top w:val="single" w:sz="18" w:space="0" w:color="000000"/>
              <w:left w:val="single" w:sz="18" w:space="0" w:color="000000"/>
              <w:bottom w:val="single" w:sz="4" w:space="0" w:color="000000"/>
            </w:tcBorders>
            <w:shd w:val="clear" w:color="auto" w:fill="C0C0C0"/>
          </w:tcPr>
          <w:p w14:paraId="3B692586" w14:textId="77777777" w:rsidR="002C38C5" w:rsidRDefault="002C38C5">
            <w:pPr>
              <w:snapToGrid w:val="0"/>
            </w:pPr>
          </w:p>
        </w:tc>
        <w:tc>
          <w:tcPr>
            <w:tcW w:w="1530" w:type="dxa"/>
            <w:vMerge/>
            <w:tcBorders>
              <w:top w:val="single" w:sz="18" w:space="0" w:color="000000"/>
              <w:left w:val="single" w:sz="18" w:space="0" w:color="000000"/>
              <w:bottom w:val="single" w:sz="4" w:space="0" w:color="000000"/>
            </w:tcBorders>
            <w:shd w:val="clear" w:color="auto" w:fill="auto"/>
          </w:tcPr>
          <w:p w14:paraId="4BD1503C" w14:textId="77777777" w:rsidR="002C38C5" w:rsidRDefault="002C38C5">
            <w:pPr>
              <w:snapToGrid w:val="0"/>
            </w:pPr>
          </w:p>
        </w:tc>
        <w:tc>
          <w:tcPr>
            <w:tcW w:w="1844" w:type="dxa"/>
            <w:vMerge/>
            <w:tcBorders>
              <w:top w:val="single" w:sz="18" w:space="0" w:color="000000"/>
              <w:left w:val="single" w:sz="18" w:space="0" w:color="000000"/>
              <w:bottom w:val="single" w:sz="4" w:space="0" w:color="000000"/>
            </w:tcBorders>
            <w:shd w:val="clear" w:color="auto" w:fill="auto"/>
          </w:tcPr>
          <w:p w14:paraId="37FFDD5F" w14:textId="77777777" w:rsidR="002C38C5" w:rsidRDefault="002C38C5">
            <w:pPr>
              <w:snapToGrid w:val="0"/>
            </w:pPr>
          </w:p>
        </w:tc>
        <w:tc>
          <w:tcPr>
            <w:tcW w:w="2175" w:type="dxa"/>
            <w:tcBorders>
              <w:top w:val="single" w:sz="4" w:space="0" w:color="000000"/>
              <w:left w:val="thickThinSmallGap" w:sz="24" w:space="0" w:color="000000"/>
              <w:bottom w:val="single" w:sz="18" w:space="0" w:color="000000"/>
            </w:tcBorders>
            <w:shd w:val="clear" w:color="auto" w:fill="auto"/>
          </w:tcPr>
          <w:p w14:paraId="6DDC5B9A" w14:textId="77777777" w:rsidR="002C38C5" w:rsidRDefault="00845693">
            <w:pPr>
              <w:snapToGrid w:val="0"/>
            </w:pPr>
            <w:r>
              <w:t>ostatní způsoby využití</w:t>
            </w:r>
          </w:p>
        </w:tc>
        <w:tc>
          <w:tcPr>
            <w:tcW w:w="1794" w:type="dxa"/>
            <w:tcBorders>
              <w:top w:val="single" w:sz="4" w:space="0" w:color="000000"/>
              <w:left w:val="single" w:sz="18" w:space="0" w:color="000000"/>
              <w:bottom w:val="single" w:sz="18" w:space="0" w:color="000000"/>
              <w:right w:val="single" w:sz="18" w:space="0" w:color="000000"/>
            </w:tcBorders>
            <w:shd w:val="clear" w:color="auto" w:fill="auto"/>
          </w:tcPr>
          <w:p w14:paraId="39B317D6" w14:textId="77777777" w:rsidR="002C38C5" w:rsidRDefault="002C38C5">
            <w:pPr>
              <w:snapToGrid w:val="0"/>
            </w:pPr>
          </w:p>
        </w:tc>
      </w:tr>
      <w:tr w:rsidR="002C38C5" w14:paraId="403EAA01" w14:textId="77777777">
        <w:trPr>
          <w:cantSplit/>
          <w:trHeight w:val="330"/>
        </w:trPr>
        <w:tc>
          <w:tcPr>
            <w:tcW w:w="1846" w:type="dxa"/>
            <w:tcBorders>
              <w:top w:val="single" w:sz="18" w:space="0" w:color="000000"/>
              <w:left w:val="single" w:sz="18" w:space="0" w:color="000000"/>
              <w:bottom w:val="single" w:sz="18" w:space="0" w:color="000000"/>
            </w:tcBorders>
            <w:shd w:val="clear" w:color="auto" w:fill="C0C0C0"/>
          </w:tcPr>
          <w:p w14:paraId="503FBE38" w14:textId="77777777" w:rsidR="002C38C5" w:rsidRDefault="00845693">
            <w:r>
              <w:lastRenderedPageBreak/>
              <w:t>zastavěné</w:t>
            </w:r>
          </w:p>
          <w:p w14:paraId="38714CBA" w14:textId="77777777" w:rsidR="002C38C5" w:rsidRDefault="00845693">
            <w:r>
              <w:t>plochy a nádvoří</w:t>
            </w:r>
          </w:p>
        </w:tc>
        <w:tc>
          <w:tcPr>
            <w:tcW w:w="1530" w:type="dxa"/>
            <w:tcBorders>
              <w:top w:val="single" w:sz="18" w:space="0" w:color="000000"/>
              <w:left w:val="single" w:sz="18" w:space="0" w:color="000000"/>
              <w:bottom w:val="single" w:sz="18" w:space="0" w:color="000000"/>
            </w:tcBorders>
            <w:shd w:val="clear" w:color="auto" w:fill="auto"/>
          </w:tcPr>
          <w:p w14:paraId="6D994200" w14:textId="77777777" w:rsidR="002C38C5" w:rsidRDefault="002C38C5">
            <w:pPr>
              <w:snapToGrid w:val="0"/>
            </w:pPr>
          </w:p>
        </w:tc>
        <w:tc>
          <w:tcPr>
            <w:tcW w:w="1844" w:type="dxa"/>
            <w:tcBorders>
              <w:top w:val="single" w:sz="18" w:space="0" w:color="000000"/>
              <w:left w:val="single" w:sz="18" w:space="0" w:color="000000"/>
              <w:bottom w:val="single" w:sz="18" w:space="0" w:color="000000"/>
            </w:tcBorders>
            <w:shd w:val="clear" w:color="auto" w:fill="auto"/>
          </w:tcPr>
          <w:p w14:paraId="2B85F050" w14:textId="77777777" w:rsidR="002C38C5" w:rsidRDefault="002C38C5">
            <w:pPr>
              <w:snapToGrid w:val="0"/>
            </w:pPr>
          </w:p>
        </w:tc>
        <w:tc>
          <w:tcPr>
            <w:tcW w:w="3969" w:type="dxa"/>
            <w:gridSpan w:val="2"/>
            <w:vMerge w:val="restart"/>
            <w:tcBorders>
              <w:top w:val="single" w:sz="18" w:space="0" w:color="000000"/>
              <w:left w:val="thickThinSmallGap" w:sz="24" w:space="0" w:color="000000"/>
              <w:bottom w:val="single" w:sz="4" w:space="0" w:color="000000"/>
              <w:right w:val="single" w:sz="18" w:space="0" w:color="000000"/>
            </w:tcBorders>
            <w:shd w:val="clear" w:color="auto" w:fill="808080"/>
          </w:tcPr>
          <w:p w14:paraId="4C60FFB5" w14:textId="77777777" w:rsidR="002C38C5" w:rsidRDefault="002C38C5"/>
        </w:tc>
      </w:tr>
      <w:tr w:rsidR="002C38C5" w14:paraId="792355F9" w14:textId="77777777">
        <w:trPr>
          <w:cantSplit/>
          <w:trHeight w:val="330"/>
        </w:trPr>
        <w:tc>
          <w:tcPr>
            <w:tcW w:w="1846" w:type="dxa"/>
            <w:tcBorders>
              <w:top w:val="single" w:sz="18" w:space="0" w:color="000000"/>
              <w:left w:val="single" w:sz="18" w:space="0" w:color="000000"/>
              <w:bottom w:val="single" w:sz="18" w:space="0" w:color="000000"/>
            </w:tcBorders>
            <w:shd w:val="clear" w:color="auto" w:fill="C0C0C0"/>
          </w:tcPr>
          <w:p w14:paraId="3F0CCDBE" w14:textId="77777777" w:rsidR="002C38C5" w:rsidRDefault="00845693">
            <w:r>
              <w:t xml:space="preserve">plocha celkem </w:t>
            </w:r>
          </w:p>
        </w:tc>
        <w:tc>
          <w:tcPr>
            <w:tcW w:w="1530" w:type="dxa"/>
            <w:tcBorders>
              <w:top w:val="single" w:sz="18" w:space="0" w:color="000000"/>
              <w:left w:val="single" w:sz="18" w:space="0" w:color="000000"/>
              <w:bottom w:val="single" w:sz="18" w:space="0" w:color="000000"/>
            </w:tcBorders>
            <w:shd w:val="clear" w:color="auto" w:fill="auto"/>
          </w:tcPr>
          <w:p w14:paraId="693DC2A5" w14:textId="77777777" w:rsidR="002C38C5" w:rsidRDefault="00845693">
            <w:r>
              <w:rPr>
                <w:b/>
              </w:rPr>
              <w:t>4,7294</w:t>
            </w:r>
          </w:p>
        </w:tc>
        <w:tc>
          <w:tcPr>
            <w:tcW w:w="1844" w:type="dxa"/>
            <w:tcBorders>
              <w:top w:val="single" w:sz="18" w:space="0" w:color="000000"/>
              <w:left w:val="single" w:sz="18" w:space="0" w:color="000000"/>
              <w:bottom w:val="single" w:sz="18" w:space="0" w:color="000000"/>
            </w:tcBorders>
            <w:shd w:val="clear" w:color="auto" w:fill="auto"/>
          </w:tcPr>
          <w:p w14:paraId="01611EDE" w14:textId="77777777" w:rsidR="002C38C5" w:rsidRDefault="002C38C5">
            <w:pPr>
              <w:snapToGrid w:val="0"/>
            </w:pPr>
          </w:p>
        </w:tc>
        <w:tc>
          <w:tcPr>
            <w:tcW w:w="3969" w:type="dxa"/>
            <w:gridSpan w:val="2"/>
            <w:vMerge/>
            <w:tcBorders>
              <w:top w:val="single" w:sz="18" w:space="0" w:color="000000"/>
              <w:left w:val="thickThinSmallGap" w:sz="24" w:space="0" w:color="000000"/>
              <w:bottom w:val="single" w:sz="4" w:space="0" w:color="000000"/>
              <w:right w:val="single" w:sz="18" w:space="0" w:color="000000"/>
            </w:tcBorders>
            <w:shd w:val="clear" w:color="auto" w:fill="808080"/>
          </w:tcPr>
          <w:p w14:paraId="05E9E5D8" w14:textId="77777777" w:rsidR="002C38C5" w:rsidRDefault="002C38C5">
            <w:pPr>
              <w:snapToGrid w:val="0"/>
            </w:pPr>
          </w:p>
        </w:tc>
      </w:tr>
    </w:tbl>
    <w:p w14:paraId="5BA63A3C" w14:textId="426F1712" w:rsidR="002C38C5" w:rsidRDefault="00845693">
      <w:pPr>
        <w:pStyle w:val="Seznamsodrkami22"/>
        <w:widowControl/>
        <w:ind w:left="0" w:firstLine="0"/>
        <w:jc w:val="both"/>
      </w:pPr>
      <w:r>
        <w:rPr>
          <w:sz w:val="24"/>
        </w:rPr>
        <w:tab/>
      </w:r>
    </w:p>
    <w:p w14:paraId="1314E54B" w14:textId="77777777" w:rsidR="002C38C5" w:rsidRPr="007640B9" w:rsidRDefault="00845693" w:rsidP="007640B9">
      <w:pPr>
        <w:pStyle w:val="Nadpis2"/>
        <w:numPr>
          <w:ilvl w:val="1"/>
          <w:numId w:val="2"/>
        </w:numPr>
        <w:spacing w:before="0" w:after="0"/>
        <w:rPr>
          <w:rFonts w:ascii="Times New Roman" w:hAnsi="Times New Roman"/>
          <w:bCs w:val="0"/>
          <w:i w:val="0"/>
          <w:iCs w:val="0"/>
          <w:sz w:val="24"/>
          <w:szCs w:val="24"/>
        </w:rPr>
      </w:pPr>
      <w:bookmarkStart w:id="9" w:name="_Toc57715069"/>
      <w:r w:rsidRPr="007640B9">
        <w:rPr>
          <w:rFonts w:ascii="Times New Roman" w:hAnsi="Times New Roman"/>
          <w:bCs w:val="0"/>
          <w:i w:val="0"/>
          <w:iCs w:val="0"/>
          <w:sz w:val="24"/>
          <w:szCs w:val="24"/>
        </w:rPr>
        <w:t>1.5</w:t>
      </w:r>
      <w:r w:rsidR="00320573" w:rsidRPr="007640B9">
        <w:rPr>
          <w:rFonts w:ascii="Times New Roman" w:hAnsi="Times New Roman"/>
          <w:bCs w:val="0"/>
          <w:i w:val="0"/>
          <w:iCs w:val="0"/>
          <w:sz w:val="24"/>
          <w:szCs w:val="24"/>
        </w:rPr>
        <w:t xml:space="preserve"> </w:t>
      </w:r>
      <w:r w:rsidRPr="007640B9">
        <w:rPr>
          <w:rFonts w:ascii="Times New Roman" w:hAnsi="Times New Roman"/>
          <w:bCs w:val="0"/>
          <w:i w:val="0"/>
          <w:iCs w:val="0"/>
          <w:sz w:val="24"/>
          <w:szCs w:val="24"/>
        </w:rPr>
        <w:t>Překryv území s jinými chráněnými územími</w:t>
      </w:r>
      <w:bookmarkEnd w:id="9"/>
    </w:p>
    <w:p w14:paraId="7C956CE0" w14:textId="77777777" w:rsidR="007640B9" w:rsidRPr="007640B9" w:rsidRDefault="007640B9">
      <w:pPr>
        <w:pStyle w:val="Seznam"/>
        <w:widowControl/>
        <w:jc w:val="both"/>
        <w:rPr>
          <w:sz w:val="24"/>
          <w:szCs w:val="24"/>
        </w:rPr>
      </w:pPr>
    </w:p>
    <w:p w14:paraId="23AD2B64" w14:textId="31329546" w:rsidR="002C38C5" w:rsidRPr="007640B9" w:rsidRDefault="00845693">
      <w:pPr>
        <w:pStyle w:val="Seznam"/>
        <w:widowControl/>
        <w:jc w:val="both"/>
        <w:rPr>
          <w:sz w:val="24"/>
          <w:szCs w:val="24"/>
        </w:rPr>
      </w:pPr>
      <w:r w:rsidRPr="007640B9">
        <w:rPr>
          <w:sz w:val="24"/>
          <w:szCs w:val="24"/>
        </w:rPr>
        <w:t>národní park:</w:t>
      </w:r>
      <w:r w:rsidRPr="007640B9">
        <w:rPr>
          <w:sz w:val="24"/>
          <w:szCs w:val="24"/>
        </w:rPr>
        <w:tab/>
      </w:r>
      <w:r w:rsidRPr="007640B9">
        <w:rPr>
          <w:sz w:val="24"/>
          <w:szCs w:val="24"/>
        </w:rPr>
        <w:tab/>
      </w:r>
      <w:r w:rsidRPr="007640B9">
        <w:rPr>
          <w:sz w:val="24"/>
          <w:szCs w:val="24"/>
        </w:rPr>
        <w:tab/>
      </w:r>
      <w:r w:rsidRPr="007640B9">
        <w:rPr>
          <w:sz w:val="24"/>
          <w:szCs w:val="24"/>
        </w:rPr>
        <w:tab/>
      </w:r>
      <w:r w:rsidRPr="007640B9">
        <w:rPr>
          <w:sz w:val="24"/>
          <w:szCs w:val="24"/>
        </w:rPr>
        <w:tab/>
        <w:t>není</w:t>
      </w:r>
    </w:p>
    <w:p w14:paraId="45665732" w14:textId="77777777" w:rsidR="002C38C5" w:rsidRPr="007640B9" w:rsidRDefault="00845693">
      <w:pPr>
        <w:pStyle w:val="Seznam"/>
        <w:widowControl/>
        <w:jc w:val="both"/>
        <w:rPr>
          <w:sz w:val="24"/>
          <w:szCs w:val="24"/>
        </w:rPr>
      </w:pPr>
      <w:r w:rsidRPr="007640B9">
        <w:rPr>
          <w:sz w:val="24"/>
          <w:szCs w:val="24"/>
        </w:rPr>
        <w:t>chráněná krajinná oblast (včetně zóny):</w:t>
      </w:r>
      <w:r w:rsidRPr="007640B9">
        <w:rPr>
          <w:sz w:val="24"/>
          <w:szCs w:val="24"/>
        </w:rPr>
        <w:tab/>
        <w:t>Český kras (II. zóna)</w:t>
      </w:r>
    </w:p>
    <w:p w14:paraId="022BF807" w14:textId="77777777" w:rsidR="002C38C5" w:rsidRPr="007640B9" w:rsidRDefault="00845693">
      <w:pPr>
        <w:pStyle w:val="Seznam"/>
        <w:widowControl/>
        <w:ind w:left="2832" w:hanging="2832"/>
        <w:jc w:val="both"/>
        <w:rPr>
          <w:sz w:val="24"/>
          <w:szCs w:val="24"/>
        </w:rPr>
      </w:pPr>
      <w:r w:rsidRPr="007640B9">
        <w:rPr>
          <w:sz w:val="24"/>
          <w:szCs w:val="24"/>
        </w:rPr>
        <w:t xml:space="preserve">překryv s jiným typem ochrany: </w:t>
      </w:r>
      <w:r w:rsidRPr="007640B9">
        <w:rPr>
          <w:sz w:val="24"/>
          <w:szCs w:val="24"/>
        </w:rPr>
        <w:tab/>
      </w:r>
      <w:r w:rsidRPr="007640B9">
        <w:rPr>
          <w:sz w:val="24"/>
          <w:szCs w:val="24"/>
        </w:rPr>
        <w:tab/>
        <w:t>Nadregionální biokoridor K54</w:t>
      </w:r>
      <w:r w:rsidRPr="007640B9">
        <w:rPr>
          <w:sz w:val="24"/>
          <w:szCs w:val="24"/>
        </w:rPr>
        <w:tab/>
      </w:r>
      <w:r w:rsidRPr="007640B9">
        <w:rPr>
          <w:sz w:val="24"/>
          <w:szCs w:val="24"/>
        </w:rPr>
        <w:tab/>
      </w:r>
    </w:p>
    <w:p w14:paraId="6BD6D65E" w14:textId="7E52BBAC" w:rsidR="002C38C5" w:rsidRPr="007640B9" w:rsidRDefault="00845693">
      <w:pPr>
        <w:pStyle w:val="Seznam"/>
        <w:widowControl/>
        <w:jc w:val="both"/>
        <w:rPr>
          <w:sz w:val="24"/>
          <w:szCs w:val="24"/>
        </w:rPr>
      </w:pPr>
      <w:r w:rsidRPr="007640B9">
        <w:rPr>
          <w:sz w:val="24"/>
          <w:szCs w:val="24"/>
        </w:rPr>
        <w:t>mezinárodní statut ochrany:</w:t>
      </w:r>
      <w:r w:rsidRPr="007640B9">
        <w:rPr>
          <w:sz w:val="24"/>
          <w:szCs w:val="24"/>
        </w:rPr>
        <w:tab/>
      </w:r>
      <w:r w:rsidRPr="007640B9">
        <w:rPr>
          <w:sz w:val="24"/>
          <w:szCs w:val="24"/>
        </w:rPr>
        <w:tab/>
      </w:r>
      <w:r w:rsidRPr="007640B9">
        <w:rPr>
          <w:sz w:val="24"/>
          <w:szCs w:val="24"/>
        </w:rPr>
        <w:tab/>
        <w:t>-</w:t>
      </w:r>
    </w:p>
    <w:p w14:paraId="2BEACC56" w14:textId="77777777" w:rsidR="002C38C5" w:rsidRPr="007640B9" w:rsidRDefault="002C38C5">
      <w:pPr>
        <w:pStyle w:val="Seznam"/>
        <w:widowControl/>
        <w:jc w:val="both"/>
        <w:rPr>
          <w:sz w:val="24"/>
          <w:szCs w:val="24"/>
          <w:highlight w:val="yellow"/>
        </w:rPr>
      </w:pPr>
    </w:p>
    <w:p w14:paraId="69ADD748" w14:textId="77777777" w:rsidR="002C38C5" w:rsidRPr="007640B9" w:rsidRDefault="00845693">
      <w:pPr>
        <w:pStyle w:val="Seznam"/>
        <w:widowControl/>
        <w:jc w:val="both"/>
        <w:rPr>
          <w:sz w:val="24"/>
          <w:szCs w:val="24"/>
          <w:u w:val="single"/>
        </w:rPr>
      </w:pPr>
      <w:r w:rsidRPr="007640B9">
        <w:rPr>
          <w:sz w:val="24"/>
          <w:szCs w:val="24"/>
          <w:u w:val="single"/>
        </w:rPr>
        <w:t>Natura 2000</w:t>
      </w:r>
    </w:p>
    <w:p w14:paraId="4D28CF67" w14:textId="4DB71412" w:rsidR="002C38C5" w:rsidRPr="007640B9" w:rsidRDefault="00845693">
      <w:pPr>
        <w:pStyle w:val="Seznam"/>
        <w:widowControl/>
        <w:jc w:val="both"/>
        <w:rPr>
          <w:sz w:val="24"/>
          <w:szCs w:val="24"/>
        </w:rPr>
      </w:pPr>
      <w:r w:rsidRPr="007640B9">
        <w:rPr>
          <w:sz w:val="24"/>
          <w:szCs w:val="24"/>
        </w:rPr>
        <w:t>ptačí oblast:</w:t>
      </w:r>
      <w:r w:rsidRPr="007640B9">
        <w:rPr>
          <w:sz w:val="24"/>
          <w:szCs w:val="24"/>
        </w:rPr>
        <w:tab/>
      </w:r>
      <w:r w:rsidRPr="007640B9">
        <w:rPr>
          <w:sz w:val="24"/>
          <w:szCs w:val="24"/>
        </w:rPr>
        <w:tab/>
      </w:r>
      <w:r w:rsidRPr="007640B9">
        <w:rPr>
          <w:sz w:val="24"/>
          <w:szCs w:val="24"/>
        </w:rPr>
        <w:tab/>
      </w:r>
      <w:r w:rsidRPr="007640B9">
        <w:rPr>
          <w:sz w:val="24"/>
          <w:szCs w:val="24"/>
        </w:rPr>
        <w:tab/>
      </w:r>
      <w:r w:rsidRPr="007640B9">
        <w:rPr>
          <w:sz w:val="24"/>
          <w:szCs w:val="24"/>
        </w:rPr>
        <w:tab/>
        <w:t xml:space="preserve">- </w:t>
      </w:r>
    </w:p>
    <w:p w14:paraId="2D8F9148" w14:textId="08EE9E03" w:rsidR="007640B9" w:rsidRPr="007640B9" w:rsidRDefault="00845693" w:rsidP="007640B9">
      <w:pPr>
        <w:pStyle w:val="Seznam"/>
        <w:widowControl/>
        <w:jc w:val="both"/>
        <w:rPr>
          <w:sz w:val="24"/>
          <w:szCs w:val="24"/>
        </w:rPr>
      </w:pPr>
      <w:r w:rsidRPr="007640B9">
        <w:rPr>
          <w:sz w:val="24"/>
          <w:szCs w:val="24"/>
        </w:rPr>
        <w:t>evropsky významná lokalita:</w:t>
      </w:r>
      <w:r w:rsidRPr="007640B9">
        <w:rPr>
          <w:sz w:val="24"/>
          <w:szCs w:val="24"/>
        </w:rPr>
        <w:tab/>
      </w:r>
      <w:r w:rsidRPr="007640B9">
        <w:rPr>
          <w:sz w:val="24"/>
          <w:szCs w:val="24"/>
        </w:rPr>
        <w:tab/>
      </w:r>
      <w:r w:rsidRPr="007640B9">
        <w:rPr>
          <w:sz w:val="24"/>
          <w:szCs w:val="24"/>
        </w:rPr>
        <w:tab/>
        <w:t>-</w:t>
      </w:r>
      <w:bookmarkStart w:id="10" w:name="_Toc57715070"/>
    </w:p>
    <w:p w14:paraId="45308B5E" w14:textId="77777777" w:rsidR="007640B9" w:rsidRPr="007640B9" w:rsidRDefault="007640B9" w:rsidP="007640B9">
      <w:pPr>
        <w:pStyle w:val="Seznam"/>
        <w:widowControl/>
        <w:jc w:val="both"/>
        <w:rPr>
          <w:sz w:val="24"/>
          <w:szCs w:val="24"/>
        </w:rPr>
      </w:pPr>
    </w:p>
    <w:p w14:paraId="5FA5CAFC" w14:textId="720708A5" w:rsidR="002C38C5" w:rsidRPr="007640B9" w:rsidRDefault="00845693" w:rsidP="007640B9">
      <w:pPr>
        <w:pStyle w:val="Nadpis2"/>
        <w:numPr>
          <w:ilvl w:val="1"/>
          <w:numId w:val="2"/>
        </w:numPr>
        <w:spacing w:before="0" w:after="0"/>
        <w:rPr>
          <w:rFonts w:ascii="Times New Roman" w:hAnsi="Times New Roman"/>
          <w:bCs w:val="0"/>
          <w:i w:val="0"/>
          <w:iCs w:val="0"/>
          <w:sz w:val="24"/>
          <w:szCs w:val="24"/>
        </w:rPr>
      </w:pPr>
      <w:r w:rsidRPr="007640B9">
        <w:rPr>
          <w:rFonts w:ascii="Times New Roman" w:hAnsi="Times New Roman"/>
          <w:bCs w:val="0"/>
          <w:i w:val="0"/>
          <w:iCs w:val="0"/>
          <w:sz w:val="24"/>
          <w:szCs w:val="24"/>
        </w:rPr>
        <w:t>1.6</w:t>
      </w:r>
      <w:r w:rsidR="00320573" w:rsidRPr="007640B9">
        <w:rPr>
          <w:rFonts w:ascii="Times New Roman" w:hAnsi="Times New Roman"/>
          <w:bCs w:val="0"/>
          <w:i w:val="0"/>
          <w:iCs w:val="0"/>
          <w:sz w:val="24"/>
          <w:szCs w:val="24"/>
        </w:rPr>
        <w:t xml:space="preserve"> </w:t>
      </w:r>
      <w:r w:rsidRPr="007640B9">
        <w:rPr>
          <w:rFonts w:ascii="Times New Roman" w:hAnsi="Times New Roman"/>
          <w:bCs w:val="0"/>
          <w:i w:val="0"/>
          <w:iCs w:val="0"/>
          <w:sz w:val="24"/>
          <w:szCs w:val="24"/>
        </w:rPr>
        <w:t>Kategorie IUCN</w:t>
      </w:r>
      <w:bookmarkEnd w:id="10"/>
    </w:p>
    <w:p w14:paraId="12E3A991" w14:textId="77777777" w:rsidR="007640B9" w:rsidRPr="007640B9" w:rsidRDefault="007640B9" w:rsidP="007640B9">
      <w:pPr>
        <w:rPr>
          <w:sz w:val="24"/>
          <w:szCs w:val="24"/>
        </w:rPr>
      </w:pPr>
    </w:p>
    <w:p w14:paraId="63B62CF9" w14:textId="0AC37BDE" w:rsidR="007640B9" w:rsidRPr="007640B9" w:rsidRDefault="00845693" w:rsidP="007640B9">
      <w:pPr>
        <w:rPr>
          <w:iCs/>
          <w:sz w:val="24"/>
          <w:szCs w:val="24"/>
        </w:rPr>
      </w:pPr>
      <w:r w:rsidRPr="007640B9">
        <w:rPr>
          <w:iCs/>
          <w:sz w:val="24"/>
          <w:szCs w:val="24"/>
        </w:rPr>
        <w:t xml:space="preserve">IV </w:t>
      </w:r>
      <w:r w:rsidRPr="007640B9">
        <w:rPr>
          <w:sz w:val="24"/>
          <w:szCs w:val="24"/>
        </w:rPr>
        <w:t>–</w:t>
      </w:r>
      <w:r w:rsidRPr="007640B9">
        <w:rPr>
          <w:iCs/>
          <w:sz w:val="24"/>
          <w:szCs w:val="24"/>
        </w:rPr>
        <w:t xml:space="preserve"> území pro péči o stanoviště/druhy</w:t>
      </w:r>
      <w:bookmarkStart w:id="11" w:name="_Toc57715071"/>
    </w:p>
    <w:p w14:paraId="08739AC4" w14:textId="77777777" w:rsidR="007640B9" w:rsidRPr="007640B9" w:rsidRDefault="007640B9" w:rsidP="007640B9">
      <w:pPr>
        <w:rPr>
          <w:sz w:val="24"/>
          <w:szCs w:val="24"/>
        </w:rPr>
      </w:pPr>
    </w:p>
    <w:p w14:paraId="0938410D" w14:textId="1A90583A" w:rsidR="002C38C5" w:rsidRPr="007640B9" w:rsidRDefault="00845693" w:rsidP="007640B9">
      <w:pPr>
        <w:pStyle w:val="Nadpis2"/>
        <w:numPr>
          <w:ilvl w:val="0"/>
          <w:numId w:val="0"/>
        </w:numPr>
        <w:spacing w:before="0" w:after="0"/>
        <w:rPr>
          <w:rFonts w:ascii="Times New Roman" w:hAnsi="Times New Roman"/>
          <w:bCs w:val="0"/>
          <w:i w:val="0"/>
          <w:iCs w:val="0"/>
          <w:sz w:val="24"/>
          <w:szCs w:val="24"/>
        </w:rPr>
      </w:pPr>
      <w:r w:rsidRPr="007640B9">
        <w:rPr>
          <w:rFonts w:ascii="Times New Roman" w:hAnsi="Times New Roman"/>
          <w:bCs w:val="0"/>
          <w:i w:val="0"/>
          <w:iCs w:val="0"/>
          <w:sz w:val="24"/>
          <w:szCs w:val="24"/>
        </w:rPr>
        <w:t>1.7</w:t>
      </w:r>
      <w:r w:rsidR="00320573" w:rsidRPr="007640B9">
        <w:rPr>
          <w:rFonts w:ascii="Times New Roman" w:hAnsi="Times New Roman"/>
          <w:bCs w:val="0"/>
          <w:i w:val="0"/>
          <w:iCs w:val="0"/>
          <w:sz w:val="24"/>
          <w:szCs w:val="24"/>
        </w:rPr>
        <w:t xml:space="preserve"> </w:t>
      </w:r>
      <w:r w:rsidRPr="007640B9">
        <w:rPr>
          <w:rFonts w:ascii="Times New Roman" w:hAnsi="Times New Roman"/>
          <w:bCs w:val="0"/>
          <w:i w:val="0"/>
          <w:iCs w:val="0"/>
          <w:sz w:val="24"/>
          <w:szCs w:val="24"/>
        </w:rPr>
        <w:t>Předmět ochrany ZCHÚ</w:t>
      </w:r>
      <w:bookmarkEnd w:id="11"/>
    </w:p>
    <w:p w14:paraId="2E957859" w14:textId="77777777" w:rsidR="007640B9" w:rsidRPr="007640B9" w:rsidRDefault="007640B9" w:rsidP="007640B9">
      <w:pPr>
        <w:rPr>
          <w:sz w:val="24"/>
          <w:szCs w:val="24"/>
        </w:rPr>
      </w:pPr>
    </w:p>
    <w:p w14:paraId="4E24575B" w14:textId="5970EF62" w:rsidR="002C38C5" w:rsidRPr="007640B9" w:rsidRDefault="00845693" w:rsidP="007640B9">
      <w:pPr>
        <w:pStyle w:val="Nadpis3"/>
        <w:numPr>
          <w:ilvl w:val="2"/>
          <w:numId w:val="2"/>
        </w:numPr>
        <w:spacing w:before="0" w:after="0"/>
        <w:rPr>
          <w:rFonts w:ascii="Times New Roman" w:hAnsi="Times New Roman"/>
          <w:sz w:val="24"/>
          <w:szCs w:val="24"/>
        </w:rPr>
      </w:pPr>
      <w:bookmarkStart w:id="12" w:name="_Toc57715072"/>
      <w:r w:rsidRPr="007640B9">
        <w:rPr>
          <w:rFonts w:ascii="Times New Roman" w:hAnsi="Times New Roman"/>
          <w:sz w:val="24"/>
          <w:szCs w:val="24"/>
        </w:rPr>
        <w:t>1.7.1</w:t>
      </w:r>
      <w:r w:rsidR="00320573" w:rsidRPr="007640B9">
        <w:rPr>
          <w:rFonts w:ascii="Times New Roman" w:hAnsi="Times New Roman"/>
          <w:sz w:val="24"/>
          <w:szCs w:val="24"/>
        </w:rPr>
        <w:t xml:space="preserve"> </w:t>
      </w:r>
      <w:r w:rsidRPr="007640B9">
        <w:rPr>
          <w:rFonts w:ascii="Times New Roman" w:hAnsi="Times New Roman"/>
          <w:sz w:val="24"/>
          <w:szCs w:val="24"/>
        </w:rPr>
        <w:t>Předmět ochrany ZCHÚ podle zřizovacího předpisu</w:t>
      </w:r>
      <w:bookmarkEnd w:id="12"/>
    </w:p>
    <w:p w14:paraId="5C9C5FF6" w14:textId="77777777" w:rsidR="007640B9" w:rsidRPr="007640B9" w:rsidRDefault="007640B9" w:rsidP="007640B9">
      <w:pPr>
        <w:rPr>
          <w:sz w:val="24"/>
          <w:szCs w:val="24"/>
        </w:rPr>
      </w:pPr>
    </w:p>
    <w:p w14:paraId="63380A69" w14:textId="4376DA72" w:rsidR="002C38C5" w:rsidRPr="007640B9" w:rsidRDefault="00845693" w:rsidP="00271214">
      <w:pPr>
        <w:pStyle w:val="Pokraovnseznamu1"/>
        <w:spacing w:after="0"/>
        <w:ind w:left="0" w:firstLine="708"/>
        <w:rPr>
          <w:sz w:val="24"/>
          <w:szCs w:val="24"/>
        </w:rPr>
      </w:pPr>
      <w:r w:rsidRPr="007640B9">
        <w:rPr>
          <w:sz w:val="24"/>
          <w:szCs w:val="24"/>
        </w:rPr>
        <w:t>Původní populace kriticky ohroženého druhu živočicha sysla obecného (</w:t>
      </w:r>
      <w:proofErr w:type="spellStart"/>
      <w:r w:rsidRPr="007640B9">
        <w:rPr>
          <w:i/>
          <w:sz w:val="24"/>
          <w:szCs w:val="24"/>
        </w:rPr>
        <w:t>Spermophilus</w:t>
      </w:r>
      <w:proofErr w:type="spellEnd"/>
      <w:r w:rsidRPr="007640B9">
        <w:rPr>
          <w:i/>
          <w:sz w:val="24"/>
          <w:szCs w:val="24"/>
        </w:rPr>
        <w:t xml:space="preserve"> </w:t>
      </w:r>
      <w:proofErr w:type="spellStart"/>
      <w:r w:rsidRPr="007640B9">
        <w:rPr>
          <w:i/>
          <w:sz w:val="24"/>
          <w:szCs w:val="24"/>
        </w:rPr>
        <w:t>citellus</w:t>
      </w:r>
      <w:proofErr w:type="spellEnd"/>
      <w:r w:rsidRPr="007640B9">
        <w:rPr>
          <w:sz w:val="24"/>
          <w:szCs w:val="24"/>
        </w:rPr>
        <w:t>).</w:t>
      </w:r>
    </w:p>
    <w:p w14:paraId="41A70CDF" w14:textId="77777777" w:rsidR="007640B9" w:rsidRPr="007640B9" w:rsidRDefault="007640B9" w:rsidP="007640B9">
      <w:pPr>
        <w:pStyle w:val="Pokraovnseznamu1"/>
        <w:spacing w:after="0"/>
        <w:ind w:left="0"/>
        <w:rPr>
          <w:sz w:val="24"/>
          <w:szCs w:val="24"/>
        </w:rPr>
      </w:pPr>
    </w:p>
    <w:p w14:paraId="77F43B81" w14:textId="77777777" w:rsidR="002C38C5" w:rsidRPr="007640B9" w:rsidRDefault="00845693" w:rsidP="007640B9">
      <w:pPr>
        <w:pStyle w:val="Nadpis3"/>
        <w:numPr>
          <w:ilvl w:val="2"/>
          <w:numId w:val="2"/>
        </w:numPr>
        <w:spacing w:before="0" w:after="0"/>
        <w:rPr>
          <w:sz w:val="24"/>
          <w:szCs w:val="24"/>
        </w:rPr>
      </w:pPr>
      <w:bookmarkStart w:id="13" w:name="_Toc57715073"/>
      <w:r w:rsidRPr="007640B9">
        <w:rPr>
          <w:rFonts w:ascii="Times New Roman" w:hAnsi="Times New Roman"/>
          <w:sz w:val="24"/>
          <w:szCs w:val="24"/>
        </w:rPr>
        <w:t>1.7.2.  Předmět ochrany – současný stav</w:t>
      </w:r>
      <w:bookmarkEnd w:id="13"/>
    </w:p>
    <w:p w14:paraId="6F9BAA23" w14:textId="77777777" w:rsidR="002C38C5" w:rsidRDefault="002C38C5">
      <w:pPr>
        <w:jc w:val="both"/>
        <w:rPr>
          <w:b/>
          <w:i/>
          <w:sz w:val="24"/>
          <w:szCs w:val="24"/>
          <w:highlight w:val="yellow"/>
        </w:rPr>
      </w:pPr>
    </w:p>
    <w:p w14:paraId="41DAFEAB" w14:textId="77777777" w:rsidR="002C38C5" w:rsidRDefault="00845693">
      <w:pPr>
        <w:jc w:val="both"/>
      </w:pPr>
      <w:r>
        <w:rPr>
          <w:b/>
        </w:rPr>
        <w:t>A. druhy</w:t>
      </w:r>
    </w:p>
    <w:p w14:paraId="0968CD00" w14:textId="77777777" w:rsidR="002C38C5" w:rsidRDefault="002C38C5">
      <w:pPr>
        <w:pStyle w:val="Pokraovnseznamu1"/>
        <w:ind w:left="0"/>
      </w:pPr>
    </w:p>
    <w:tbl>
      <w:tblPr>
        <w:tblW w:w="9020" w:type="dxa"/>
        <w:tblInd w:w="120" w:type="dxa"/>
        <w:tblBorders>
          <w:top w:val="single" w:sz="18" w:space="0" w:color="000000"/>
          <w:left w:val="single" w:sz="18" w:space="0" w:color="000000"/>
          <w:bottom w:val="single" w:sz="18" w:space="0" w:color="000000"/>
          <w:right w:val="single" w:sz="12" w:space="0" w:color="000000"/>
          <w:insideH w:val="single" w:sz="18" w:space="0" w:color="000000"/>
          <w:insideV w:val="single" w:sz="12" w:space="0" w:color="000000"/>
        </w:tblBorders>
        <w:tblCellMar>
          <w:left w:w="58" w:type="dxa"/>
          <w:right w:w="70" w:type="dxa"/>
        </w:tblCellMar>
        <w:tblLook w:val="0000" w:firstRow="0" w:lastRow="0" w:firstColumn="0" w:lastColumn="0" w:noHBand="0" w:noVBand="0"/>
      </w:tblPr>
      <w:tblGrid>
        <w:gridCol w:w="2642"/>
        <w:gridCol w:w="1277"/>
        <w:gridCol w:w="3685"/>
        <w:gridCol w:w="1416"/>
      </w:tblGrid>
      <w:tr w:rsidR="002C38C5" w14:paraId="2503CD78" w14:textId="77777777">
        <w:trPr>
          <w:cantSplit/>
          <w:trHeight w:val="270"/>
        </w:trPr>
        <w:tc>
          <w:tcPr>
            <w:tcW w:w="2641" w:type="dxa"/>
            <w:tcBorders>
              <w:top w:val="single" w:sz="18" w:space="0" w:color="000000"/>
              <w:left w:val="single" w:sz="18" w:space="0" w:color="000000"/>
              <w:bottom w:val="single" w:sz="18" w:space="0" w:color="000000"/>
              <w:right w:val="single" w:sz="12" w:space="0" w:color="000000"/>
            </w:tcBorders>
            <w:shd w:val="clear" w:color="auto" w:fill="C0C0C0"/>
          </w:tcPr>
          <w:p w14:paraId="148D3B8A" w14:textId="77777777" w:rsidR="002C38C5" w:rsidRDefault="00845693">
            <w:pPr>
              <w:rPr>
                <w:b/>
                <w:bCs/>
              </w:rPr>
            </w:pPr>
            <w:r>
              <w:rPr>
                <w:b/>
                <w:bCs/>
              </w:rPr>
              <w:t xml:space="preserve">druh </w:t>
            </w:r>
          </w:p>
        </w:tc>
        <w:tc>
          <w:tcPr>
            <w:tcW w:w="1277" w:type="dxa"/>
            <w:tcBorders>
              <w:top w:val="single" w:sz="18" w:space="0" w:color="000000"/>
              <w:left w:val="single" w:sz="4" w:space="0" w:color="000000"/>
              <w:bottom w:val="single" w:sz="18" w:space="0" w:color="000000"/>
              <w:right w:val="single" w:sz="4" w:space="0" w:color="000000"/>
            </w:tcBorders>
            <w:shd w:val="clear" w:color="auto" w:fill="C0C0C0"/>
          </w:tcPr>
          <w:p w14:paraId="0931DC00" w14:textId="77777777" w:rsidR="002C38C5" w:rsidRDefault="00845693">
            <w:pPr>
              <w:rPr>
                <w:b/>
                <w:bCs/>
              </w:rPr>
            </w:pPr>
            <w:r>
              <w:rPr>
                <w:b/>
              </w:rPr>
              <w:t>stupeň ohrožení**</w:t>
            </w:r>
          </w:p>
        </w:tc>
        <w:tc>
          <w:tcPr>
            <w:tcW w:w="3685" w:type="dxa"/>
            <w:tcBorders>
              <w:top w:val="single" w:sz="18" w:space="0" w:color="000000"/>
              <w:left w:val="single" w:sz="4" w:space="0" w:color="000000"/>
              <w:bottom w:val="single" w:sz="18" w:space="0" w:color="000000"/>
              <w:right w:val="single" w:sz="4" w:space="0" w:color="000000"/>
            </w:tcBorders>
            <w:shd w:val="clear" w:color="auto" w:fill="C0C0C0"/>
          </w:tcPr>
          <w:p w14:paraId="58D1AEAF" w14:textId="77777777" w:rsidR="002C38C5" w:rsidRDefault="00845693">
            <w:pPr>
              <w:rPr>
                <w:b/>
                <w:bCs/>
              </w:rPr>
            </w:pPr>
            <w:r>
              <w:rPr>
                <w:b/>
                <w:bCs/>
              </w:rPr>
              <w:t xml:space="preserve">popis biotopu druhu v ZCHÚ a aktuální početnost nebo vitalita populace </w:t>
            </w:r>
          </w:p>
        </w:tc>
        <w:tc>
          <w:tcPr>
            <w:tcW w:w="1416" w:type="dxa"/>
            <w:tcBorders>
              <w:top w:val="single" w:sz="18" w:space="0" w:color="000000"/>
              <w:left w:val="single" w:sz="4" w:space="0" w:color="000000"/>
              <w:bottom w:val="single" w:sz="18" w:space="0" w:color="000000"/>
              <w:right w:val="single" w:sz="18" w:space="0" w:color="000000"/>
            </w:tcBorders>
            <w:shd w:val="clear" w:color="auto" w:fill="C0C0C0"/>
          </w:tcPr>
          <w:p w14:paraId="7F2762BC" w14:textId="77777777" w:rsidR="002C38C5" w:rsidRDefault="00845693">
            <w:pPr>
              <w:rPr>
                <w:b/>
                <w:bCs/>
              </w:rPr>
            </w:pPr>
            <w:r>
              <w:rPr>
                <w:b/>
                <w:bCs/>
              </w:rPr>
              <w:t>kód předmětu ochrany*</w:t>
            </w:r>
          </w:p>
        </w:tc>
      </w:tr>
      <w:tr w:rsidR="002C38C5" w14:paraId="1FC707CE" w14:textId="77777777">
        <w:trPr>
          <w:cantSplit/>
          <w:trHeight w:val="553"/>
        </w:trPr>
        <w:tc>
          <w:tcPr>
            <w:tcW w:w="2641" w:type="dxa"/>
            <w:tcBorders>
              <w:top w:val="single" w:sz="18" w:space="0" w:color="000000"/>
              <w:left w:val="single" w:sz="18" w:space="0" w:color="000000"/>
              <w:bottom w:val="single" w:sz="12" w:space="0" w:color="000000"/>
              <w:right w:val="single" w:sz="12" w:space="0" w:color="000000"/>
            </w:tcBorders>
            <w:shd w:val="clear" w:color="auto" w:fill="auto"/>
          </w:tcPr>
          <w:p w14:paraId="1DEE4226" w14:textId="77777777" w:rsidR="002C38C5" w:rsidRDefault="00845693">
            <w:pPr>
              <w:rPr>
                <w:bCs/>
              </w:rPr>
            </w:pPr>
            <w:r>
              <w:t>Sysel obecný (</w:t>
            </w:r>
            <w:proofErr w:type="spellStart"/>
            <w:r>
              <w:rPr>
                <w:i/>
              </w:rPr>
              <w:t>Spermophilus</w:t>
            </w:r>
            <w:proofErr w:type="spellEnd"/>
            <w:r>
              <w:rPr>
                <w:i/>
              </w:rPr>
              <w:t xml:space="preserve"> </w:t>
            </w:r>
            <w:proofErr w:type="spellStart"/>
            <w:r>
              <w:rPr>
                <w:i/>
              </w:rPr>
              <w:t>citellus</w:t>
            </w:r>
            <w:proofErr w:type="spellEnd"/>
            <w:r>
              <w:t>)</w:t>
            </w:r>
          </w:p>
        </w:tc>
        <w:tc>
          <w:tcPr>
            <w:tcW w:w="1277" w:type="dxa"/>
            <w:tcBorders>
              <w:top w:val="single" w:sz="18" w:space="0" w:color="000000"/>
              <w:left w:val="single" w:sz="4" w:space="0" w:color="000000"/>
              <w:bottom w:val="single" w:sz="12" w:space="0" w:color="000000"/>
              <w:right w:val="single" w:sz="4" w:space="0" w:color="000000"/>
            </w:tcBorders>
            <w:shd w:val="clear" w:color="auto" w:fill="auto"/>
            <w:vAlign w:val="center"/>
          </w:tcPr>
          <w:p w14:paraId="586C5F34" w14:textId="77777777" w:rsidR="002C38C5" w:rsidRDefault="00845693">
            <w:pPr>
              <w:jc w:val="center"/>
              <w:rPr>
                <w:bCs/>
              </w:rPr>
            </w:pPr>
            <w:r>
              <w:t>kriticky ohrožený</w:t>
            </w:r>
          </w:p>
        </w:tc>
        <w:tc>
          <w:tcPr>
            <w:tcW w:w="3685" w:type="dxa"/>
            <w:tcBorders>
              <w:top w:val="single" w:sz="18" w:space="0" w:color="000000"/>
              <w:left w:val="single" w:sz="4" w:space="0" w:color="000000"/>
              <w:bottom w:val="single" w:sz="12" w:space="0" w:color="000000"/>
              <w:right w:val="single" w:sz="4" w:space="0" w:color="000000"/>
            </w:tcBorders>
            <w:shd w:val="clear" w:color="auto" w:fill="auto"/>
            <w:vAlign w:val="center"/>
          </w:tcPr>
          <w:p w14:paraId="508D3EF5" w14:textId="77777777" w:rsidR="002C38C5" w:rsidRDefault="00845693">
            <w:bookmarkStart w:id="14" w:name="__DdeLink__2367_712246054"/>
            <w:r>
              <w:t xml:space="preserve">mezofilní </w:t>
            </w:r>
            <w:proofErr w:type="spellStart"/>
            <w:r>
              <w:t>ovsíkové</w:t>
            </w:r>
            <w:proofErr w:type="spellEnd"/>
            <w:r>
              <w:t xml:space="preserve"> louky s převahou kulturních druhů trav a bylin</w:t>
            </w:r>
            <w:bookmarkEnd w:id="14"/>
            <w:r>
              <w:t>; cca 10 - 15 jedinců sysla obecného</w:t>
            </w:r>
          </w:p>
        </w:tc>
        <w:tc>
          <w:tcPr>
            <w:tcW w:w="1416" w:type="dxa"/>
            <w:tcBorders>
              <w:top w:val="single" w:sz="18" w:space="0" w:color="000000"/>
              <w:left w:val="single" w:sz="4" w:space="0" w:color="000000"/>
              <w:bottom w:val="single" w:sz="12" w:space="0" w:color="000000"/>
              <w:right w:val="single" w:sz="18" w:space="0" w:color="000000"/>
            </w:tcBorders>
            <w:shd w:val="clear" w:color="auto" w:fill="auto"/>
            <w:vAlign w:val="center"/>
          </w:tcPr>
          <w:p w14:paraId="55B51A83" w14:textId="77777777" w:rsidR="002C38C5" w:rsidRDefault="00845693">
            <w:pPr>
              <w:jc w:val="center"/>
              <w:rPr>
                <w:bCs/>
              </w:rPr>
            </w:pPr>
            <w:r>
              <w:rPr>
                <w:bCs/>
              </w:rPr>
              <w:t>a</w:t>
            </w:r>
          </w:p>
        </w:tc>
      </w:tr>
    </w:tbl>
    <w:p w14:paraId="1232C7C2" w14:textId="60449175" w:rsidR="002C38C5" w:rsidRDefault="00845693">
      <w:pPr>
        <w:jc w:val="both"/>
      </w:pPr>
      <w:r>
        <w:t>*kód předmětu ochrany:</w:t>
      </w:r>
    </w:p>
    <w:p w14:paraId="4126161F" w14:textId="77777777" w:rsidR="002C38C5" w:rsidRDefault="00845693">
      <w:pPr>
        <w:jc w:val="both"/>
      </w:pPr>
      <w:r>
        <w:t>a = předmět ochrany spadá pod definici předmětu ochrany dle zřizovacího předpisu ZCHÚ</w:t>
      </w:r>
    </w:p>
    <w:p w14:paraId="02F4EF0E" w14:textId="49151532" w:rsidR="00BA1EEA" w:rsidRDefault="00845693" w:rsidP="00BA1EEA">
      <w:pPr>
        <w:pStyle w:val="Pokraovnseznamu1"/>
        <w:spacing w:after="0"/>
        <w:ind w:left="0"/>
        <w:rPr>
          <w:rFonts w:cs="Calibri"/>
        </w:rPr>
      </w:pPr>
      <w:r>
        <w:rPr>
          <w:bCs/>
        </w:rPr>
        <w:t>** podle červeného seznamu obratlovců (</w:t>
      </w:r>
      <w:r>
        <w:rPr>
          <w:rFonts w:cs="Calibri"/>
        </w:rPr>
        <w:t>Chobot &amp; Němec (2017).</w:t>
      </w:r>
    </w:p>
    <w:p w14:paraId="48DAFA20" w14:textId="77777777" w:rsidR="007640B9" w:rsidRPr="007640B9" w:rsidRDefault="007640B9" w:rsidP="00BA1EEA">
      <w:pPr>
        <w:pStyle w:val="Pokraovnseznamu1"/>
        <w:spacing w:after="0"/>
        <w:ind w:left="0"/>
        <w:rPr>
          <w:rFonts w:cs="Calibri"/>
          <w:sz w:val="24"/>
        </w:rPr>
      </w:pPr>
    </w:p>
    <w:p w14:paraId="25D7CE82" w14:textId="54E12259" w:rsidR="002C38C5" w:rsidRPr="005719A7" w:rsidRDefault="00845693" w:rsidP="007640B9">
      <w:pPr>
        <w:pStyle w:val="Nadpis2"/>
        <w:numPr>
          <w:ilvl w:val="1"/>
          <w:numId w:val="2"/>
        </w:numPr>
        <w:spacing w:before="0" w:after="0"/>
        <w:rPr>
          <w:rFonts w:ascii="Times New Roman" w:hAnsi="Times New Roman"/>
          <w:bCs w:val="0"/>
          <w:i w:val="0"/>
          <w:iCs w:val="0"/>
          <w:sz w:val="24"/>
        </w:rPr>
      </w:pPr>
      <w:bookmarkStart w:id="15" w:name="_Toc57715074"/>
      <w:r w:rsidRPr="005719A7">
        <w:rPr>
          <w:rFonts w:ascii="Times New Roman" w:hAnsi="Times New Roman"/>
          <w:bCs w:val="0"/>
          <w:i w:val="0"/>
          <w:iCs w:val="0"/>
          <w:sz w:val="24"/>
        </w:rPr>
        <w:t>1.8</w:t>
      </w:r>
      <w:r w:rsidR="005719A7">
        <w:rPr>
          <w:rFonts w:ascii="Times New Roman" w:hAnsi="Times New Roman"/>
          <w:bCs w:val="0"/>
          <w:i w:val="0"/>
          <w:iCs w:val="0"/>
          <w:sz w:val="24"/>
        </w:rPr>
        <w:t xml:space="preserve"> </w:t>
      </w:r>
      <w:r w:rsidRPr="005719A7">
        <w:rPr>
          <w:rFonts w:ascii="Times New Roman" w:hAnsi="Times New Roman"/>
          <w:bCs w:val="0"/>
          <w:i w:val="0"/>
          <w:iCs w:val="0"/>
          <w:sz w:val="24"/>
        </w:rPr>
        <w:t>Cíl ochrany</w:t>
      </w:r>
      <w:bookmarkEnd w:id="15"/>
    </w:p>
    <w:p w14:paraId="68455B22" w14:textId="521E400B" w:rsidR="002C38C5" w:rsidRPr="007640B9" w:rsidRDefault="002C38C5">
      <w:pPr>
        <w:pStyle w:val="Seznamsodrkami22"/>
        <w:widowControl/>
        <w:ind w:left="0" w:firstLine="0"/>
        <w:jc w:val="both"/>
        <w:rPr>
          <w:strike/>
        </w:rPr>
      </w:pPr>
    </w:p>
    <w:p w14:paraId="47C627DA" w14:textId="77777777" w:rsidR="002C38C5" w:rsidRDefault="00845693">
      <w:pPr>
        <w:jc w:val="both"/>
      </w:pPr>
      <w:r>
        <w:rPr>
          <w:b/>
          <w:bCs/>
        </w:rPr>
        <w:t>A. druhy</w:t>
      </w:r>
    </w:p>
    <w:p w14:paraId="17F3C3BE" w14:textId="77777777" w:rsidR="002C38C5" w:rsidRDefault="002C38C5">
      <w:pPr>
        <w:jc w:val="both"/>
        <w:rPr>
          <w:b/>
          <w:bCs/>
          <w:highlight w:val="yellow"/>
        </w:rPr>
      </w:pPr>
    </w:p>
    <w:tbl>
      <w:tblPr>
        <w:tblW w:w="9104" w:type="dxa"/>
        <w:tblInd w:w="12" w:type="dxa"/>
        <w:tblBorders>
          <w:top w:val="single" w:sz="18" w:space="0" w:color="000000"/>
          <w:left w:val="single" w:sz="18" w:space="0" w:color="000000"/>
          <w:bottom w:val="single" w:sz="18" w:space="0" w:color="000000"/>
          <w:insideH w:val="single" w:sz="18" w:space="0" w:color="000000"/>
        </w:tblBorders>
        <w:tblCellMar>
          <w:left w:w="44" w:type="dxa"/>
          <w:right w:w="70" w:type="dxa"/>
        </w:tblCellMar>
        <w:tblLook w:val="0000" w:firstRow="0" w:lastRow="0" w:firstColumn="0" w:lastColumn="0" w:noHBand="0" w:noVBand="0"/>
      </w:tblPr>
      <w:tblGrid>
        <w:gridCol w:w="1733"/>
        <w:gridCol w:w="3687"/>
        <w:gridCol w:w="3684"/>
      </w:tblGrid>
      <w:tr w:rsidR="002C38C5" w14:paraId="66F7E717" w14:textId="77777777" w:rsidTr="00271214">
        <w:trPr>
          <w:cantSplit/>
          <w:trHeight w:val="270"/>
        </w:trPr>
        <w:tc>
          <w:tcPr>
            <w:tcW w:w="1733" w:type="dxa"/>
            <w:tcBorders>
              <w:top w:val="single" w:sz="18" w:space="0" w:color="000000"/>
              <w:left w:val="single" w:sz="18" w:space="0" w:color="000000"/>
              <w:bottom w:val="single" w:sz="18" w:space="0" w:color="000000"/>
            </w:tcBorders>
            <w:shd w:val="clear" w:color="auto" w:fill="C0C0C0"/>
          </w:tcPr>
          <w:p w14:paraId="7DA918ED" w14:textId="77777777" w:rsidR="002C38C5" w:rsidRDefault="00845693">
            <w:r>
              <w:rPr>
                <w:b/>
                <w:bCs/>
              </w:rPr>
              <w:t xml:space="preserve">druh </w:t>
            </w:r>
          </w:p>
        </w:tc>
        <w:tc>
          <w:tcPr>
            <w:tcW w:w="3687" w:type="dxa"/>
            <w:tcBorders>
              <w:top w:val="single" w:sz="18" w:space="0" w:color="000000"/>
              <w:left w:val="single" w:sz="12" w:space="0" w:color="000000"/>
              <w:bottom w:val="single" w:sz="18" w:space="0" w:color="000000"/>
            </w:tcBorders>
            <w:shd w:val="clear" w:color="auto" w:fill="C0C0C0"/>
          </w:tcPr>
          <w:p w14:paraId="5B2E322F" w14:textId="77777777" w:rsidR="002C38C5" w:rsidRDefault="00845693">
            <w:r>
              <w:rPr>
                <w:b/>
                <w:bCs/>
              </w:rPr>
              <w:t>cíl ochrany</w:t>
            </w:r>
          </w:p>
        </w:tc>
        <w:tc>
          <w:tcPr>
            <w:tcW w:w="3684" w:type="dxa"/>
            <w:tcBorders>
              <w:top w:val="single" w:sz="18" w:space="0" w:color="000000"/>
              <w:left w:val="single" w:sz="4" w:space="0" w:color="000000"/>
              <w:bottom w:val="single" w:sz="18" w:space="0" w:color="000000"/>
              <w:right w:val="single" w:sz="18" w:space="0" w:color="000000"/>
            </w:tcBorders>
            <w:shd w:val="clear" w:color="auto" w:fill="C0C0C0"/>
          </w:tcPr>
          <w:p w14:paraId="1648191B" w14:textId="77777777" w:rsidR="002C38C5" w:rsidRDefault="00845693">
            <w:r>
              <w:rPr>
                <w:b/>
                <w:bCs/>
              </w:rPr>
              <w:t>indikátory cílového stavu</w:t>
            </w:r>
          </w:p>
        </w:tc>
      </w:tr>
      <w:tr w:rsidR="002C38C5" w14:paraId="39C77A38" w14:textId="77777777" w:rsidTr="00271214">
        <w:trPr>
          <w:cantSplit/>
          <w:trHeight w:val="257"/>
        </w:trPr>
        <w:tc>
          <w:tcPr>
            <w:tcW w:w="1733" w:type="dxa"/>
            <w:tcBorders>
              <w:top w:val="single" w:sz="18" w:space="0" w:color="000000"/>
              <w:left w:val="single" w:sz="18" w:space="0" w:color="000000"/>
              <w:bottom w:val="single" w:sz="4" w:space="0" w:color="000000"/>
            </w:tcBorders>
            <w:shd w:val="clear" w:color="auto" w:fill="auto"/>
          </w:tcPr>
          <w:p w14:paraId="4F6945BB" w14:textId="46F6B217" w:rsidR="002C38C5" w:rsidRPr="005C1F20" w:rsidRDefault="005719A7">
            <w:r w:rsidRPr="00271214">
              <w:rPr>
                <w:szCs w:val="22"/>
              </w:rPr>
              <w:t>S</w:t>
            </w:r>
            <w:r w:rsidR="00845693" w:rsidRPr="00271214">
              <w:rPr>
                <w:szCs w:val="22"/>
              </w:rPr>
              <w:t>ysel obecný</w:t>
            </w:r>
          </w:p>
          <w:p w14:paraId="14A4F1C0" w14:textId="77777777" w:rsidR="002C38C5" w:rsidRPr="005C1F20" w:rsidRDefault="00845693">
            <w:r w:rsidRPr="00271214">
              <w:rPr>
                <w:szCs w:val="22"/>
              </w:rPr>
              <w:t>(</w:t>
            </w:r>
            <w:proofErr w:type="spellStart"/>
            <w:r w:rsidRPr="00271214">
              <w:rPr>
                <w:i/>
                <w:szCs w:val="22"/>
              </w:rPr>
              <w:t>Spermophilus</w:t>
            </w:r>
            <w:proofErr w:type="spellEnd"/>
            <w:r w:rsidRPr="00271214">
              <w:rPr>
                <w:i/>
                <w:szCs w:val="22"/>
              </w:rPr>
              <w:t xml:space="preserve"> </w:t>
            </w:r>
            <w:proofErr w:type="spellStart"/>
            <w:r w:rsidRPr="00271214">
              <w:rPr>
                <w:i/>
                <w:szCs w:val="22"/>
              </w:rPr>
              <w:t>citellus</w:t>
            </w:r>
            <w:proofErr w:type="spellEnd"/>
            <w:r w:rsidRPr="00271214">
              <w:rPr>
                <w:szCs w:val="22"/>
              </w:rPr>
              <w:t>)</w:t>
            </w:r>
          </w:p>
        </w:tc>
        <w:tc>
          <w:tcPr>
            <w:tcW w:w="3687" w:type="dxa"/>
            <w:tcBorders>
              <w:top w:val="single" w:sz="18" w:space="0" w:color="000000"/>
              <w:left w:val="single" w:sz="12" w:space="0" w:color="000000"/>
              <w:bottom w:val="single" w:sz="4" w:space="0" w:color="000000"/>
            </w:tcBorders>
            <w:shd w:val="clear" w:color="auto" w:fill="auto"/>
          </w:tcPr>
          <w:p w14:paraId="16DB0BEC" w14:textId="46F7A832" w:rsidR="002C38C5" w:rsidRPr="005C1F20" w:rsidRDefault="00845693" w:rsidP="001E097D">
            <w:r w:rsidRPr="00271214">
              <w:rPr>
                <w:szCs w:val="22"/>
              </w:rPr>
              <w:t>Ochrana</w:t>
            </w:r>
            <w:r w:rsidR="000C0A10">
              <w:rPr>
                <w:szCs w:val="22"/>
              </w:rPr>
              <w:t xml:space="preserve"> a</w:t>
            </w:r>
            <w:r w:rsidRPr="00271214">
              <w:rPr>
                <w:szCs w:val="22"/>
              </w:rPr>
              <w:t xml:space="preserve"> zachování populace kriticky ohroženého sysla obecného. </w:t>
            </w:r>
            <w:r w:rsidR="000C0A10">
              <w:rPr>
                <w:szCs w:val="22"/>
              </w:rPr>
              <w:t xml:space="preserve">Zlepšení aktuálního stavu populace. </w:t>
            </w:r>
            <w:r w:rsidRPr="00271214">
              <w:rPr>
                <w:szCs w:val="22"/>
              </w:rPr>
              <w:t xml:space="preserve">Zachování popř. zvětšení vhodného biotopu druhu – krátkostébelných travních ploch. </w:t>
            </w:r>
          </w:p>
        </w:tc>
        <w:tc>
          <w:tcPr>
            <w:tcW w:w="3684" w:type="dxa"/>
            <w:tcBorders>
              <w:top w:val="single" w:sz="18" w:space="0" w:color="000000"/>
              <w:left w:val="single" w:sz="4" w:space="0" w:color="000000"/>
              <w:bottom w:val="single" w:sz="4" w:space="0" w:color="000000"/>
              <w:right w:val="single" w:sz="18" w:space="0" w:color="000000"/>
            </w:tcBorders>
            <w:shd w:val="clear" w:color="auto" w:fill="auto"/>
          </w:tcPr>
          <w:p w14:paraId="6C6526E9" w14:textId="77777777" w:rsidR="002C38C5" w:rsidRPr="005C1F20" w:rsidRDefault="00845693">
            <w:r w:rsidRPr="00271214">
              <w:rPr>
                <w:bCs/>
                <w:szCs w:val="22"/>
              </w:rPr>
              <w:t>- přítomnost životaschopné vitální populace druhu na lokalitě (min. 30–50 jedinců)</w:t>
            </w:r>
          </w:p>
          <w:p w14:paraId="7F92B21A" w14:textId="25FC6D61" w:rsidR="002C38C5" w:rsidRPr="005C1F20" w:rsidRDefault="00845693">
            <w:r w:rsidRPr="00271214">
              <w:rPr>
                <w:bCs/>
                <w:szCs w:val="22"/>
              </w:rPr>
              <w:t>- v celé rezervaci vhodně udržované krátkostébelné travnaté plochy, nepřesahující výšku travního porostu 15 cm</w:t>
            </w:r>
          </w:p>
        </w:tc>
      </w:tr>
    </w:tbl>
    <w:p w14:paraId="34A88A0A" w14:textId="77777777" w:rsidR="002C38C5" w:rsidRDefault="00845693">
      <w:pPr>
        <w:pStyle w:val="Pokraovnseznamu1"/>
        <w:widowControl/>
        <w:spacing w:after="0"/>
        <w:ind w:left="0"/>
        <w:jc w:val="both"/>
        <w:rPr>
          <w:b/>
          <w:sz w:val="32"/>
          <w:highlight w:val="yellow"/>
        </w:rPr>
      </w:pPr>
      <w:r>
        <w:br w:type="page"/>
      </w:r>
    </w:p>
    <w:p w14:paraId="4C2389BE" w14:textId="625FFCFD" w:rsidR="002C38C5" w:rsidRDefault="00845693" w:rsidP="007640B9">
      <w:pPr>
        <w:pStyle w:val="Nadpis1"/>
        <w:numPr>
          <w:ilvl w:val="0"/>
          <w:numId w:val="2"/>
        </w:numPr>
        <w:spacing w:before="0" w:after="0"/>
        <w:rPr>
          <w:rFonts w:ascii="Times New Roman" w:hAnsi="Times New Roman"/>
        </w:rPr>
      </w:pPr>
      <w:bookmarkStart w:id="16" w:name="__RefHeading___Toc12886091"/>
      <w:bookmarkStart w:id="17" w:name="_Toc57715075"/>
      <w:bookmarkEnd w:id="16"/>
      <w:r>
        <w:rPr>
          <w:rFonts w:ascii="Times New Roman" w:hAnsi="Times New Roman"/>
        </w:rPr>
        <w:lastRenderedPageBreak/>
        <w:t>2. Rozbor stavu zvláště chráněného území s ohledem na předmět ochrany</w:t>
      </w:r>
      <w:bookmarkEnd w:id="17"/>
    </w:p>
    <w:p w14:paraId="177962A2" w14:textId="77777777" w:rsidR="007640B9" w:rsidRPr="007640B9" w:rsidRDefault="007640B9" w:rsidP="007640B9">
      <w:pPr>
        <w:rPr>
          <w:sz w:val="24"/>
        </w:rPr>
      </w:pPr>
    </w:p>
    <w:p w14:paraId="55CFF1CF" w14:textId="306E457D" w:rsidR="002C38C5" w:rsidRDefault="00845693" w:rsidP="007640B9">
      <w:pPr>
        <w:pStyle w:val="Nadpis2"/>
        <w:numPr>
          <w:ilvl w:val="1"/>
          <w:numId w:val="2"/>
        </w:numPr>
        <w:spacing w:before="0" w:after="0"/>
        <w:rPr>
          <w:rFonts w:ascii="Times New Roman" w:hAnsi="Times New Roman"/>
          <w:bCs w:val="0"/>
          <w:i w:val="0"/>
          <w:iCs w:val="0"/>
          <w:sz w:val="24"/>
        </w:rPr>
      </w:pPr>
      <w:bookmarkStart w:id="18" w:name="__RefHeading___Toc12886092"/>
      <w:bookmarkStart w:id="19" w:name="_Toc57715076"/>
      <w:bookmarkEnd w:id="18"/>
      <w:r w:rsidRPr="005C1F20">
        <w:rPr>
          <w:rFonts w:ascii="Times New Roman" w:hAnsi="Times New Roman"/>
          <w:bCs w:val="0"/>
          <w:i w:val="0"/>
          <w:iCs w:val="0"/>
          <w:sz w:val="24"/>
        </w:rPr>
        <w:t>2.1 Popis území a charakteristika jeho přírodních poměrů</w:t>
      </w:r>
      <w:bookmarkEnd w:id="19"/>
    </w:p>
    <w:p w14:paraId="116C9D30" w14:textId="77777777" w:rsidR="007640B9" w:rsidRPr="007640B9" w:rsidRDefault="007640B9" w:rsidP="007640B9">
      <w:pPr>
        <w:rPr>
          <w:sz w:val="24"/>
        </w:rPr>
      </w:pPr>
    </w:p>
    <w:p w14:paraId="257C8631" w14:textId="77777777" w:rsidR="002C38C5" w:rsidRPr="005C1F20" w:rsidRDefault="00845693" w:rsidP="007640B9">
      <w:pPr>
        <w:pStyle w:val="Nadpis3"/>
        <w:numPr>
          <w:ilvl w:val="2"/>
          <w:numId w:val="2"/>
        </w:numPr>
        <w:spacing w:before="0" w:after="0"/>
      </w:pPr>
      <w:bookmarkStart w:id="20" w:name="__RefHeading___Toc12886093"/>
      <w:bookmarkStart w:id="21" w:name="_Toc57715077"/>
      <w:bookmarkEnd w:id="20"/>
      <w:r w:rsidRPr="005C1F20">
        <w:rPr>
          <w:rFonts w:ascii="Times New Roman" w:hAnsi="Times New Roman"/>
          <w:bCs w:val="0"/>
          <w:sz w:val="24"/>
          <w:szCs w:val="24"/>
        </w:rPr>
        <w:t>2.1.1 Stručný popis území a jeho přírodních poměrů</w:t>
      </w:r>
      <w:bookmarkEnd w:id="21"/>
      <w:r w:rsidRPr="005C1F20">
        <w:rPr>
          <w:rFonts w:ascii="Times New Roman" w:hAnsi="Times New Roman"/>
          <w:bCs w:val="0"/>
          <w:sz w:val="24"/>
          <w:szCs w:val="24"/>
        </w:rPr>
        <w:t xml:space="preserve"> </w:t>
      </w:r>
    </w:p>
    <w:p w14:paraId="3534C02C" w14:textId="77777777" w:rsidR="002C38C5" w:rsidRDefault="002C38C5">
      <w:pPr>
        <w:pStyle w:val="Seznamsodrkami22"/>
        <w:widowControl/>
        <w:ind w:left="0" w:firstLine="0"/>
        <w:jc w:val="both"/>
        <w:rPr>
          <w:b/>
          <w:i/>
          <w:sz w:val="24"/>
          <w:szCs w:val="24"/>
        </w:rPr>
      </w:pPr>
    </w:p>
    <w:p w14:paraId="43BD1E91" w14:textId="77777777" w:rsidR="002C38C5" w:rsidRDefault="00845693">
      <w:pPr>
        <w:pStyle w:val="Seznamsodrkami22"/>
        <w:widowControl/>
        <w:ind w:left="0" w:firstLine="0"/>
        <w:jc w:val="both"/>
        <w:rPr>
          <w:strike/>
          <w:sz w:val="24"/>
        </w:rPr>
      </w:pPr>
      <w:r>
        <w:rPr>
          <w:sz w:val="24"/>
        </w:rPr>
        <w:tab/>
        <w:t>Dotčené území se nachází na okraji katastru obce Loděnice, od vápenky Loděnice je vzdáleno cca 450 m. Jedná se o lokalitu nacházející se na hranici CHKO Český kras. Do vlastního území je zahrnut prostor s nejvyšší četností výskytu vchodů do nor sysla obecného. Hranice chráněného území má tvar trojúhelníku a je ze severu ohraničena hranou silnice vedoucí z Loděnic do Bubovic. Její jihovýchodní hranice je ohraničena polní cestou, po které vede modrá turistická cesta vedoucí z Loděnic na vrchol Špičatého vrchu. Za touto cestou se nachází pole a další travnaté plochy (již mimo CHKO Český kras), na kterých se nachází menší část populace sysla obecného. Jihozápadní hranice PP je vedena pásem křovin, na který navazují další sečené travnaté porosty, na kterých byl v minulosti též zaznamenán výskyt sysla.</w:t>
      </w:r>
    </w:p>
    <w:p w14:paraId="494A7E90" w14:textId="77777777" w:rsidR="002C38C5" w:rsidRDefault="00845693">
      <w:pPr>
        <w:pStyle w:val="Seznamsodrkami22"/>
        <w:widowControl/>
        <w:ind w:left="0" w:firstLine="0"/>
        <w:jc w:val="both"/>
        <w:rPr>
          <w:sz w:val="24"/>
        </w:rPr>
      </w:pPr>
      <w:r>
        <w:rPr>
          <w:sz w:val="24"/>
        </w:rPr>
        <w:tab/>
        <w:t>V současné době je území využíváno jako trvalý travní porost, který je každoročně dvakrát sekán na sušení sena. Nájemcem všech parcel je Zemědělské družstvo Mořina. Jedná se o kulturní louky, jejichž výška porostu je udržována do 15</w:t>
      </w:r>
      <w:r>
        <w:rPr>
          <w:sz w:val="24"/>
          <w:szCs w:val="24"/>
        </w:rPr>
        <w:t>–</w:t>
      </w:r>
      <w:r>
        <w:rPr>
          <w:sz w:val="24"/>
        </w:rPr>
        <w:t>20 cm. Území je na svahu se sklonem cca 15 % s expozicí severoseverovýchodní s nadmořskou výškou území 330</w:t>
      </w:r>
      <w:r>
        <w:rPr>
          <w:sz w:val="24"/>
          <w:szCs w:val="24"/>
        </w:rPr>
        <w:t>–</w:t>
      </w:r>
      <w:r>
        <w:rPr>
          <w:sz w:val="24"/>
        </w:rPr>
        <w:t>380 m.</w:t>
      </w:r>
    </w:p>
    <w:p w14:paraId="49E624A4" w14:textId="77777777" w:rsidR="002C38C5" w:rsidRDefault="00845693">
      <w:pPr>
        <w:pStyle w:val="Seznamsodrkami22"/>
        <w:widowControl/>
        <w:ind w:left="0" w:firstLine="708"/>
        <w:jc w:val="both"/>
      </w:pPr>
      <w:r>
        <w:rPr>
          <w:sz w:val="24"/>
        </w:rPr>
        <w:t xml:space="preserve">Pod silnicí se nachází rozlehlá sečená mezofilní </w:t>
      </w:r>
      <w:proofErr w:type="spellStart"/>
      <w:r>
        <w:rPr>
          <w:sz w:val="24"/>
        </w:rPr>
        <w:t>ovsíková</w:t>
      </w:r>
      <w:proofErr w:type="spellEnd"/>
      <w:r>
        <w:rPr>
          <w:sz w:val="24"/>
        </w:rPr>
        <w:t xml:space="preserve"> louka s převahou kulturních druhů trav a bylin, při zvýšení populace sysla na lokalitě Syslí louky u Loděnic, je tato plocha potencionálním vhodným biotopem pro další šíření tohoto druhu do okolí.</w:t>
      </w:r>
    </w:p>
    <w:p w14:paraId="1D18889D" w14:textId="77777777" w:rsidR="002C38C5" w:rsidRDefault="00845693">
      <w:pPr>
        <w:pStyle w:val="Seznamsodrkami22"/>
        <w:widowControl/>
        <w:ind w:left="0" w:firstLine="708"/>
        <w:jc w:val="both"/>
        <w:rPr>
          <w:sz w:val="24"/>
          <w:szCs w:val="24"/>
        </w:rPr>
      </w:pPr>
      <w:r>
        <w:rPr>
          <w:sz w:val="24"/>
          <w:szCs w:val="24"/>
        </w:rPr>
        <w:t xml:space="preserve">Ještě před vyhlášením PP se zde prováděl každoroční monitoring populace sysla obecného, v kterém se pokračuje až do současné doby. Jarní a letní monitoring sysla vede ke zjištění stavu populace, bez jakéhokoliv dopadu na populaci sysla obecného na lokalitě.  </w:t>
      </w:r>
    </w:p>
    <w:p w14:paraId="513DAB20" w14:textId="42CEDC46" w:rsidR="002C38C5" w:rsidRDefault="00845693">
      <w:pPr>
        <w:ind w:firstLine="708"/>
        <w:jc w:val="both"/>
      </w:pPr>
      <w:r>
        <w:rPr>
          <w:sz w:val="24"/>
        </w:rPr>
        <w:t xml:space="preserve">Početnost zdejší populace sysla obecného se aktuálně pohybuje okolo 10 - 15 jedinců. Jedná se o jedinou původní populaci sysla obecného  na území CHKO Český kras, která je velmi cenná nejen z  hlediska zachování výskytu a genofondu tohoto druhu na území České republiky, ale také z hlediska zachování existence organismů na něj vázaných, jako je např. vrubounovitý brouk </w:t>
      </w:r>
      <w:proofErr w:type="spellStart"/>
      <w:r>
        <w:rPr>
          <w:i/>
          <w:sz w:val="24"/>
        </w:rPr>
        <w:t>Onthophogus</w:t>
      </w:r>
      <w:proofErr w:type="spellEnd"/>
      <w:r>
        <w:rPr>
          <w:i/>
          <w:sz w:val="24"/>
        </w:rPr>
        <w:t xml:space="preserve"> </w:t>
      </w:r>
      <w:proofErr w:type="spellStart"/>
      <w:r>
        <w:rPr>
          <w:i/>
          <w:sz w:val="24"/>
        </w:rPr>
        <w:t>vitulus</w:t>
      </w:r>
      <w:proofErr w:type="spellEnd"/>
      <w:r>
        <w:rPr>
          <w:sz w:val="24"/>
        </w:rPr>
        <w:t xml:space="preserve">. Velmi zajímavý je ověřený výskyt silně ohrožené užovky hladké </w:t>
      </w:r>
      <w:r w:rsidR="00271214">
        <w:rPr>
          <w:iCs/>
          <w:sz w:val="24"/>
        </w:rPr>
        <w:t>(</w:t>
      </w:r>
      <w:proofErr w:type="spellStart"/>
      <w:r>
        <w:rPr>
          <w:i/>
          <w:iCs/>
          <w:sz w:val="24"/>
        </w:rPr>
        <w:t>Coronella</w:t>
      </w:r>
      <w:proofErr w:type="spellEnd"/>
      <w:r>
        <w:rPr>
          <w:i/>
          <w:iCs/>
          <w:sz w:val="24"/>
        </w:rPr>
        <w:t xml:space="preserve"> </w:t>
      </w:r>
      <w:proofErr w:type="spellStart"/>
      <w:r>
        <w:rPr>
          <w:sz w:val="24"/>
        </w:rPr>
        <w:t>austriaca</w:t>
      </w:r>
      <w:proofErr w:type="spellEnd"/>
      <w:r>
        <w:rPr>
          <w:sz w:val="24"/>
        </w:rPr>
        <w:t>) a několika druhů ptáků vázaných na křovinatý biotop jako je např. pěnice vlašská (</w:t>
      </w:r>
      <w:r>
        <w:rPr>
          <w:i/>
          <w:iCs/>
          <w:sz w:val="24"/>
        </w:rPr>
        <w:t xml:space="preserve">Sylvia </w:t>
      </w:r>
      <w:proofErr w:type="spellStart"/>
      <w:r>
        <w:rPr>
          <w:i/>
          <w:iCs/>
          <w:sz w:val="24"/>
        </w:rPr>
        <w:t>nisoria</w:t>
      </w:r>
      <w:proofErr w:type="spellEnd"/>
      <w:r>
        <w:rPr>
          <w:sz w:val="24"/>
        </w:rPr>
        <w:t>)</w:t>
      </w:r>
      <w:r>
        <w:rPr>
          <w:i/>
          <w:iCs/>
          <w:sz w:val="24"/>
        </w:rPr>
        <w:t xml:space="preserve"> </w:t>
      </w:r>
      <w:r>
        <w:rPr>
          <w:sz w:val="24"/>
        </w:rPr>
        <w:t>a ťuhýk obecný (</w:t>
      </w:r>
      <w:r>
        <w:rPr>
          <w:i/>
          <w:iCs/>
          <w:sz w:val="24"/>
        </w:rPr>
        <w:t xml:space="preserve">Lanius </w:t>
      </w:r>
      <w:proofErr w:type="spellStart"/>
      <w:r>
        <w:rPr>
          <w:i/>
          <w:iCs/>
          <w:sz w:val="24"/>
        </w:rPr>
        <w:t>collurio</w:t>
      </w:r>
      <w:proofErr w:type="spellEnd"/>
      <w:r>
        <w:rPr>
          <w:sz w:val="24"/>
        </w:rPr>
        <w:t>).</w:t>
      </w:r>
    </w:p>
    <w:p w14:paraId="2BB099E8" w14:textId="7935197C" w:rsidR="00670370" w:rsidRPr="00670370" w:rsidRDefault="00845693" w:rsidP="005C1F20">
      <w:pPr>
        <w:pStyle w:val="Seznamsodrkami22"/>
        <w:widowControl/>
        <w:ind w:left="0" w:firstLine="708"/>
        <w:jc w:val="both"/>
      </w:pPr>
      <w:r>
        <w:rPr>
          <w:sz w:val="24"/>
        </w:rPr>
        <w:t xml:space="preserve">           </w:t>
      </w:r>
      <w:bookmarkStart w:id="22" w:name="__RefHeading___Toc12886094"/>
      <w:bookmarkEnd w:id="22"/>
    </w:p>
    <w:p w14:paraId="310D3465" w14:textId="77777777" w:rsidR="002C38C5" w:rsidRPr="005C1F20" w:rsidRDefault="00845693" w:rsidP="005E0AB6">
      <w:pPr>
        <w:pStyle w:val="Nadpis3"/>
        <w:numPr>
          <w:ilvl w:val="2"/>
          <w:numId w:val="2"/>
        </w:numPr>
        <w:spacing w:before="0" w:after="0"/>
        <w:rPr>
          <w:rFonts w:ascii="Times New Roman" w:hAnsi="Times New Roman"/>
          <w:sz w:val="24"/>
          <w:szCs w:val="24"/>
        </w:rPr>
      </w:pPr>
      <w:bookmarkStart w:id="23" w:name="_Toc256000018"/>
      <w:bookmarkStart w:id="24" w:name="_Toc514409720"/>
      <w:bookmarkStart w:id="25" w:name="_Toc516042629"/>
      <w:bookmarkStart w:id="26" w:name="_Toc530731402"/>
      <w:bookmarkStart w:id="27" w:name="_Toc57715078"/>
      <w:r w:rsidRPr="005C1F20">
        <w:rPr>
          <w:rFonts w:ascii="Times New Roman" w:hAnsi="Times New Roman"/>
          <w:bCs w:val="0"/>
          <w:sz w:val="24"/>
          <w:szCs w:val="24"/>
        </w:rPr>
        <w:t>2.1.2 Přehled zvláště chráněných a významných ohrožených druhů rostlin a živočichů</w:t>
      </w:r>
      <w:bookmarkEnd w:id="23"/>
      <w:bookmarkEnd w:id="24"/>
      <w:bookmarkEnd w:id="25"/>
      <w:bookmarkEnd w:id="26"/>
      <w:bookmarkEnd w:id="27"/>
    </w:p>
    <w:p w14:paraId="629FDBBC" w14:textId="77777777" w:rsidR="002C38C5" w:rsidRDefault="002C38C5">
      <w:pPr>
        <w:pStyle w:val="Seznamsodrkami3"/>
        <w:ind w:left="0" w:firstLine="0"/>
        <w:jc w:val="both"/>
        <w:rPr>
          <w:b/>
          <w:bCs/>
          <w:sz w:val="24"/>
          <w:szCs w:val="24"/>
        </w:rPr>
      </w:pPr>
    </w:p>
    <w:tbl>
      <w:tblPr>
        <w:tblW w:w="8922" w:type="dxa"/>
        <w:tblInd w:w="69" w:type="dxa"/>
        <w:tblBorders>
          <w:top w:val="single" w:sz="18" w:space="0" w:color="000000"/>
          <w:left w:val="single" w:sz="18" w:space="0" w:color="000000"/>
          <w:bottom w:val="single" w:sz="18" w:space="0" w:color="000000"/>
          <w:right w:val="single" w:sz="12" w:space="0" w:color="000000"/>
          <w:insideH w:val="single" w:sz="18" w:space="0" w:color="000000"/>
          <w:insideV w:val="single" w:sz="12" w:space="0" w:color="000000"/>
        </w:tblBorders>
        <w:tblCellMar>
          <w:left w:w="58" w:type="dxa"/>
          <w:right w:w="70" w:type="dxa"/>
        </w:tblCellMar>
        <w:tblLook w:val="0000" w:firstRow="0" w:lastRow="0" w:firstColumn="0" w:lastColumn="0" w:noHBand="0" w:noVBand="0"/>
      </w:tblPr>
      <w:tblGrid>
        <w:gridCol w:w="2552"/>
        <w:gridCol w:w="1418"/>
        <w:gridCol w:w="1134"/>
        <w:gridCol w:w="3818"/>
      </w:tblGrid>
      <w:tr w:rsidR="002C38C5" w14:paraId="75566BA3" w14:textId="77777777">
        <w:trPr>
          <w:cantSplit/>
          <w:trHeight w:val="270"/>
          <w:tblHeader/>
        </w:trPr>
        <w:tc>
          <w:tcPr>
            <w:tcW w:w="2551" w:type="dxa"/>
            <w:tcBorders>
              <w:top w:val="single" w:sz="18" w:space="0" w:color="000000"/>
              <w:left w:val="single" w:sz="18" w:space="0" w:color="000000"/>
              <w:bottom w:val="single" w:sz="18" w:space="0" w:color="000000"/>
              <w:right w:val="single" w:sz="12" w:space="0" w:color="000000"/>
            </w:tcBorders>
            <w:shd w:val="clear" w:color="auto" w:fill="C0C0C0"/>
          </w:tcPr>
          <w:p w14:paraId="29BD9B5B" w14:textId="77777777" w:rsidR="002C38C5" w:rsidRDefault="00845693">
            <w:pPr>
              <w:rPr>
                <w:b/>
                <w:bCs/>
              </w:rPr>
            </w:pPr>
            <w:r>
              <w:rPr>
                <w:b/>
                <w:bCs/>
              </w:rPr>
              <w:t>druh</w:t>
            </w:r>
          </w:p>
        </w:tc>
        <w:tc>
          <w:tcPr>
            <w:tcW w:w="1418" w:type="dxa"/>
            <w:tcBorders>
              <w:top w:val="single" w:sz="18" w:space="0" w:color="000000"/>
              <w:left w:val="single" w:sz="4" w:space="0" w:color="000000"/>
              <w:bottom w:val="single" w:sz="18" w:space="0" w:color="000000"/>
              <w:right w:val="single" w:sz="4" w:space="0" w:color="000000"/>
            </w:tcBorders>
            <w:shd w:val="clear" w:color="auto" w:fill="C0C0C0"/>
          </w:tcPr>
          <w:p w14:paraId="69FDC6A7" w14:textId="77777777" w:rsidR="002C38C5" w:rsidRDefault="00845693">
            <w:pPr>
              <w:rPr>
                <w:b/>
                <w:bCs/>
              </w:rPr>
            </w:pPr>
            <w:r>
              <w:rPr>
                <w:b/>
                <w:bCs/>
              </w:rPr>
              <w:t xml:space="preserve">kategorie </w:t>
            </w:r>
          </w:p>
          <w:p w14:paraId="47BAD147" w14:textId="77777777" w:rsidR="002C38C5" w:rsidRDefault="00845693">
            <w:pPr>
              <w:rPr>
                <w:b/>
                <w:bCs/>
              </w:rPr>
            </w:pPr>
            <w:r>
              <w:rPr>
                <w:b/>
                <w:bCs/>
              </w:rPr>
              <w:t>podle vyhlášky č. 395/1992 Sb.</w:t>
            </w:r>
          </w:p>
        </w:tc>
        <w:tc>
          <w:tcPr>
            <w:tcW w:w="1134" w:type="dxa"/>
            <w:tcBorders>
              <w:top w:val="single" w:sz="18" w:space="0" w:color="000000"/>
              <w:left w:val="single" w:sz="4" w:space="0" w:color="000000"/>
              <w:bottom w:val="single" w:sz="18" w:space="0" w:color="000000"/>
              <w:right w:val="single" w:sz="4" w:space="0" w:color="000000"/>
            </w:tcBorders>
            <w:shd w:val="clear" w:color="auto" w:fill="C0C0C0"/>
          </w:tcPr>
          <w:p w14:paraId="64FB7E1D" w14:textId="77777777" w:rsidR="002C38C5" w:rsidRDefault="00845693">
            <w:pPr>
              <w:rPr>
                <w:b/>
                <w:bCs/>
              </w:rPr>
            </w:pPr>
            <w:r>
              <w:rPr>
                <w:b/>
                <w:bCs/>
              </w:rPr>
              <w:t>stupeň ohrožení*</w:t>
            </w:r>
          </w:p>
        </w:tc>
        <w:tc>
          <w:tcPr>
            <w:tcW w:w="3818" w:type="dxa"/>
            <w:tcBorders>
              <w:top w:val="single" w:sz="18" w:space="0" w:color="000000"/>
              <w:left w:val="single" w:sz="4" w:space="0" w:color="000000"/>
              <w:bottom w:val="single" w:sz="18" w:space="0" w:color="000000"/>
              <w:right w:val="single" w:sz="18" w:space="0" w:color="000000"/>
            </w:tcBorders>
            <w:shd w:val="clear" w:color="auto" w:fill="C0C0C0"/>
          </w:tcPr>
          <w:p w14:paraId="1F21F8E7" w14:textId="77777777" w:rsidR="002C38C5" w:rsidRDefault="00845693">
            <w:pPr>
              <w:rPr>
                <w:b/>
                <w:bCs/>
              </w:rPr>
            </w:pPr>
            <w:r>
              <w:rPr>
                <w:b/>
                <w:bCs/>
              </w:rPr>
              <w:t xml:space="preserve">popis biotopu druhu v ZCHÚ a aktuální početnost nebo vitalita populace, další poznámky </w:t>
            </w:r>
          </w:p>
        </w:tc>
      </w:tr>
      <w:tr w:rsidR="002C38C5" w14:paraId="4A1846E5" w14:textId="77777777">
        <w:trPr>
          <w:cantSplit/>
          <w:trHeight w:val="257"/>
        </w:trPr>
        <w:tc>
          <w:tcPr>
            <w:tcW w:w="8921" w:type="dxa"/>
            <w:gridSpan w:val="4"/>
            <w:tcBorders>
              <w:top w:val="single" w:sz="18" w:space="0" w:color="000000"/>
              <w:left w:val="single" w:sz="18" w:space="0" w:color="000000"/>
              <w:bottom w:val="single" w:sz="4" w:space="0" w:color="000000"/>
              <w:right w:val="single" w:sz="18" w:space="0" w:color="000000"/>
            </w:tcBorders>
            <w:shd w:val="clear" w:color="auto" w:fill="auto"/>
          </w:tcPr>
          <w:p w14:paraId="0F6C557D" w14:textId="77777777" w:rsidR="002C38C5" w:rsidRDefault="00845693">
            <w:pPr>
              <w:rPr>
                <w:b/>
                <w:bCs/>
              </w:rPr>
            </w:pPr>
            <w:r>
              <w:rPr>
                <w:b/>
                <w:bCs/>
              </w:rPr>
              <w:t>cévnaté rostliny</w:t>
            </w:r>
          </w:p>
        </w:tc>
      </w:tr>
      <w:tr w:rsidR="002C38C5" w14:paraId="5C5032E1" w14:textId="77777777">
        <w:trPr>
          <w:cantSplit/>
          <w:trHeight w:val="257"/>
        </w:trPr>
        <w:tc>
          <w:tcPr>
            <w:tcW w:w="2551" w:type="dxa"/>
            <w:tcBorders>
              <w:top w:val="single" w:sz="18" w:space="0" w:color="000000"/>
              <w:left w:val="single" w:sz="18" w:space="0" w:color="000000"/>
              <w:bottom w:val="single" w:sz="4" w:space="0" w:color="000000"/>
              <w:right w:val="single" w:sz="12" w:space="0" w:color="000000"/>
            </w:tcBorders>
            <w:shd w:val="clear" w:color="auto" w:fill="auto"/>
          </w:tcPr>
          <w:p w14:paraId="206498A8" w14:textId="77777777" w:rsidR="002C38C5" w:rsidRDefault="00845693">
            <w:pPr>
              <w:jc w:val="both"/>
              <w:rPr>
                <w:bCs/>
                <w:color w:val="000000"/>
              </w:rPr>
            </w:pPr>
            <w:r>
              <w:rPr>
                <w:bCs/>
                <w:color w:val="000000"/>
              </w:rPr>
              <w:t xml:space="preserve">hrušeň polnička </w:t>
            </w:r>
          </w:p>
          <w:p w14:paraId="4E413A39" w14:textId="77777777" w:rsidR="002C38C5" w:rsidRDefault="00845693">
            <w:pPr>
              <w:jc w:val="both"/>
              <w:rPr>
                <w:bCs/>
              </w:rPr>
            </w:pPr>
            <w:r>
              <w:rPr>
                <w:bCs/>
                <w:color w:val="000000"/>
              </w:rPr>
              <w:t>(</w:t>
            </w:r>
            <w:proofErr w:type="spellStart"/>
            <w:r>
              <w:rPr>
                <w:bCs/>
                <w:i/>
                <w:iCs/>
                <w:color w:val="000000"/>
              </w:rPr>
              <w:t>Pyrus</w:t>
            </w:r>
            <w:proofErr w:type="spellEnd"/>
            <w:r>
              <w:rPr>
                <w:bCs/>
                <w:i/>
                <w:iCs/>
                <w:color w:val="000000"/>
              </w:rPr>
              <w:t xml:space="preserve"> </w:t>
            </w:r>
            <w:proofErr w:type="spellStart"/>
            <w:r>
              <w:rPr>
                <w:bCs/>
                <w:i/>
                <w:iCs/>
                <w:color w:val="000000"/>
              </w:rPr>
              <w:t>pyraster</w:t>
            </w:r>
            <w:proofErr w:type="spellEnd"/>
            <w:r>
              <w:rPr>
                <w:bCs/>
                <w:color w:val="000000"/>
              </w:rPr>
              <w:t>)</w:t>
            </w:r>
          </w:p>
        </w:tc>
        <w:tc>
          <w:tcPr>
            <w:tcW w:w="1418" w:type="dxa"/>
            <w:tcBorders>
              <w:top w:val="single" w:sz="18" w:space="0" w:color="000000"/>
              <w:left w:val="single" w:sz="4" w:space="0" w:color="000000"/>
              <w:bottom w:val="single" w:sz="4" w:space="0" w:color="000000"/>
              <w:right w:val="single" w:sz="4" w:space="0" w:color="000000"/>
            </w:tcBorders>
            <w:shd w:val="clear" w:color="auto" w:fill="auto"/>
          </w:tcPr>
          <w:p w14:paraId="37638AB4" w14:textId="77777777" w:rsidR="002C38C5" w:rsidRDefault="002C38C5">
            <w:pPr>
              <w:jc w:val="center"/>
              <w:rPr>
                <w:b/>
                <w:bCs/>
              </w:rPr>
            </w:pPr>
          </w:p>
        </w:tc>
        <w:tc>
          <w:tcPr>
            <w:tcW w:w="1134" w:type="dxa"/>
            <w:tcBorders>
              <w:top w:val="single" w:sz="18" w:space="0" w:color="000000"/>
              <w:left w:val="single" w:sz="4" w:space="0" w:color="000000"/>
              <w:bottom w:val="single" w:sz="4" w:space="0" w:color="000000"/>
              <w:right w:val="single" w:sz="4" w:space="0" w:color="000000"/>
            </w:tcBorders>
            <w:shd w:val="clear" w:color="auto" w:fill="auto"/>
          </w:tcPr>
          <w:p w14:paraId="00CCE7BF" w14:textId="77777777" w:rsidR="002C38C5" w:rsidRDefault="00845693">
            <w:pPr>
              <w:jc w:val="center"/>
              <w:rPr>
                <w:b/>
                <w:bCs/>
              </w:rPr>
            </w:pPr>
            <w:r>
              <w:rPr>
                <w:b/>
                <w:bCs/>
              </w:rPr>
              <w:t>NT</w:t>
            </w:r>
          </w:p>
        </w:tc>
        <w:tc>
          <w:tcPr>
            <w:tcW w:w="3818" w:type="dxa"/>
            <w:tcBorders>
              <w:top w:val="single" w:sz="18" w:space="0" w:color="000000"/>
              <w:left w:val="single" w:sz="4" w:space="0" w:color="000000"/>
              <w:bottom w:val="single" w:sz="4" w:space="0" w:color="000000"/>
              <w:right w:val="single" w:sz="18" w:space="0" w:color="000000"/>
            </w:tcBorders>
            <w:shd w:val="clear" w:color="auto" w:fill="auto"/>
          </w:tcPr>
          <w:p w14:paraId="4FE34162" w14:textId="77777777" w:rsidR="002C38C5" w:rsidRDefault="00845693">
            <w:pPr>
              <w:rPr>
                <w:bCs/>
              </w:rPr>
            </w:pPr>
            <w:r>
              <w:rPr>
                <w:bCs/>
              </w:rPr>
              <w:t>Vysoké mezofilní křoviny. Sporadický výskyt.</w:t>
            </w:r>
          </w:p>
        </w:tc>
      </w:tr>
      <w:tr w:rsidR="002C38C5" w14:paraId="682A2F9B" w14:textId="77777777">
        <w:trPr>
          <w:cantSplit/>
          <w:trHeight w:val="247"/>
        </w:trPr>
        <w:tc>
          <w:tcPr>
            <w:tcW w:w="2551" w:type="dxa"/>
            <w:tcBorders>
              <w:top w:val="single" w:sz="4" w:space="0" w:color="000000"/>
              <w:left w:val="single" w:sz="18" w:space="0" w:color="000000"/>
              <w:bottom w:val="single" w:sz="4" w:space="0" w:color="000000"/>
              <w:right w:val="single" w:sz="12" w:space="0" w:color="000000"/>
            </w:tcBorders>
            <w:shd w:val="clear" w:color="auto" w:fill="auto"/>
          </w:tcPr>
          <w:p w14:paraId="0BBCC4B9" w14:textId="77777777" w:rsidR="002C38C5" w:rsidRDefault="00845693">
            <w:pPr>
              <w:rPr>
                <w:bCs/>
                <w:color w:val="000000"/>
              </w:rPr>
            </w:pPr>
            <w:r>
              <w:rPr>
                <w:bCs/>
                <w:color w:val="000000"/>
              </w:rPr>
              <w:t xml:space="preserve">bodlák </w:t>
            </w:r>
            <w:proofErr w:type="spellStart"/>
            <w:r>
              <w:rPr>
                <w:bCs/>
                <w:color w:val="000000"/>
              </w:rPr>
              <w:t>nicí</w:t>
            </w:r>
            <w:proofErr w:type="spellEnd"/>
            <w:r>
              <w:rPr>
                <w:bCs/>
                <w:color w:val="000000"/>
              </w:rPr>
              <w:t xml:space="preserve"> pravý </w:t>
            </w:r>
          </w:p>
          <w:p w14:paraId="63D39EA8" w14:textId="77777777" w:rsidR="002C38C5" w:rsidRDefault="00845693">
            <w:pPr>
              <w:rPr>
                <w:bCs/>
              </w:rPr>
            </w:pPr>
            <w:r>
              <w:rPr>
                <w:bCs/>
                <w:color w:val="000000"/>
              </w:rPr>
              <w:t>(</w:t>
            </w:r>
            <w:proofErr w:type="spellStart"/>
            <w:r>
              <w:rPr>
                <w:bCs/>
                <w:i/>
                <w:iCs/>
                <w:color w:val="000000"/>
              </w:rPr>
              <w:t>Carduus</w:t>
            </w:r>
            <w:proofErr w:type="spellEnd"/>
            <w:r>
              <w:rPr>
                <w:bCs/>
                <w:i/>
                <w:iCs/>
                <w:color w:val="000000"/>
              </w:rPr>
              <w:t xml:space="preserve"> </w:t>
            </w:r>
            <w:proofErr w:type="spellStart"/>
            <w:r>
              <w:rPr>
                <w:bCs/>
                <w:i/>
                <w:iCs/>
                <w:color w:val="000000"/>
              </w:rPr>
              <w:t>nutans</w:t>
            </w:r>
            <w:proofErr w:type="spellEnd"/>
            <w:r>
              <w:rPr>
                <w:bCs/>
                <w:color w:val="000000"/>
              </w:rPr>
              <w:t>)</w:t>
            </w:r>
          </w:p>
        </w:tc>
        <w:tc>
          <w:tcPr>
            <w:tcW w:w="1418" w:type="dxa"/>
            <w:tcBorders>
              <w:top w:val="single" w:sz="4" w:space="0" w:color="000000"/>
              <w:left w:val="single" w:sz="4" w:space="0" w:color="000000"/>
              <w:bottom w:val="single" w:sz="4" w:space="0" w:color="000000"/>
              <w:right w:val="single" w:sz="4" w:space="0" w:color="000000"/>
            </w:tcBorders>
            <w:shd w:val="clear" w:color="auto" w:fill="auto"/>
          </w:tcPr>
          <w:p w14:paraId="487A8EBD" w14:textId="77777777" w:rsidR="002C38C5" w:rsidRDefault="002C38C5">
            <w:pPr>
              <w:jc w:val="center"/>
              <w:rPr>
                <w:b/>
                <w:bCs/>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14:paraId="20C2BE3B" w14:textId="77777777" w:rsidR="002C38C5" w:rsidRDefault="00845693">
            <w:pPr>
              <w:jc w:val="center"/>
              <w:rPr>
                <w:b/>
                <w:bCs/>
              </w:rPr>
            </w:pPr>
            <w:r>
              <w:rPr>
                <w:b/>
                <w:bCs/>
              </w:rPr>
              <w:t>NT</w:t>
            </w:r>
          </w:p>
        </w:tc>
        <w:tc>
          <w:tcPr>
            <w:tcW w:w="3818" w:type="dxa"/>
            <w:tcBorders>
              <w:top w:val="single" w:sz="4" w:space="0" w:color="000000"/>
              <w:left w:val="single" w:sz="4" w:space="0" w:color="000000"/>
              <w:bottom w:val="single" w:sz="4" w:space="0" w:color="000000"/>
              <w:right w:val="single" w:sz="18" w:space="0" w:color="000000"/>
            </w:tcBorders>
            <w:shd w:val="clear" w:color="auto" w:fill="auto"/>
          </w:tcPr>
          <w:p w14:paraId="6A08A18B" w14:textId="77777777" w:rsidR="002C38C5" w:rsidRDefault="00845693">
            <w:pPr>
              <w:rPr>
                <w:bCs/>
              </w:rPr>
            </w:pPr>
            <w:r>
              <w:rPr>
                <w:bCs/>
              </w:rPr>
              <w:t xml:space="preserve">Ovsíková louky. Nalezen v roce 2011. Inventarizace vegetace provedena v roce 2018 výskyt nepotvrdila. </w:t>
            </w:r>
          </w:p>
        </w:tc>
      </w:tr>
      <w:tr w:rsidR="002C38C5" w14:paraId="51C6A52A" w14:textId="77777777">
        <w:trPr>
          <w:cantSplit/>
          <w:trHeight w:val="251"/>
        </w:trPr>
        <w:tc>
          <w:tcPr>
            <w:tcW w:w="8921" w:type="dxa"/>
            <w:gridSpan w:val="4"/>
            <w:tcBorders>
              <w:top w:val="single" w:sz="4" w:space="0" w:color="000000"/>
              <w:left w:val="single" w:sz="18" w:space="0" w:color="000000"/>
              <w:bottom w:val="single" w:sz="18" w:space="0" w:color="000000"/>
              <w:right w:val="single" w:sz="18" w:space="0" w:color="000000"/>
            </w:tcBorders>
            <w:shd w:val="clear" w:color="auto" w:fill="auto"/>
          </w:tcPr>
          <w:p w14:paraId="35712C8B" w14:textId="77777777" w:rsidR="002C38C5" w:rsidRDefault="00845693">
            <w:pPr>
              <w:rPr>
                <w:b/>
                <w:bCs/>
                <w:color w:val="000000"/>
              </w:rPr>
            </w:pPr>
            <w:r>
              <w:rPr>
                <w:b/>
                <w:bCs/>
                <w:color w:val="000000"/>
              </w:rPr>
              <w:t>živočichové - bezobratlí</w:t>
            </w:r>
          </w:p>
        </w:tc>
      </w:tr>
      <w:tr w:rsidR="002C38C5" w14:paraId="1042C615" w14:textId="77777777">
        <w:trPr>
          <w:cantSplit/>
          <w:trHeight w:val="251"/>
        </w:trPr>
        <w:tc>
          <w:tcPr>
            <w:tcW w:w="2551" w:type="dxa"/>
            <w:tcBorders>
              <w:top w:val="single" w:sz="4" w:space="0" w:color="000000"/>
              <w:left w:val="single" w:sz="18" w:space="0" w:color="000000"/>
              <w:bottom w:val="single" w:sz="4" w:space="0" w:color="000000"/>
              <w:right w:val="single" w:sz="12" w:space="0" w:color="000000"/>
            </w:tcBorders>
            <w:shd w:val="clear" w:color="auto" w:fill="auto"/>
          </w:tcPr>
          <w:p w14:paraId="4CBB1FD6" w14:textId="77777777" w:rsidR="002C38C5" w:rsidRDefault="00845693">
            <w:pPr>
              <w:rPr>
                <w:bCs/>
              </w:rPr>
            </w:pPr>
            <w:r>
              <w:rPr>
                <w:bCs/>
                <w:color w:val="000000"/>
              </w:rPr>
              <w:t xml:space="preserve">modrásek </w:t>
            </w:r>
            <w:proofErr w:type="spellStart"/>
            <w:r>
              <w:rPr>
                <w:bCs/>
                <w:color w:val="000000"/>
              </w:rPr>
              <w:t>vikvicový</w:t>
            </w:r>
            <w:proofErr w:type="spellEnd"/>
            <w:r>
              <w:rPr>
                <w:bCs/>
                <w:color w:val="000000"/>
              </w:rPr>
              <w:t xml:space="preserve"> (</w:t>
            </w:r>
            <w:proofErr w:type="spellStart"/>
            <w:r>
              <w:rPr>
                <w:bCs/>
                <w:i/>
                <w:iCs/>
                <w:color w:val="000000"/>
              </w:rPr>
              <w:t>Polyommatus</w:t>
            </w:r>
            <w:proofErr w:type="spellEnd"/>
            <w:r>
              <w:rPr>
                <w:bCs/>
                <w:i/>
                <w:iCs/>
                <w:color w:val="000000"/>
              </w:rPr>
              <w:t xml:space="preserve"> </w:t>
            </w:r>
            <w:proofErr w:type="spellStart"/>
            <w:r>
              <w:rPr>
                <w:bCs/>
                <w:i/>
                <w:iCs/>
                <w:color w:val="000000"/>
              </w:rPr>
              <w:t>coridon</w:t>
            </w:r>
            <w:proofErr w:type="spellEnd"/>
            <w:r>
              <w:rPr>
                <w:bCs/>
                <w:color w:val="000000"/>
              </w:rPr>
              <w:t>)</w:t>
            </w:r>
          </w:p>
        </w:tc>
        <w:tc>
          <w:tcPr>
            <w:tcW w:w="1418" w:type="dxa"/>
            <w:tcBorders>
              <w:top w:val="single" w:sz="4" w:space="0" w:color="000000"/>
              <w:left w:val="single" w:sz="4" w:space="0" w:color="000000"/>
              <w:bottom w:val="single" w:sz="4" w:space="0" w:color="000000"/>
              <w:right w:val="single" w:sz="4" w:space="0" w:color="000000"/>
            </w:tcBorders>
            <w:shd w:val="clear" w:color="auto" w:fill="auto"/>
          </w:tcPr>
          <w:p w14:paraId="41C13DF1" w14:textId="77777777" w:rsidR="002C38C5" w:rsidRDefault="002C38C5">
            <w:pPr>
              <w:jc w:val="center"/>
              <w:rPr>
                <w:b/>
                <w:bCs/>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14:paraId="2D72214A" w14:textId="77777777" w:rsidR="002C38C5" w:rsidRDefault="00845693">
            <w:pPr>
              <w:jc w:val="center"/>
              <w:rPr>
                <w:b/>
                <w:bCs/>
              </w:rPr>
            </w:pPr>
            <w:r>
              <w:rPr>
                <w:b/>
                <w:bCs/>
              </w:rPr>
              <w:t>VU</w:t>
            </w:r>
          </w:p>
        </w:tc>
        <w:tc>
          <w:tcPr>
            <w:tcW w:w="3818" w:type="dxa"/>
            <w:tcBorders>
              <w:top w:val="single" w:sz="4" w:space="0" w:color="000000"/>
              <w:left w:val="single" w:sz="4" w:space="0" w:color="000000"/>
              <w:bottom w:val="single" w:sz="4" w:space="0" w:color="000000"/>
              <w:right w:val="single" w:sz="18" w:space="0" w:color="000000"/>
            </w:tcBorders>
            <w:shd w:val="clear" w:color="auto" w:fill="auto"/>
          </w:tcPr>
          <w:p w14:paraId="0E73EC74" w14:textId="77777777" w:rsidR="002C38C5" w:rsidRDefault="00845693">
            <w:pPr>
              <w:rPr>
                <w:b/>
                <w:bCs/>
              </w:rPr>
            </w:pPr>
            <w:r>
              <w:rPr>
                <w:bCs/>
                <w:color w:val="000000"/>
              </w:rPr>
              <w:t>Louky, stepi, lesostepi s živnou rostlinou čičorkou pestrou. Hojný výskyt.</w:t>
            </w:r>
          </w:p>
        </w:tc>
      </w:tr>
      <w:tr w:rsidR="002C38C5" w14:paraId="54909917" w14:textId="77777777">
        <w:trPr>
          <w:cantSplit/>
          <w:trHeight w:val="251"/>
        </w:trPr>
        <w:tc>
          <w:tcPr>
            <w:tcW w:w="2551" w:type="dxa"/>
            <w:tcBorders>
              <w:top w:val="single" w:sz="4" w:space="0" w:color="000000"/>
              <w:left w:val="single" w:sz="18" w:space="0" w:color="000000"/>
              <w:bottom w:val="single" w:sz="4" w:space="0" w:color="000000"/>
              <w:right w:val="single" w:sz="12" w:space="0" w:color="000000"/>
            </w:tcBorders>
            <w:shd w:val="clear" w:color="auto" w:fill="auto"/>
          </w:tcPr>
          <w:p w14:paraId="6CB5BFFC" w14:textId="77777777" w:rsidR="002C38C5" w:rsidRDefault="00845693">
            <w:pPr>
              <w:pStyle w:val="Obsahtabulky"/>
              <w:rPr>
                <w:bCs/>
                <w:color w:val="000000"/>
              </w:rPr>
            </w:pPr>
            <w:r>
              <w:rPr>
                <w:bCs/>
                <w:color w:val="000000"/>
              </w:rPr>
              <w:lastRenderedPageBreak/>
              <w:t xml:space="preserve">okáč </w:t>
            </w:r>
            <w:proofErr w:type="spellStart"/>
            <w:r>
              <w:rPr>
                <w:bCs/>
                <w:color w:val="000000"/>
              </w:rPr>
              <w:t>rosičkový</w:t>
            </w:r>
            <w:proofErr w:type="spellEnd"/>
            <w:r>
              <w:rPr>
                <w:bCs/>
                <w:color w:val="000000"/>
              </w:rPr>
              <w:t xml:space="preserve"> </w:t>
            </w:r>
          </w:p>
          <w:p w14:paraId="139314C5" w14:textId="77777777" w:rsidR="002C38C5" w:rsidRDefault="00845693">
            <w:pPr>
              <w:pStyle w:val="Obsahtabulky"/>
            </w:pPr>
            <w:r>
              <w:rPr>
                <w:bCs/>
                <w:color w:val="000000"/>
              </w:rPr>
              <w:t>(</w:t>
            </w:r>
            <w:proofErr w:type="spellStart"/>
            <w:r>
              <w:rPr>
                <w:bCs/>
                <w:i/>
                <w:iCs/>
                <w:color w:val="000000"/>
              </w:rPr>
              <w:t>Erebia</w:t>
            </w:r>
            <w:proofErr w:type="spellEnd"/>
            <w:r>
              <w:rPr>
                <w:bCs/>
                <w:i/>
                <w:iCs/>
                <w:color w:val="000000"/>
              </w:rPr>
              <w:t xml:space="preserve"> medusa</w:t>
            </w:r>
            <w:r>
              <w:rPr>
                <w:bCs/>
                <w:color w:val="000000"/>
              </w:rPr>
              <w:t>)</w:t>
            </w:r>
          </w:p>
        </w:tc>
        <w:tc>
          <w:tcPr>
            <w:tcW w:w="1418" w:type="dxa"/>
            <w:tcBorders>
              <w:top w:val="single" w:sz="4" w:space="0" w:color="000000"/>
              <w:left w:val="single" w:sz="4" w:space="0" w:color="000000"/>
              <w:bottom w:val="single" w:sz="4" w:space="0" w:color="000000"/>
              <w:right w:val="single" w:sz="4" w:space="0" w:color="000000"/>
            </w:tcBorders>
            <w:shd w:val="clear" w:color="auto" w:fill="auto"/>
          </w:tcPr>
          <w:p w14:paraId="0C90848A" w14:textId="77777777" w:rsidR="002C38C5" w:rsidRDefault="002C38C5">
            <w:pPr>
              <w:jc w:val="center"/>
              <w:rPr>
                <w:b/>
                <w:bCs/>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14:paraId="1F3953BD" w14:textId="77777777" w:rsidR="002C38C5" w:rsidRDefault="00845693">
            <w:pPr>
              <w:jc w:val="center"/>
              <w:rPr>
                <w:b/>
                <w:bCs/>
              </w:rPr>
            </w:pPr>
            <w:r>
              <w:rPr>
                <w:b/>
                <w:bCs/>
              </w:rPr>
              <w:t>NT</w:t>
            </w:r>
          </w:p>
        </w:tc>
        <w:tc>
          <w:tcPr>
            <w:tcW w:w="3818" w:type="dxa"/>
            <w:tcBorders>
              <w:top w:val="single" w:sz="4" w:space="0" w:color="000000"/>
              <w:left w:val="single" w:sz="4" w:space="0" w:color="000000"/>
              <w:bottom w:val="single" w:sz="4" w:space="0" w:color="000000"/>
              <w:right w:val="single" w:sz="18" w:space="0" w:color="000000"/>
            </w:tcBorders>
            <w:shd w:val="clear" w:color="auto" w:fill="auto"/>
          </w:tcPr>
          <w:p w14:paraId="754E3693" w14:textId="77777777" w:rsidR="002C38C5" w:rsidRDefault="00845693">
            <w:pPr>
              <w:rPr>
                <w:bCs/>
                <w:color w:val="000000"/>
              </w:rPr>
            </w:pPr>
            <w:r>
              <w:rPr>
                <w:bCs/>
                <w:color w:val="000000"/>
              </w:rPr>
              <w:t>Bezlesí s přítomností živných rostlin sveřepe vzpřímeného a kostřavy ovčí. Roztroušený výskyt.</w:t>
            </w:r>
          </w:p>
        </w:tc>
      </w:tr>
      <w:tr w:rsidR="002C38C5" w14:paraId="10877421" w14:textId="77777777">
        <w:trPr>
          <w:cantSplit/>
          <w:trHeight w:val="251"/>
        </w:trPr>
        <w:tc>
          <w:tcPr>
            <w:tcW w:w="2551" w:type="dxa"/>
            <w:tcBorders>
              <w:top w:val="single" w:sz="4" w:space="0" w:color="000000"/>
              <w:left w:val="single" w:sz="18" w:space="0" w:color="000000"/>
              <w:bottom w:val="single" w:sz="4" w:space="0" w:color="000000"/>
              <w:right w:val="single" w:sz="12" w:space="0" w:color="000000"/>
            </w:tcBorders>
            <w:shd w:val="clear" w:color="auto" w:fill="auto"/>
          </w:tcPr>
          <w:p w14:paraId="4A4DF294" w14:textId="77777777" w:rsidR="002C38C5" w:rsidRDefault="00845693">
            <w:pPr>
              <w:rPr>
                <w:bCs/>
                <w:color w:val="000000"/>
              </w:rPr>
            </w:pPr>
            <w:proofErr w:type="spellStart"/>
            <w:r>
              <w:rPr>
                <w:bCs/>
                <w:color w:val="000000"/>
              </w:rPr>
              <w:t>vrubounek</w:t>
            </w:r>
            <w:proofErr w:type="spellEnd"/>
            <w:r>
              <w:rPr>
                <w:bCs/>
                <w:color w:val="000000"/>
              </w:rPr>
              <w:t xml:space="preserve"> syslí (</w:t>
            </w:r>
            <w:proofErr w:type="spellStart"/>
            <w:r>
              <w:rPr>
                <w:bCs/>
                <w:i/>
                <w:iCs/>
                <w:color w:val="000000"/>
              </w:rPr>
              <w:t>Onthophagus</w:t>
            </w:r>
            <w:proofErr w:type="spellEnd"/>
            <w:r>
              <w:rPr>
                <w:bCs/>
                <w:i/>
                <w:iCs/>
                <w:color w:val="000000"/>
              </w:rPr>
              <w:t xml:space="preserve"> </w:t>
            </w:r>
            <w:proofErr w:type="spellStart"/>
            <w:r>
              <w:rPr>
                <w:bCs/>
                <w:i/>
                <w:iCs/>
                <w:color w:val="000000"/>
              </w:rPr>
              <w:t>vitulus</w:t>
            </w:r>
            <w:proofErr w:type="spellEnd"/>
            <w:r>
              <w:rPr>
                <w:bCs/>
                <w:color w:val="000000"/>
              </w:rPr>
              <w:t>)</w:t>
            </w:r>
          </w:p>
        </w:tc>
        <w:tc>
          <w:tcPr>
            <w:tcW w:w="1418" w:type="dxa"/>
            <w:tcBorders>
              <w:top w:val="single" w:sz="4" w:space="0" w:color="000000"/>
              <w:left w:val="single" w:sz="4" w:space="0" w:color="000000"/>
              <w:bottom w:val="single" w:sz="4" w:space="0" w:color="000000"/>
              <w:right w:val="single" w:sz="4" w:space="0" w:color="000000"/>
            </w:tcBorders>
            <w:shd w:val="clear" w:color="auto" w:fill="auto"/>
          </w:tcPr>
          <w:p w14:paraId="2B5FEED5" w14:textId="77777777" w:rsidR="002C38C5" w:rsidRDefault="002C38C5">
            <w:pPr>
              <w:jc w:val="center"/>
              <w:rPr>
                <w:b/>
                <w:bCs/>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14:paraId="1A5A3DC5" w14:textId="77777777" w:rsidR="002C38C5" w:rsidRDefault="00845693">
            <w:pPr>
              <w:jc w:val="center"/>
              <w:rPr>
                <w:b/>
                <w:bCs/>
              </w:rPr>
            </w:pPr>
            <w:r>
              <w:rPr>
                <w:b/>
                <w:bCs/>
              </w:rPr>
              <w:t>VU</w:t>
            </w:r>
          </w:p>
        </w:tc>
        <w:tc>
          <w:tcPr>
            <w:tcW w:w="3818" w:type="dxa"/>
            <w:tcBorders>
              <w:top w:val="single" w:sz="4" w:space="0" w:color="000000"/>
              <w:left w:val="single" w:sz="4" w:space="0" w:color="000000"/>
              <w:bottom w:val="single" w:sz="4" w:space="0" w:color="000000"/>
              <w:right w:val="single" w:sz="18" w:space="0" w:color="000000"/>
            </w:tcBorders>
            <w:shd w:val="clear" w:color="auto" w:fill="auto"/>
          </w:tcPr>
          <w:p w14:paraId="1300609F" w14:textId="77777777" w:rsidR="002C38C5" w:rsidRDefault="00845693">
            <w:pPr>
              <w:rPr>
                <w:bCs/>
                <w:color w:val="000000"/>
              </w:rPr>
            </w:pPr>
            <w:r>
              <w:rPr>
                <w:bCs/>
                <w:color w:val="000000"/>
              </w:rPr>
              <w:t>V syslích norách. Hojný výskyt.</w:t>
            </w:r>
          </w:p>
        </w:tc>
      </w:tr>
      <w:tr w:rsidR="002C38C5" w14:paraId="67B24862" w14:textId="77777777">
        <w:trPr>
          <w:cantSplit/>
          <w:trHeight w:val="251"/>
        </w:trPr>
        <w:tc>
          <w:tcPr>
            <w:tcW w:w="2551" w:type="dxa"/>
            <w:tcBorders>
              <w:top w:val="single" w:sz="4" w:space="0" w:color="000000"/>
              <w:left w:val="single" w:sz="18" w:space="0" w:color="000000"/>
              <w:bottom w:val="single" w:sz="4" w:space="0" w:color="000000"/>
              <w:right w:val="single" w:sz="12" w:space="0" w:color="000000"/>
            </w:tcBorders>
            <w:shd w:val="clear" w:color="auto" w:fill="auto"/>
          </w:tcPr>
          <w:p w14:paraId="377ECA97" w14:textId="77777777" w:rsidR="002C38C5" w:rsidRDefault="00845693">
            <w:pPr>
              <w:rPr>
                <w:bCs/>
                <w:color w:val="000000"/>
              </w:rPr>
            </w:pPr>
            <w:proofErr w:type="spellStart"/>
            <w:r>
              <w:rPr>
                <w:bCs/>
                <w:color w:val="000000"/>
              </w:rPr>
              <w:t>vrubounek</w:t>
            </w:r>
            <w:proofErr w:type="spellEnd"/>
            <w:r>
              <w:rPr>
                <w:bCs/>
                <w:color w:val="000000"/>
              </w:rPr>
              <w:t xml:space="preserve"> </w:t>
            </w:r>
            <w:proofErr w:type="spellStart"/>
            <w:r>
              <w:rPr>
                <w:bCs/>
                <w:color w:val="000000"/>
              </w:rPr>
              <w:t>polorohý</w:t>
            </w:r>
            <w:proofErr w:type="spellEnd"/>
            <w:r>
              <w:rPr>
                <w:bCs/>
                <w:color w:val="000000"/>
              </w:rPr>
              <w:t xml:space="preserve"> (</w:t>
            </w:r>
            <w:proofErr w:type="spellStart"/>
            <w:r>
              <w:rPr>
                <w:bCs/>
                <w:i/>
                <w:iCs/>
                <w:color w:val="000000"/>
              </w:rPr>
              <w:t>Onthophagus</w:t>
            </w:r>
            <w:proofErr w:type="spellEnd"/>
            <w:r>
              <w:rPr>
                <w:bCs/>
                <w:i/>
                <w:iCs/>
                <w:color w:val="000000"/>
              </w:rPr>
              <w:t xml:space="preserve"> </w:t>
            </w:r>
            <w:proofErr w:type="spellStart"/>
            <w:r>
              <w:rPr>
                <w:bCs/>
                <w:i/>
                <w:iCs/>
                <w:color w:val="000000"/>
              </w:rPr>
              <w:t>semicornis</w:t>
            </w:r>
            <w:proofErr w:type="spellEnd"/>
            <w:r>
              <w:rPr>
                <w:bCs/>
                <w:color w:val="000000"/>
              </w:rPr>
              <w:t>)</w:t>
            </w:r>
          </w:p>
        </w:tc>
        <w:tc>
          <w:tcPr>
            <w:tcW w:w="1418" w:type="dxa"/>
            <w:tcBorders>
              <w:top w:val="single" w:sz="4" w:space="0" w:color="000000"/>
              <w:left w:val="single" w:sz="4" w:space="0" w:color="000000"/>
              <w:bottom w:val="single" w:sz="4" w:space="0" w:color="000000"/>
              <w:right w:val="single" w:sz="4" w:space="0" w:color="000000"/>
            </w:tcBorders>
            <w:shd w:val="clear" w:color="auto" w:fill="auto"/>
          </w:tcPr>
          <w:p w14:paraId="162EC9F7" w14:textId="77777777" w:rsidR="002C38C5" w:rsidRDefault="002C38C5">
            <w:pPr>
              <w:jc w:val="center"/>
              <w:rPr>
                <w:b/>
                <w:bCs/>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14:paraId="1C06CAAB" w14:textId="77777777" w:rsidR="002C38C5" w:rsidRDefault="00845693">
            <w:pPr>
              <w:jc w:val="center"/>
              <w:rPr>
                <w:b/>
                <w:bCs/>
              </w:rPr>
            </w:pPr>
            <w:r>
              <w:rPr>
                <w:b/>
                <w:bCs/>
              </w:rPr>
              <w:t>NT</w:t>
            </w:r>
          </w:p>
        </w:tc>
        <w:tc>
          <w:tcPr>
            <w:tcW w:w="3818" w:type="dxa"/>
            <w:tcBorders>
              <w:top w:val="single" w:sz="4" w:space="0" w:color="000000"/>
              <w:left w:val="single" w:sz="4" w:space="0" w:color="000000"/>
              <w:bottom w:val="single" w:sz="4" w:space="0" w:color="000000"/>
              <w:right w:val="single" w:sz="18" w:space="0" w:color="000000"/>
            </w:tcBorders>
            <w:shd w:val="clear" w:color="auto" w:fill="auto"/>
          </w:tcPr>
          <w:p w14:paraId="4B99D5F7" w14:textId="77777777" w:rsidR="002C38C5" w:rsidRDefault="00845693">
            <w:pPr>
              <w:rPr>
                <w:bCs/>
                <w:color w:val="000000"/>
              </w:rPr>
            </w:pPr>
            <w:r>
              <w:rPr>
                <w:bCs/>
                <w:color w:val="000000"/>
              </w:rPr>
              <w:t>V syslích norách. Ojedinělý výskyt.</w:t>
            </w:r>
          </w:p>
        </w:tc>
      </w:tr>
      <w:tr w:rsidR="002C38C5" w14:paraId="68E356E9" w14:textId="77777777">
        <w:trPr>
          <w:cantSplit/>
          <w:trHeight w:val="251"/>
        </w:trPr>
        <w:tc>
          <w:tcPr>
            <w:tcW w:w="2551" w:type="dxa"/>
            <w:tcBorders>
              <w:top w:val="single" w:sz="4" w:space="0" w:color="000000"/>
              <w:left w:val="single" w:sz="18" w:space="0" w:color="000000"/>
              <w:bottom w:val="single" w:sz="4" w:space="0" w:color="000000"/>
              <w:right w:val="single" w:sz="12" w:space="0" w:color="000000"/>
            </w:tcBorders>
            <w:shd w:val="clear" w:color="auto" w:fill="auto"/>
          </w:tcPr>
          <w:p w14:paraId="3D8FC7C5" w14:textId="77777777" w:rsidR="002C38C5" w:rsidRDefault="00845693">
            <w:pPr>
              <w:rPr>
                <w:bCs/>
                <w:color w:val="000000"/>
              </w:rPr>
            </w:pPr>
            <w:proofErr w:type="spellStart"/>
            <w:r>
              <w:rPr>
                <w:bCs/>
                <w:i/>
                <w:iCs/>
                <w:color w:val="000000"/>
              </w:rPr>
              <w:t>Aphodius</w:t>
            </w:r>
            <w:proofErr w:type="spellEnd"/>
            <w:r>
              <w:rPr>
                <w:bCs/>
                <w:i/>
                <w:iCs/>
                <w:color w:val="000000"/>
              </w:rPr>
              <w:t xml:space="preserve"> </w:t>
            </w:r>
            <w:proofErr w:type="spellStart"/>
            <w:r>
              <w:rPr>
                <w:bCs/>
                <w:i/>
                <w:iCs/>
                <w:color w:val="000000"/>
              </w:rPr>
              <w:t>arenarius</w:t>
            </w:r>
            <w:proofErr w:type="spellEnd"/>
          </w:p>
        </w:tc>
        <w:tc>
          <w:tcPr>
            <w:tcW w:w="1418" w:type="dxa"/>
            <w:tcBorders>
              <w:top w:val="single" w:sz="4" w:space="0" w:color="000000"/>
              <w:left w:val="single" w:sz="4" w:space="0" w:color="000000"/>
              <w:bottom w:val="single" w:sz="4" w:space="0" w:color="000000"/>
              <w:right w:val="single" w:sz="4" w:space="0" w:color="000000"/>
            </w:tcBorders>
            <w:shd w:val="clear" w:color="auto" w:fill="auto"/>
          </w:tcPr>
          <w:p w14:paraId="4FEFA72F" w14:textId="77777777" w:rsidR="002C38C5" w:rsidRDefault="002C38C5">
            <w:pPr>
              <w:jc w:val="center"/>
              <w:rPr>
                <w:b/>
                <w:bCs/>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14:paraId="37ED8F04" w14:textId="77777777" w:rsidR="002C38C5" w:rsidRDefault="00845693">
            <w:pPr>
              <w:jc w:val="center"/>
              <w:rPr>
                <w:b/>
                <w:bCs/>
              </w:rPr>
            </w:pPr>
            <w:r>
              <w:rPr>
                <w:b/>
                <w:bCs/>
              </w:rPr>
              <w:t>NT</w:t>
            </w:r>
          </w:p>
        </w:tc>
        <w:tc>
          <w:tcPr>
            <w:tcW w:w="3818" w:type="dxa"/>
            <w:tcBorders>
              <w:top w:val="single" w:sz="4" w:space="0" w:color="000000"/>
              <w:left w:val="single" w:sz="4" w:space="0" w:color="000000"/>
              <w:bottom w:val="single" w:sz="4" w:space="0" w:color="000000"/>
              <w:right w:val="single" w:sz="18" w:space="0" w:color="000000"/>
            </w:tcBorders>
            <w:shd w:val="clear" w:color="auto" w:fill="auto"/>
          </w:tcPr>
          <w:p w14:paraId="2F94573C" w14:textId="77777777" w:rsidR="002C38C5" w:rsidRDefault="00845693">
            <w:pPr>
              <w:rPr>
                <w:bCs/>
                <w:color w:val="000000"/>
              </w:rPr>
            </w:pPr>
            <w:r>
              <w:rPr>
                <w:bCs/>
                <w:color w:val="000000"/>
              </w:rPr>
              <w:t>V syslích norách. Roztroušený výskyt.</w:t>
            </w:r>
          </w:p>
        </w:tc>
      </w:tr>
      <w:tr w:rsidR="002C38C5" w14:paraId="70E3DA4E" w14:textId="77777777">
        <w:trPr>
          <w:cantSplit/>
          <w:trHeight w:val="251"/>
        </w:trPr>
        <w:tc>
          <w:tcPr>
            <w:tcW w:w="8921" w:type="dxa"/>
            <w:gridSpan w:val="4"/>
            <w:tcBorders>
              <w:top w:val="single" w:sz="4" w:space="0" w:color="000000"/>
              <w:left w:val="single" w:sz="18" w:space="0" w:color="000000"/>
              <w:bottom w:val="single" w:sz="4" w:space="0" w:color="000000"/>
              <w:right w:val="single" w:sz="18" w:space="0" w:color="000000"/>
            </w:tcBorders>
            <w:shd w:val="clear" w:color="auto" w:fill="auto"/>
          </w:tcPr>
          <w:p w14:paraId="748A18BC" w14:textId="77777777" w:rsidR="002C38C5" w:rsidRDefault="00845693">
            <w:pPr>
              <w:rPr>
                <w:b/>
                <w:bCs/>
                <w:color w:val="000000"/>
              </w:rPr>
            </w:pPr>
            <w:r>
              <w:rPr>
                <w:b/>
                <w:bCs/>
                <w:color w:val="000000"/>
              </w:rPr>
              <w:t>živočichové - obratlovci</w:t>
            </w:r>
          </w:p>
        </w:tc>
      </w:tr>
      <w:tr w:rsidR="002C38C5" w14:paraId="0189AE39" w14:textId="77777777">
        <w:trPr>
          <w:cantSplit/>
          <w:trHeight w:val="251"/>
        </w:trPr>
        <w:tc>
          <w:tcPr>
            <w:tcW w:w="2551" w:type="dxa"/>
            <w:tcBorders>
              <w:top w:val="single" w:sz="4" w:space="0" w:color="000000"/>
              <w:left w:val="single" w:sz="18" w:space="0" w:color="000000"/>
              <w:bottom w:val="single" w:sz="4" w:space="0" w:color="000000"/>
              <w:right w:val="single" w:sz="12" w:space="0" w:color="000000"/>
            </w:tcBorders>
            <w:shd w:val="clear" w:color="auto" w:fill="auto"/>
          </w:tcPr>
          <w:p w14:paraId="703AE5D5" w14:textId="77777777" w:rsidR="002C38C5" w:rsidRDefault="00845693">
            <w:pPr>
              <w:rPr>
                <w:bCs/>
                <w:color w:val="000000"/>
              </w:rPr>
            </w:pPr>
            <w:r>
              <w:rPr>
                <w:bCs/>
                <w:color w:val="000000"/>
              </w:rPr>
              <w:t>užovka hladká</w:t>
            </w:r>
          </w:p>
          <w:p w14:paraId="1E901431" w14:textId="77777777" w:rsidR="002C38C5" w:rsidRDefault="00845693">
            <w:pPr>
              <w:rPr>
                <w:bCs/>
                <w:color w:val="000000"/>
              </w:rPr>
            </w:pPr>
            <w:r>
              <w:rPr>
                <w:bCs/>
                <w:color w:val="000000"/>
              </w:rPr>
              <w:t xml:space="preserve"> (</w:t>
            </w:r>
            <w:proofErr w:type="spellStart"/>
            <w:r>
              <w:rPr>
                <w:bCs/>
                <w:i/>
                <w:iCs/>
                <w:color w:val="000000"/>
              </w:rPr>
              <w:t>Coronella</w:t>
            </w:r>
            <w:proofErr w:type="spellEnd"/>
            <w:r>
              <w:rPr>
                <w:bCs/>
                <w:i/>
                <w:iCs/>
                <w:color w:val="000000"/>
              </w:rPr>
              <w:t xml:space="preserve"> </w:t>
            </w:r>
            <w:proofErr w:type="spellStart"/>
            <w:r>
              <w:rPr>
                <w:bCs/>
                <w:i/>
                <w:iCs/>
                <w:color w:val="000000"/>
              </w:rPr>
              <w:t>austriaca</w:t>
            </w:r>
            <w:proofErr w:type="spellEnd"/>
            <w:r>
              <w:rPr>
                <w:bCs/>
                <w:color w:val="000000"/>
              </w:rPr>
              <w:t>)</w:t>
            </w:r>
          </w:p>
        </w:tc>
        <w:tc>
          <w:tcPr>
            <w:tcW w:w="1418" w:type="dxa"/>
            <w:tcBorders>
              <w:top w:val="single" w:sz="4" w:space="0" w:color="000000"/>
              <w:left w:val="single" w:sz="4" w:space="0" w:color="000000"/>
              <w:bottom w:val="single" w:sz="4" w:space="0" w:color="000000"/>
              <w:right w:val="single" w:sz="4" w:space="0" w:color="000000"/>
            </w:tcBorders>
            <w:shd w:val="clear" w:color="auto" w:fill="auto"/>
          </w:tcPr>
          <w:p w14:paraId="1863605D" w14:textId="77777777" w:rsidR="002C38C5" w:rsidRDefault="00845693">
            <w:pPr>
              <w:jc w:val="center"/>
              <w:rPr>
                <w:b/>
                <w:bCs/>
              </w:rPr>
            </w:pPr>
            <w:r>
              <w:rPr>
                <w:b/>
                <w:bCs/>
              </w:rPr>
              <w:t>SO</w:t>
            </w: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14:paraId="37748AFB" w14:textId="77777777" w:rsidR="002C38C5" w:rsidRDefault="00845693">
            <w:pPr>
              <w:jc w:val="center"/>
              <w:rPr>
                <w:b/>
                <w:bCs/>
              </w:rPr>
            </w:pPr>
            <w:r>
              <w:rPr>
                <w:b/>
                <w:bCs/>
              </w:rPr>
              <w:t>VU</w:t>
            </w:r>
          </w:p>
        </w:tc>
        <w:tc>
          <w:tcPr>
            <w:tcW w:w="3818" w:type="dxa"/>
            <w:tcBorders>
              <w:top w:val="single" w:sz="4" w:space="0" w:color="000000"/>
              <w:left w:val="single" w:sz="4" w:space="0" w:color="000000"/>
              <w:bottom w:val="single" w:sz="4" w:space="0" w:color="000000"/>
              <w:right w:val="single" w:sz="18" w:space="0" w:color="000000"/>
            </w:tcBorders>
            <w:shd w:val="clear" w:color="auto" w:fill="auto"/>
          </w:tcPr>
          <w:p w14:paraId="0D0485B2" w14:textId="77777777" w:rsidR="002C38C5" w:rsidRDefault="00845693">
            <w:pPr>
              <w:rPr>
                <w:bCs/>
                <w:color w:val="000000"/>
              </w:rPr>
            </w:pPr>
            <w:r>
              <w:rPr>
                <w:bCs/>
                <w:color w:val="000000"/>
              </w:rPr>
              <w:t>Místa bez vegetace, především okraje lokality. Ojedinělý výskyt.</w:t>
            </w:r>
          </w:p>
        </w:tc>
      </w:tr>
      <w:tr w:rsidR="002C38C5" w14:paraId="1B229ACF" w14:textId="77777777">
        <w:trPr>
          <w:cantSplit/>
          <w:trHeight w:val="251"/>
        </w:trPr>
        <w:tc>
          <w:tcPr>
            <w:tcW w:w="2551" w:type="dxa"/>
            <w:tcBorders>
              <w:top w:val="single" w:sz="4" w:space="0" w:color="000000"/>
              <w:left w:val="single" w:sz="18" w:space="0" w:color="000000"/>
              <w:bottom w:val="single" w:sz="4" w:space="0" w:color="000000"/>
              <w:right w:val="single" w:sz="12" w:space="0" w:color="000000"/>
            </w:tcBorders>
            <w:shd w:val="clear" w:color="auto" w:fill="auto"/>
          </w:tcPr>
          <w:p w14:paraId="19ED68CC" w14:textId="77777777" w:rsidR="002C38C5" w:rsidRDefault="00845693">
            <w:pPr>
              <w:rPr>
                <w:bCs/>
                <w:color w:val="000000"/>
              </w:rPr>
            </w:pPr>
            <w:r>
              <w:rPr>
                <w:bCs/>
                <w:color w:val="000000"/>
              </w:rPr>
              <w:t xml:space="preserve">slepýš křehký </w:t>
            </w:r>
          </w:p>
          <w:p w14:paraId="43DA1468" w14:textId="77777777" w:rsidR="002C38C5" w:rsidRDefault="00845693">
            <w:pPr>
              <w:rPr>
                <w:bCs/>
                <w:color w:val="000000"/>
              </w:rPr>
            </w:pPr>
            <w:r>
              <w:rPr>
                <w:bCs/>
                <w:color w:val="000000"/>
              </w:rPr>
              <w:t>(</w:t>
            </w:r>
            <w:proofErr w:type="spellStart"/>
            <w:r>
              <w:rPr>
                <w:bCs/>
                <w:i/>
                <w:iCs/>
                <w:color w:val="000000"/>
              </w:rPr>
              <w:t>Anguis</w:t>
            </w:r>
            <w:proofErr w:type="spellEnd"/>
            <w:r>
              <w:rPr>
                <w:bCs/>
                <w:i/>
                <w:iCs/>
                <w:color w:val="000000"/>
              </w:rPr>
              <w:t xml:space="preserve"> </w:t>
            </w:r>
            <w:proofErr w:type="spellStart"/>
            <w:r>
              <w:rPr>
                <w:bCs/>
                <w:i/>
                <w:iCs/>
                <w:color w:val="000000"/>
              </w:rPr>
              <w:t>fragilis</w:t>
            </w:r>
            <w:proofErr w:type="spellEnd"/>
            <w:r>
              <w:rPr>
                <w:bCs/>
                <w:color w:val="000000"/>
              </w:rPr>
              <w:t>)</w:t>
            </w:r>
          </w:p>
        </w:tc>
        <w:tc>
          <w:tcPr>
            <w:tcW w:w="1418" w:type="dxa"/>
            <w:tcBorders>
              <w:top w:val="single" w:sz="4" w:space="0" w:color="000000"/>
              <w:left w:val="single" w:sz="4" w:space="0" w:color="000000"/>
              <w:bottom w:val="single" w:sz="4" w:space="0" w:color="000000"/>
              <w:right w:val="single" w:sz="4" w:space="0" w:color="000000"/>
            </w:tcBorders>
            <w:shd w:val="clear" w:color="auto" w:fill="auto"/>
          </w:tcPr>
          <w:p w14:paraId="204DA4E6" w14:textId="77777777" w:rsidR="002C38C5" w:rsidRDefault="00845693">
            <w:pPr>
              <w:jc w:val="center"/>
              <w:rPr>
                <w:b/>
                <w:bCs/>
              </w:rPr>
            </w:pPr>
            <w:r>
              <w:rPr>
                <w:b/>
                <w:bCs/>
              </w:rPr>
              <w:t>SO</w:t>
            </w: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14:paraId="5DBBD5E2" w14:textId="77777777" w:rsidR="002C38C5" w:rsidRDefault="00845693">
            <w:pPr>
              <w:jc w:val="center"/>
              <w:rPr>
                <w:b/>
                <w:bCs/>
              </w:rPr>
            </w:pPr>
            <w:r>
              <w:rPr>
                <w:b/>
                <w:bCs/>
              </w:rPr>
              <w:t>NT</w:t>
            </w:r>
          </w:p>
        </w:tc>
        <w:tc>
          <w:tcPr>
            <w:tcW w:w="3818" w:type="dxa"/>
            <w:tcBorders>
              <w:top w:val="single" w:sz="4" w:space="0" w:color="000000"/>
              <w:left w:val="single" w:sz="4" w:space="0" w:color="000000"/>
              <w:bottom w:val="single" w:sz="4" w:space="0" w:color="000000"/>
              <w:right w:val="single" w:sz="18" w:space="0" w:color="000000"/>
            </w:tcBorders>
            <w:shd w:val="clear" w:color="auto" w:fill="auto"/>
          </w:tcPr>
          <w:p w14:paraId="0A092023" w14:textId="77777777" w:rsidR="002C38C5" w:rsidRDefault="00845693">
            <w:pPr>
              <w:rPr>
                <w:bCs/>
                <w:color w:val="000000"/>
              </w:rPr>
            </w:pPr>
            <w:r>
              <w:rPr>
                <w:bCs/>
                <w:color w:val="000000"/>
              </w:rPr>
              <w:t>Louky po celé rezervaci. Roztroušený výskyt se stabilní populací.</w:t>
            </w:r>
          </w:p>
        </w:tc>
      </w:tr>
      <w:tr w:rsidR="002C38C5" w14:paraId="32C270CB" w14:textId="77777777">
        <w:trPr>
          <w:cantSplit/>
          <w:trHeight w:val="251"/>
        </w:trPr>
        <w:tc>
          <w:tcPr>
            <w:tcW w:w="2551" w:type="dxa"/>
            <w:tcBorders>
              <w:top w:val="single" w:sz="4" w:space="0" w:color="000000"/>
              <w:left w:val="single" w:sz="18" w:space="0" w:color="000000"/>
              <w:bottom w:val="single" w:sz="4" w:space="0" w:color="000000"/>
              <w:right w:val="single" w:sz="12" w:space="0" w:color="000000"/>
            </w:tcBorders>
            <w:shd w:val="clear" w:color="auto" w:fill="auto"/>
          </w:tcPr>
          <w:p w14:paraId="1999C49A" w14:textId="77777777" w:rsidR="002C38C5" w:rsidRDefault="00845693">
            <w:pPr>
              <w:rPr>
                <w:bCs/>
                <w:color w:val="000000"/>
              </w:rPr>
            </w:pPr>
            <w:r>
              <w:rPr>
                <w:bCs/>
                <w:color w:val="000000"/>
              </w:rPr>
              <w:t xml:space="preserve">křepelka polní </w:t>
            </w:r>
          </w:p>
          <w:p w14:paraId="3B1813C6" w14:textId="77777777" w:rsidR="002C38C5" w:rsidRDefault="00845693">
            <w:pPr>
              <w:rPr>
                <w:bCs/>
                <w:color w:val="000000"/>
              </w:rPr>
            </w:pPr>
            <w:r>
              <w:rPr>
                <w:bCs/>
                <w:color w:val="000000"/>
              </w:rPr>
              <w:t>(</w:t>
            </w:r>
            <w:proofErr w:type="spellStart"/>
            <w:r>
              <w:rPr>
                <w:bCs/>
                <w:i/>
                <w:iCs/>
                <w:color w:val="000000"/>
              </w:rPr>
              <w:t>Coturnix</w:t>
            </w:r>
            <w:proofErr w:type="spellEnd"/>
            <w:r>
              <w:rPr>
                <w:bCs/>
                <w:i/>
                <w:iCs/>
                <w:color w:val="000000"/>
              </w:rPr>
              <w:t xml:space="preserve"> </w:t>
            </w:r>
            <w:proofErr w:type="spellStart"/>
            <w:r>
              <w:rPr>
                <w:bCs/>
                <w:i/>
                <w:iCs/>
                <w:color w:val="000000"/>
              </w:rPr>
              <w:t>coturnix</w:t>
            </w:r>
            <w:proofErr w:type="spellEnd"/>
            <w:r>
              <w:rPr>
                <w:bCs/>
                <w:color w:val="000000"/>
              </w:rPr>
              <w:t>)</w:t>
            </w:r>
          </w:p>
        </w:tc>
        <w:tc>
          <w:tcPr>
            <w:tcW w:w="1418" w:type="dxa"/>
            <w:tcBorders>
              <w:top w:val="single" w:sz="4" w:space="0" w:color="000000"/>
              <w:left w:val="single" w:sz="4" w:space="0" w:color="000000"/>
              <w:bottom w:val="single" w:sz="4" w:space="0" w:color="000000"/>
              <w:right w:val="single" w:sz="4" w:space="0" w:color="000000"/>
            </w:tcBorders>
            <w:shd w:val="clear" w:color="auto" w:fill="auto"/>
          </w:tcPr>
          <w:p w14:paraId="25BB65E1" w14:textId="77777777" w:rsidR="002C38C5" w:rsidRDefault="00845693">
            <w:pPr>
              <w:jc w:val="center"/>
              <w:rPr>
                <w:b/>
                <w:bCs/>
              </w:rPr>
            </w:pPr>
            <w:r>
              <w:rPr>
                <w:b/>
                <w:bCs/>
              </w:rPr>
              <w:t>SO</w:t>
            </w: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14:paraId="21401F23" w14:textId="77777777" w:rsidR="002C38C5" w:rsidRDefault="00845693">
            <w:pPr>
              <w:jc w:val="center"/>
              <w:rPr>
                <w:b/>
                <w:bCs/>
              </w:rPr>
            </w:pPr>
            <w:r>
              <w:rPr>
                <w:b/>
                <w:bCs/>
              </w:rPr>
              <w:t>NT</w:t>
            </w:r>
          </w:p>
        </w:tc>
        <w:tc>
          <w:tcPr>
            <w:tcW w:w="3818" w:type="dxa"/>
            <w:tcBorders>
              <w:top w:val="single" w:sz="4" w:space="0" w:color="000000"/>
              <w:left w:val="single" w:sz="4" w:space="0" w:color="000000"/>
              <w:bottom w:val="single" w:sz="4" w:space="0" w:color="000000"/>
              <w:right w:val="single" w:sz="18" w:space="0" w:color="000000"/>
            </w:tcBorders>
            <w:shd w:val="clear" w:color="auto" w:fill="auto"/>
          </w:tcPr>
          <w:p w14:paraId="33F7569C" w14:textId="77777777" w:rsidR="002C38C5" w:rsidRDefault="00845693">
            <w:pPr>
              <w:rPr>
                <w:bCs/>
                <w:color w:val="000000"/>
              </w:rPr>
            </w:pPr>
            <w:r>
              <w:rPr>
                <w:bCs/>
                <w:color w:val="000000"/>
              </w:rPr>
              <w:t>Kosené louky na většině území rezervace. Každoročně v počtu 2 – 3 volajících kohoutků.</w:t>
            </w:r>
          </w:p>
        </w:tc>
      </w:tr>
      <w:tr w:rsidR="002C38C5" w14:paraId="1D70ED22" w14:textId="77777777">
        <w:trPr>
          <w:cantSplit/>
          <w:trHeight w:val="251"/>
        </w:trPr>
        <w:tc>
          <w:tcPr>
            <w:tcW w:w="2551" w:type="dxa"/>
            <w:tcBorders>
              <w:top w:val="single" w:sz="4" w:space="0" w:color="000000"/>
              <w:left w:val="single" w:sz="18" w:space="0" w:color="000000"/>
              <w:bottom w:val="single" w:sz="4" w:space="0" w:color="000000"/>
              <w:right w:val="single" w:sz="12" w:space="0" w:color="000000"/>
            </w:tcBorders>
            <w:shd w:val="clear" w:color="auto" w:fill="auto"/>
          </w:tcPr>
          <w:p w14:paraId="686DF895" w14:textId="77777777" w:rsidR="002C38C5" w:rsidRDefault="00845693">
            <w:pPr>
              <w:rPr>
                <w:bCs/>
                <w:color w:val="000000"/>
              </w:rPr>
            </w:pPr>
            <w:r>
              <w:rPr>
                <w:bCs/>
                <w:color w:val="000000"/>
              </w:rPr>
              <w:t xml:space="preserve">krahujec obecný </w:t>
            </w:r>
          </w:p>
          <w:p w14:paraId="5DE647FD" w14:textId="77777777" w:rsidR="002C38C5" w:rsidRDefault="00845693">
            <w:pPr>
              <w:rPr>
                <w:bCs/>
                <w:color w:val="000000"/>
              </w:rPr>
            </w:pPr>
            <w:r>
              <w:rPr>
                <w:bCs/>
                <w:color w:val="000000"/>
              </w:rPr>
              <w:t>(</w:t>
            </w:r>
            <w:proofErr w:type="spellStart"/>
            <w:r>
              <w:rPr>
                <w:bCs/>
                <w:i/>
                <w:iCs/>
                <w:color w:val="000000"/>
              </w:rPr>
              <w:t>Accipiter</w:t>
            </w:r>
            <w:proofErr w:type="spellEnd"/>
            <w:r>
              <w:rPr>
                <w:bCs/>
                <w:i/>
                <w:iCs/>
                <w:color w:val="000000"/>
              </w:rPr>
              <w:t xml:space="preserve"> </w:t>
            </w:r>
            <w:proofErr w:type="spellStart"/>
            <w:r>
              <w:rPr>
                <w:bCs/>
                <w:i/>
                <w:iCs/>
                <w:color w:val="000000"/>
              </w:rPr>
              <w:t>nisus</w:t>
            </w:r>
            <w:proofErr w:type="spellEnd"/>
            <w:r>
              <w:rPr>
                <w:bCs/>
                <w:color w:val="000000"/>
              </w:rPr>
              <w:t>)</w:t>
            </w:r>
          </w:p>
        </w:tc>
        <w:tc>
          <w:tcPr>
            <w:tcW w:w="1418" w:type="dxa"/>
            <w:tcBorders>
              <w:top w:val="single" w:sz="4" w:space="0" w:color="000000"/>
              <w:left w:val="single" w:sz="4" w:space="0" w:color="000000"/>
              <w:bottom w:val="single" w:sz="4" w:space="0" w:color="000000"/>
              <w:right w:val="single" w:sz="4" w:space="0" w:color="000000"/>
            </w:tcBorders>
            <w:shd w:val="clear" w:color="auto" w:fill="auto"/>
          </w:tcPr>
          <w:p w14:paraId="6664A946" w14:textId="77777777" w:rsidR="002C38C5" w:rsidRDefault="00845693">
            <w:pPr>
              <w:jc w:val="center"/>
              <w:rPr>
                <w:b/>
                <w:bCs/>
              </w:rPr>
            </w:pPr>
            <w:r>
              <w:rPr>
                <w:b/>
                <w:bCs/>
              </w:rPr>
              <w:t>SO</w:t>
            </w: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14:paraId="3EBEBFA4" w14:textId="77777777" w:rsidR="002C38C5" w:rsidRDefault="00845693">
            <w:pPr>
              <w:jc w:val="center"/>
              <w:rPr>
                <w:b/>
                <w:bCs/>
              </w:rPr>
            </w:pPr>
            <w:r>
              <w:rPr>
                <w:b/>
                <w:bCs/>
              </w:rPr>
              <w:t>VU</w:t>
            </w:r>
          </w:p>
        </w:tc>
        <w:tc>
          <w:tcPr>
            <w:tcW w:w="3818" w:type="dxa"/>
            <w:tcBorders>
              <w:top w:val="single" w:sz="4" w:space="0" w:color="000000"/>
              <w:left w:val="single" w:sz="4" w:space="0" w:color="000000"/>
              <w:bottom w:val="single" w:sz="4" w:space="0" w:color="000000"/>
              <w:right w:val="single" w:sz="18" w:space="0" w:color="000000"/>
            </w:tcBorders>
            <w:shd w:val="clear" w:color="auto" w:fill="auto"/>
          </w:tcPr>
          <w:p w14:paraId="36CACEEB" w14:textId="77777777" w:rsidR="002C38C5" w:rsidRDefault="00845693">
            <w:pPr>
              <w:pStyle w:val="Obsahtabulky"/>
            </w:pPr>
            <w:r>
              <w:rPr>
                <w:bCs/>
                <w:color w:val="000000"/>
              </w:rPr>
              <w:t>Remízky mezi loukami. Pravděpodobně na lokalitě nehnízdí, v okolí hnízdí 1 – 2 páry.</w:t>
            </w:r>
          </w:p>
        </w:tc>
      </w:tr>
      <w:tr w:rsidR="002C38C5" w14:paraId="6A2AC8B8" w14:textId="77777777">
        <w:trPr>
          <w:cantSplit/>
          <w:trHeight w:val="251"/>
        </w:trPr>
        <w:tc>
          <w:tcPr>
            <w:tcW w:w="2551" w:type="dxa"/>
            <w:tcBorders>
              <w:top w:val="single" w:sz="4" w:space="0" w:color="000000"/>
              <w:left w:val="single" w:sz="18" w:space="0" w:color="000000"/>
              <w:bottom w:val="single" w:sz="4" w:space="0" w:color="000000"/>
              <w:right w:val="single" w:sz="12" w:space="0" w:color="000000"/>
            </w:tcBorders>
            <w:shd w:val="clear" w:color="auto" w:fill="auto"/>
          </w:tcPr>
          <w:p w14:paraId="1045EA13" w14:textId="77777777" w:rsidR="002C38C5" w:rsidRDefault="00845693">
            <w:pPr>
              <w:rPr>
                <w:bCs/>
                <w:color w:val="000000"/>
              </w:rPr>
            </w:pPr>
            <w:r>
              <w:rPr>
                <w:bCs/>
                <w:color w:val="000000"/>
              </w:rPr>
              <w:t>krutihlav obecný</w:t>
            </w:r>
          </w:p>
          <w:p w14:paraId="6531A1A2" w14:textId="77777777" w:rsidR="002C38C5" w:rsidRDefault="00845693">
            <w:pPr>
              <w:rPr>
                <w:bCs/>
                <w:color w:val="000000"/>
              </w:rPr>
            </w:pPr>
            <w:r>
              <w:rPr>
                <w:bCs/>
                <w:color w:val="000000"/>
              </w:rPr>
              <w:t>(</w:t>
            </w:r>
            <w:proofErr w:type="spellStart"/>
            <w:r>
              <w:rPr>
                <w:bCs/>
                <w:i/>
                <w:iCs/>
                <w:color w:val="000000"/>
              </w:rPr>
              <w:t>Jynx</w:t>
            </w:r>
            <w:proofErr w:type="spellEnd"/>
            <w:r>
              <w:rPr>
                <w:bCs/>
                <w:i/>
                <w:iCs/>
                <w:color w:val="000000"/>
              </w:rPr>
              <w:t xml:space="preserve"> </w:t>
            </w:r>
            <w:proofErr w:type="spellStart"/>
            <w:r>
              <w:rPr>
                <w:bCs/>
                <w:i/>
                <w:iCs/>
                <w:color w:val="000000"/>
              </w:rPr>
              <w:t>torquilla</w:t>
            </w:r>
            <w:proofErr w:type="spellEnd"/>
            <w:r>
              <w:rPr>
                <w:bCs/>
                <w:color w:val="000000"/>
              </w:rPr>
              <w:t>)</w:t>
            </w:r>
          </w:p>
        </w:tc>
        <w:tc>
          <w:tcPr>
            <w:tcW w:w="1418" w:type="dxa"/>
            <w:tcBorders>
              <w:top w:val="single" w:sz="4" w:space="0" w:color="000000"/>
              <w:left w:val="single" w:sz="4" w:space="0" w:color="000000"/>
              <w:bottom w:val="single" w:sz="4" w:space="0" w:color="000000"/>
              <w:right w:val="single" w:sz="4" w:space="0" w:color="000000"/>
            </w:tcBorders>
            <w:shd w:val="clear" w:color="auto" w:fill="auto"/>
          </w:tcPr>
          <w:p w14:paraId="3C12AFAD" w14:textId="77777777" w:rsidR="002C38C5" w:rsidRDefault="00845693">
            <w:pPr>
              <w:jc w:val="center"/>
              <w:rPr>
                <w:b/>
                <w:bCs/>
              </w:rPr>
            </w:pPr>
            <w:r>
              <w:rPr>
                <w:b/>
                <w:bCs/>
              </w:rPr>
              <w:t>SO</w:t>
            </w: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14:paraId="33EA41EF" w14:textId="77777777" w:rsidR="002C38C5" w:rsidRDefault="00845693">
            <w:pPr>
              <w:jc w:val="center"/>
              <w:rPr>
                <w:b/>
                <w:bCs/>
              </w:rPr>
            </w:pPr>
            <w:r>
              <w:rPr>
                <w:b/>
                <w:bCs/>
              </w:rPr>
              <w:t>VU</w:t>
            </w:r>
          </w:p>
        </w:tc>
        <w:tc>
          <w:tcPr>
            <w:tcW w:w="3818" w:type="dxa"/>
            <w:tcBorders>
              <w:top w:val="single" w:sz="4" w:space="0" w:color="000000"/>
              <w:left w:val="single" w:sz="4" w:space="0" w:color="000000"/>
              <w:bottom w:val="single" w:sz="4" w:space="0" w:color="000000"/>
              <w:right w:val="single" w:sz="18" w:space="0" w:color="000000"/>
            </w:tcBorders>
            <w:shd w:val="clear" w:color="auto" w:fill="auto"/>
          </w:tcPr>
          <w:p w14:paraId="3CF04F9B" w14:textId="77777777" w:rsidR="002C38C5" w:rsidRDefault="00845693">
            <w:pPr>
              <w:rPr>
                <w:bCs/>
                <w:color w:val="000000"/>
              </w:rPr>
            </w:pPr>
            <w:r>
              <w:rPr>
                <w:bCs/>
                <w:color w:val="000000"/>
              </w:rPr>
              <w:t>Remízky mezi loukami. Každoročně hnízdí v počtu 1 – 2 párů.</w:t>
            </w:r>
          </w:p>
        </w:tc>
      </w:tr>
      <w:tr w:rsidR="002C38C5" w14:paraId="23411E34" w14:textId="77777777">
        <w:trPr>
          <w:cantSplit/>
          <w:trHeight w:val="251"/>
        </w:trPr>
        <w:tc>
          <w:tcPr>
            <w:tcW w:w="2551" w:type="dxa"/>
            <w:tcBorders>
              <w:top w:val="single" w:sz="4" w:space="0" w:color="000000"/>
              <w:left w:val="single" w:sz="18" w:space="0" w:color="000000"/>
              <w:bottom w:val="single" w:sz="4" w:space="0" w:color="000000"/>
              <w:right w:val="single" w:sz="12" w:space="0" w:color="000000"/>
            </w:tcBorders>
            <w:shd w:val="clear" w:color="auto" w:fill="auto"/>
          </w:tcPr>
          <w:p w14:paraId="06632BC4" w14:textId="77777777" w:rsidR="002C38C5" w:rsidRDefault="00845693">
            <w:pPr>
              <w:rPr>
                <w:bCs/>
              </w:rPr>
            </w:pPr>
            <w:r>
              <w:rPr>
                <w:bCs/>
              </w:rPr>
              <w:t xml:space="preserve">pěnice vlašská </w:t>
            </w:r>
          </w:p>
          <w:p w14:paraId="2592A76A" w14:textId="77777777" w:rsidR="002C38C5" w:rsidRDefault="00845693">
            <w:pPr>
              <w:rPr>
                <w:bCs/>
                <w:color w:val="000000"/>
              </w:rPr>
            </w:pPr>
            <w:r>
              <w:rPr>
                <w:bCs/>
              </w:rPr>
              <w:t>(</w:t>
            </w:r>
            <w:r>
              <w:rPr>
                <w:bCs/>
                <w:i/>
              </w:rPr>
              <w:t xml:space="preserve">Sylvia </w:t>
            </w:r>
            <w:proofErr w:type="spellStart"/>
            <w:r>
              <w:rPr>
                <w:bCs/>
                <w:i/>
              </w:rPr>
              <w:t>nisoria</w:t>
            </w:r>
            <w:proofErr w:type="spellEnd"/>
            <w:r>
              <w:rPr>
                <w:bCs/>
              </w:rPr>
              <w:t>)</w:t>
            </w:r>
          </w:p>
        </w:tc>
        <w:tc>
          <w:tcPr>
            <w:tcW w:w="1418" w:type="dxa"/>
            <w:tcBorders>
              <w:top w:val="single" w:sz="4" w:space="0" w:color="000000"/>
              <w:left w:val="single" w:sz="4" w:space="0" w:color="000000"/>
              <w:bottom w:val="single" w:sz="4" w:space="0" w:color="000000"/>
              <w:right w:val="single" w:sz="4" w:space="0" w:color="000000"/>
            </w:tcBorders>
            <w:shd w:val="clear" w:color="auto" w:fill="auto"/>
          </w:tcPr>
          <w:p w14:paraId="062D639B" w14:textId="77777777" w:rsidR="002C38C5" w:rsidRDefault="00845693">
            <w:pPr>
              <w:jc w:val="center"/>
              <w:rPr>
                <w:b/>
                <w:bCs/>
              </w:rPr>
            </w:pPr>
            <w:r>
              <w:rPr>
                <w:b/>
                <w:bCs/>
              </w:rPr>
              <w:t>SO</w:t>
            </w: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14:paraId="1652D979" w14:textId="77777777" w:rsidR="002C38C5" w:rsidRDefault="00845693">
            <w:pPr>
              <w:jc w:val="center"/>
              <w:rPr>
                <w:b/>
                <w:bCs/>
              </w:rPr>
            </w:pPr>
            <w:r>
              <w:rPr>
                <w:b/>
                <w:bCs/>
              </w:rPr>
              <w:t>VU</w:t>
            </w:r>
          </w:p>
        </w:tc>
        <w:tc>
          <w:tcPr>
            <w:tcW w:w="3818" w:type="dxa"/>
            <w:tcBorders>
              <w:top w:val="single" w:sz="4" w:space="0" w:color="000000"/>
              <w:left w:val="single" w:sz="4" w:space="0" w:color="000000"/>
              <w:bottom w:val="single" w:sz="4" w:space="0" w:color="000000"/>
              <w:right w:val="single" w:sz="18" w:space="0" w:color="000000"/>
            </w:tcBorders>
            <w:shd w:val="clear" w:color="auto" w:fill="auto"/>
          </w:tcPr>
          <w:p w14:paraId="036DB839" w14:textId="77777777" w:rsidR="002C38C5" w:rsidRDefault="00845693">
            <w:pPr>
              <w:rPr>
                <w:bCs/>
                <w:color w:val="000000"/>
              </w:rPr>
            </w:pPr>
            <w:r>
              <w:rPr>
                <w:bCs/>
              </w:rPr>
              <w:t>Zarůstající louky a remízky při okrajích luk. Každoročně hnízdí 2-5 párů.</w:t>
            </w:r>
          </w:p>
        </w:tc>
      </w:tr>
      <w:tr w:rsidR="002C38C5" w14:paraId="6B4BB35C" w14:textId="77777777">
        <w:trPr>
          <w:cantSplit/>
          <w:trHeight w:val="251"/>
        </w:trPr>
        <w:tc>
          <w:tcPr>
            <w:tcW w:w="2551" w:type="dxa"/>
            <w:tcBorders>
              <w:top w:val="single" w:sz="4" w:space="0" w:color="000000"/>
              <w:left w:val="single" w:sz="18" w:space="0" w:color="000000"/>
              <w:bottom w:val="single" w:sz="4" w:space="0" w:color="000000"/>
              <w:right w:val="single" w:sz="12" w:space="0" w:color="000000"/>
            </w:tcBorders>
            <w:shd w:val="clear" w:color="auto" w:fill="auto"/>
          </w:tcPr>
          <w:p w14:paraId="14306CE9" w14:textId="77777777" w:rsidR="002C38C5" w:rsidRDefault="00845693">
            <w:pPr>
              <w:rPr>
                <w:bCs/>
              </w:rPr>
            </w:pPr>
            <w:r>
              <w:rPr>
                <w:bCs/>
              </w:rPr>
              <w:t xml:space="preserve">slavík obecný </w:t>
            </w:r>
          </w:p>
          <w:p w14:paraId="20CEED14" w14:textId="77777777" w:rsidR="002C38C5" w:rsidRDefault="00845693">
            <w:pPr>
              <w:rPr>
                <w:bCs/>
                <w:color w:val="000000"/>
              </w:rPr>
            </w:pPr>
            <w:r>
              <w:rPr>
                <w:bCs/>
              </w:rPr>
              <w:t>(</w:t>
            </w:r>
            <w:proofErr w:type="spellStart"/>
            <w:r>
              <w:rPr>
                <w:bCs/>
                <w:i/>
              </w:rPr>
              <w:t>Luscinia</w:t>
            </w:r>
            <w:proofErr w:type="spellEnd"/>
            <w:r>
              <w:rPr>
                <w:bCs/>
                <w:i/>
              </w:rPr>
              <w:t xml:space="preserve"> </w:t>
            </w:r>
            <w:proofErr w:type="spellStart"/>
            <w:r>
              <w:rPr>
                <w:bCs/>
                <w:i/>
              </w:rPr>
              <w:t>megarhynchos</w:t>
            </w:r>
            <w:proofErr w:type="spellEnd"/>
            <w:r>
              <w:rPr>
                <w:bCs/>
              </w:rPr>
              <w:t>)</w:t>
            </w:r>
          </w:p>
        </w:tc>
        <w:tc>
          <w:tcPr>
            <w:tcW w:w="1418" w:type="dxa"/>
            <w:tcBorders>
              <w:top w:val="single" w:sz="4" w:space="0" w:color="000000"/>
              <w:left w:val="single" w:sz="4" w:space="0" w:color="000000"/>
              <w:bottom w:val="single" w:sz="4" w:space="0" w:color="000000"/>
              <w:right w:val="single" w:sz="4" w:space="0" w:color="000000"/>
            </w:tcBorders>
            <w:shd w:val="clear" w:color="auto" w:fill="auto"/>
          </w:tcPr>
          <w:p w14:paraId="3D69E837" w14:textId="77777777" w:rsidR="002C38C5" w:rsidRDefault="00845693">
            <w:pPr>
              <w:jc w:val="center"/>
              <w:rPr>
                <w:b/>
                <w:bCs/>
              </w:rPr>
            </w:pPr>
            <w:r>
              <w:rPr>
                <w:b/>
                <w:bCs/>
              </w:rPr>
              <w:t>O</w:t>
            </w: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14:paraId="22FE588E" w14:textId="77777777" w:rsidR="002C38C5" w:rsidRDefault="002C38C5">
            <w:pPr>
              <w:jc w:val="center"/>
              <w:rPr>
                <w:b/>
                <w:bCs/>
              </w:rPr>
            </w:pPr>
          </w:p>
        </w:tc>
        <w:tc>
          <w:tcPr>
            <w:tcW w:w="3818" w:type="dxa"/>
            <w:tcBorders>
              <w:top w:val="single" w:sz="4" w:space="0" w:color="000000"/>
              <w:left w:val="single" w:sz="4" w:space="0" w:color="000000"/>
              <w:bottom w:val="single" w:sz="4" w:space="0" w:color="000000"/>
              <w:right w:val="single" w:sz="18" w:space="0" w:color="000000"/>
            </w:tcBorders>
            <w:shd w:val="clear" w:color="auto" w:fill="auto"/>
          </w:tcPr>
          <w:p w14:paraId="1297F982" w14:textId="77777777" w:rsidR="002C38C5" w:rsidRDefault="00845693">
            <w:pPr>
              <w:rPr>
                <w:bCs/>
                <w:color w:val="000000"/>
              </w:rPr>
            </w:pPr>
            <w:r>
              <w:rPr>
                <w:bCs/>
              </w:rPr>
              <w:t>Zarůstající louky a remízky při okrajích luk. Každoročně hnízdí min. 1 pár.</w:t>
            </w:r>
          </w:p>
        </w:tc>
      </w:tr>
      <w:tr w:rsidR="002C38C5" w14:paraId="1A4DFC7A" w14:textId="77777777">
        <w:trPr>
          <w:cantSplit/>
          <w:trHeight w:val="251"/>
        </w:trPr>
        <w:tc>
          <w:tcPr>
            <w:tcW w:w="2551" w:type="dxa"/>
            <w:tcBorders>
              <w:top w:val="single" w:sz="4" w:space="0" w:color="000000"/>
              <w:left w:val="single" w:sz="18" w:space="0" w:color="000000"/>
              <w:bottom w:val="single" w:sz="4" w:space="0" w:color="000000"/>
              <w:right w:val="single" w:sz="12" w:space="0" w:color="000000"/>
            </w:tcBorders>
            <w:shd w:val="clear" w:color="auto" w:fill="auto"/>
          </w:tcPr>
          <w:p w14:paraId="522CC708" w14:textId="77777777" w:rsidR="002C38C5" w:rsidRDefault="00845693">
            <w:pPr>
              <w:rPr>
                <w:bCs/>
              </w:rPr>
            </w:pPr>
            <w:r>
              <w:rPr>
                <w:bCs/>
              </w:rPr>
              <w:t xml:space="preserve">ťuhýk obecný </w:t>
            </w:r>
          </w:p>
          <w:p w14:paraId="1ADC6C6E" w14:textId="77777777" w:rsidR="002C38C5" w:rsidRDefault="00845693">
            <w:pPr>
              <w:rPr>
                <w:bCs/>
                <w:color w:val="000000"/>
              </w:rPr>
            </w:pPr>
            <w:r>
              <w:rPr>
                <w:bCs/>
              </w:rPr>
              <w:t>(</w:t>
            </w:r>
            <w:r>
              <w:rPr>
                <w:bCs/>
                <w:i/>
              </w:rPr>
              <w:t xml:space="preserve">Lanius </w:t>
            </w:r>
            <w:proofErr w:type="spellStart"/>
            <w:r>
              <w:rPr>
                <w:bCs/>
                <w:i/>
              </w:rPr>
              <w:t>collurio</w:t>
            </w:r>
            <w:proofErr w:type="spellEnd"/>
            <w:r>
              <w:rPr>
                <w:bCs/>
              </w:rPr>
              <w:t>)</w:t>
            </w:r>
          </w:p>
        </w:tc>
        <w:tc>
          <w:tcPr>
            <w:tcW w:w="1418" w:type="dxa"/>
            <w:tcBorders>
              <w:top w:val="single" w:sz="4" w:space="0" w:color="000000"/>
              <w:left w:val="single" w:sz="4" w:space="0" w:color="000000"/>
              <w:bottom w:val="single" w:sz="4" w:space="0" w:color="000000"/>
              <w:right w:val="single" w:sz="4" w:space="0" w:color="000000"/>
            </w:tcBorders>
            <w:shd w:val="clear" w:color="auto" w:fill="auto"/>
          </w:tcPr>
          <w:p w14:paraId="1538685E" w14:textId="77777777" w:rsidR="002C38C5" w:rsidRDefault="00845693">
            <w:pPr>
              <w:jc w:val="center"/>
              <w:rPr>
                <w:b/>
                <w:bCs/>
              </w:rPr>
            </w:pPr>
            <w:r>
              <w:rPr>
                <w:b/>
                <w:bCs/>
              </w:rPr>
              <w:t>O</w:t>
            </w: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14:paraId="30089EAA" w14:textId="77777777" w:rsidR="002C38C5" w:rsidRDefault="00845693">
            <w:pPr>
              <w:jc w:val="center"/>
              <w:rPr>
                <w:b/>
                <w:bCs/>
              </w:rPr>
            </w:pPr>
            <w:r>
              <w:rPr>
                <w:b/>
                <w:bCs/>
              </w:rPr>
              <w:t>NT</w:t>
            </w:r>
          </w:p>
        </w:tc>
        <w:tc>
          <w:tcPr>
            <w:tcW w:w="3818" w:type="dxa"/>
            <w:tcBorders>
              <w:top w:val="single" w:sz="4" w:space="0" w:color="000000"/>
              <w:left w:val="single" w:sz="4" w:space="0" w:color="000000"/>
              <w:bottom w:val="single" w:sz="4" w:space="0" w:color="000000"/>
              <w:right w:val="single" w:sz="18" w:space="0" w:color="000000"/>
            </w:tcBorders>
            <w:shd w:val="clear" w:color="auto" w:fill="auto"/>
          </w:tcPr>
          <w:p w14:paraId="55BBA24B" w14:textId="77777777" w:rsidR="002C38C5" w:rsidRDefault="00845693">
            <w:pPr>
              <w:rPr>
                <w:bCs/>
                <w:color w:val="000000"/>
              </w:rPr>
            </w:pPr>
            <w:r>
              <w:rPr>
                <w:bCs/>
              </w:rPr>
              <w:t>Zarůstající louky a remízky při okrajích luk. Každoročně hnízdí 1-3 páry.</w:t>
            </w:r>
          </w:p>
        </w:tc>
      </w:tr>
      <w:tr w:rsidR="002C38C5" w14:paraId="6E146ABD" w14:textId="77777777">
        <w:trPr>
          <w:cantSplit/>
          <w:trHeight w:val="251"/>
        </w:trPr>
        <w:tc>
          <w:tcPr>
            <w:tcW w:w="2551" w:type="dxa"/>
            <w:tcBorders>
              <w:top w:val="single" w:sz="4" w:space="0" w:color="000000"/>
              <w:left w:val="single" w:sz="18" w:space="0" w:color="000000"/>
              <w:bottom w:val="single" w:sz="18" w:space="0" w:color="000000"/>
              <w:right w:val="single" w:sz="12" w:space="0" w:color="000000"/>
            </w:tcBorders>
            <w:shd w:val="clear" w:color="auto" w:fill="auto"/>
          </w:tcPr>
          <w:p w14:paraId="3CDB9702" w14:textId="77777777" w:rsidR="002C38C5" w:rsidRDefault="00845693">
            <w:pPr>
              <w:rPr>
                <w:bCs/>
              </w:rPr>
            </w:pPr>
            <w:r>
              <w:rPr>
                <w:bCs/>
              </w:rPr>
              <w:t>sysel obecný</w:t>
            </w:r>
          </w:p>
          <w:p w14:paraId="4F3CF487" w14:textId="77777777" w:rsidR="002C38C5" w:rsidRDefault="00845693">
            <w:pPr>
              <w:rPr>
                <w:bCs/>
                <w:color w:val="000000"/>
              </w:rPr>
            </w:pPr>
            <w:r>
              <w:rPr>
                <w:bCs/>
              </w:rPr>
              <w:t>(</w:t>
            </w:r>
            <w:proofErr w:type="spellStart"/>
            <w:r>
              <w:rPr>
                <w:bCs/>
                <w:i/>
              </w:rPr>
              <w:t>Spermophilus</w:t>
            </w:r>
            <w:proofErr w:type="spellEnd"/>
            <w:r>
              <w:rPr>
                <w:bCs/>
                <w:i/>
              </w:rPr>
              <w:t xml:space="preserve"> </w:t>
            </w:r>
            <w:proofErr w:type="spellStart"/>
            <w:r>
              <w:rPr>
                <w:bCs/>
                <w:i/>
              </w:rPr>
              <w:t>citellus</w:t>
            </w:r>
            <w:proofErr w:type="spellEnd"/>
            <w:r>
              <w:rPr>
                <w:bCs/>
              </w:rPr>
              <w:t>)</w:t>
            </w:r>
          </w:p>
        </w:tc>
        <w:tc>
          <w:tcPr>
            <w:tcW w:w="1418" w:type="dxa"/>
            <w:tcBorders>
              <w:top w:val="single" w:sz="4" w:space="0" w:color="000000"/>
              <w:left w:val="single" w:sz="4" w:space="0" w:color="000000"/>
              <w:bottom w:val="single" w:sz="18" w:space="0" w:color="000000"/>
              <w:right w:val="single" w:sz="4" w:space="0" w:color="000000"/>
            </w:tcBorders>
            <w:shd w:val="clear" w:color="auto" w:fill="auto"/>
          </w:tcPr>
          <w:p w14:paraId="707DBFD9" w14:textId="77777777" w:rsidR="002C38C5" w:rsidRDefault="00845693">
            <w:pPr>
              <w:jc w:val="center"/>
              <w:rPr>
                <w:b/>
                <w:bCs/>
              </w:rPr>
            </w:pPr>
            <w:r>
              <w:rPr>
                <w:b/>
                <w:bCs/>
              </w:rPr>
              <w:t>KO</w:t>
            </w:r>
          </w:p>
        </w:tc>
        <w:tc>
          <w:tcPr>
            <w:tcW w:w="1134" w:type="dxa"/>
            <w:tcBorders>
              <w:top w:val="single" w:sz="4" w:space="0" w:color="000000"/>
              <w:left w:val="single" w:sz="4" w:space="0" w:color="000000"/>
              <w:bottom w:val="single" w:sz="18" w:space="0" w:color="000000"/>
              <w:right w:val="single" w:sz="4" w:space="0" w:color="000000"/>
            </w:tcBorders>
            <w:shd w:val="clear" w:color="auto" w:fill="auto"/>
          </w:tcPr>
          <w:p w14:paraId="2335DBC0" w14:textId="77777777" w:rsidR="002C38C5" w:rsidRDefault="00845693">
            <w:pPr>
              <w:jc w:val="center"/>
              <w:rPr>
                <w:b/>
                <w:bCs/>
              </w:rPr>
            </w:pPr>
            <w:r>
              <w:rPr>
                <w:b/>
                <w:bCs/>
              </w:rPr>
              <w:t>CR</w:t>
            </w:r>
          </w:p>
        </w:tc>
        <w:tc>
          <w:tcPr>
            <w:tcW w:w="3818" w:type="dxa"/>
            <w:tcBorders>
              <w:top w:val="single" w:sz="4" w:space="0" w:color="000000"/>
              <w:left w:val="single" w:sz="4" w:space="0" w:color="000000"/>
              <w:bottom w:val="single" w:sz="18" w:space="0" w:color="000000"/>
              <w:right w:val="single" w:sz="18" w:space="0" w:color="000000"/>
            </w:tcBorders>
            <w:shd w:val="clear" w:color="auto" w:fill="auto"/>
          </w:tcPr>
          <w:p w14:paraId="643C0839" w14:textId="77777777" w:rsidR="002C38C5" w:rsidRDefault="00845693">
            <w:pPr>
              <w:rPr>
                <w:bCs/>
                <w:color w:val="000000"/>
              </w:rPr>
            </w:pPr>
            <w:r>
              <w:rPr>
                <w:bCs/>
                <w:color w:val="000000"/>
              </w:rPr>
              <w:t>Kosené louky po většině rezervace. Klesající populace, v současné době 10 – 15 jedinců. Před rokem 2020 byla populace odhadována na 30 – 40 jedinců.</w:t>
            </w:r>
          </w:p>
        </w:tc>
      </w:tr>
    </w:tbl>
    <w:p w14:paraId="3194B4CF" w14:textId="1FBE617D" w:rsidR="002C38C5" w:rsidRDefault="00845693">
      <w:pPr>
        <w:jc w:val="both"/>
        <w:rPr>
          <w:rFonts w:cs="Calibri"/>
          <w:bCs/>
        </w:rPr>
      </w:pPr>
      <w:r>
        <w:rPr>
          <w:rFonts w:cs="Calibri"/>
          <w:bCs/>
        </w:rPr>
        <w:t xml:space="preserve">* podle vyhlášky č. 395/1992 Sb. v platném znění: KO – kriticky ohrožený, SO – silně ohrožený, </w:t>
      </w:r>
      <w:r>
        <w:rPr>
          <w:rFonts w:cs="Calibri"/>
          <w:bCs/>
        </w:rPr>
        <w:br/>
        <w:t xml:space="preserve">O – ohrožený. </w:t>
      </w:r>
    </w:p>
    <w:p w14:paraId="070797B0" w14:textId="6A4A696B" w:rsidR="00670370" w:rsidRDefault="00845693" w:rsidP="005C1F20">
      <w:pPr>
        <w:jc w:val="both"/>
        <w:rPr>
          <w:rFonts w:cs="Calibri"/>
        </w:rPr>
      </w:pPr>
      <w:r>
        <w:rPr>
          <w:rFonts w:cs="Calibri"/>
          <w:bCs/>
        </w:rPr>
        <w:t>** podle červených seznamů:</w:t>
      </w:r>
      <w:r w:rsidR="00374B1B">
        <w:rPr>
          <w:rFonts w:cs="Calibri"/>
          <w:bCs/>
        </w:rPr>
        <w:t xml:space="preserve"> CR – kriticky ohrožený,</w:t>
      </w:r>
      <w:r>
        <w:rPr>
          <w:rFonts w:cs="Calibri"/>
          <w:bCs/>
        </w:rPr>
        <w:t xml:space="preserve"> </w:t>
      </w:r>
      <w:r>
        <w:rPr>
          <w:rFonts w:cs="Calibri"/>
        </w:rPr>
        <w:t>VU – zranitelný, NT – téměř ohrožený; podle Grulich &amp; Chobot</w:t>
      </w:r>
      <w:r>
        <w:rPr>
          <w:rFonts w:cs="Calibri"/>
          <w:smallCaps/>
        </w:rPr>
        <w:t xml:space="preserve"> </w:t>
      </w:r>
      <w:r>
        <w:rPr>
          <w:rFonts w:cs="Calibri"/>
        </w:rPr>
        <w:t xml:space="preserve">(2017), Hejda et al. (2017), Chobot &amp; Němec (2017). </w:t>
      </w:r>
      <w:bookmarkStart w:id="28" w:name="__RefHeading___Toc12886095"/>
      <w:bookmarkEnd w:id="28"/>
    </w:p>
    <w:p w14:paraId="0503BC4C" w14:textId="77777777" w:rsidR="001901CD" w:rsidRPr="005C1F20" w:rsidRDefault="001901CD" w:rsidP="005C1F20">
      <w:pPr>
        <w:jc w:val="both"/>
        <w:rPr>
          <w:rFonts w:cs="Calibri"/>
        </w:rPr>
      </w:pPr>
    </w:p>
    <w:p w14:paraId="4952E38C" w14:textId="77777777" w:rsidR="002C38C5" w:rsidRPr="005C1F20" w:rsidRDefault="00845693" w:rsidP="001901CD">
      <w:pPr>
        <w:pStyle w:val="Nadpis3"/>
        <w:numPr>
          <w:ilvl w:val="2"/>
          <w:numId w:val="2"/>
        </w:numPr>
        <w:spacing w:before="0" w:after="0"/>
        <w:jc w:val="both"/>
        <w:rPr>
          <w:rFonts w:ascii="Times New Roman" w:hAnsi="Times New Roman"/>
        </w:rPr>
      </w:pPr>
      <w:bookmarkStart w:id="29" w:name="_Toc57715079"/>
      <w:r w:rsidRPr="005C1F20">
        <w:rPr>
          <w:rFonts w:ascii="Times New Roman" w:hAnsi="Times New Roman"/>
          <w:sz w:val="24"/>
          <w:szCs w:val="24"/>
        </w:rPr>
        <w:t xml:space="preserve">2.1.3 Výčet a popis významných přirozených </w:t>
      </w:r>
      <w:proofErr w:type="spellStart"/>
      <w:r w:rsidRPr="005C1F20">
        <w:rPr>
          <w:rFonts w:ascii="Times New Roman" w:hAnsi="Times New Roman"/>
          <w:sz w:val="24"/>
          <w:szCs w:val="24"/>
        </w:rPr>
        <w:t>disturbančních</w:t>
      </w:r>
      <w:proofErr w:type="spellEnd"/>
      <w:r w:rsidRPr="005C1F20">
        <w:rPr>
          <w:rFonts w:ascii="Times New Roman" w:hAnsi="Times New Roman"/>
          <w:sz w:val="24"/>
          <w:szCs w:val="24"/>
        </w:rPr>
        <w:t xml:space="preserve"> činitelů působících v území v minulosti a současnosti</w:t>
      </w:r>
      <w:bookmarkEnd w:id="29"/>
    </w:p>
    <w:p w14:paraId="0BF05CEF" w14:textId="77777777" w:rsidR="002C38C5" w:rsidRDefault="002C38C5">
      <w:pPr>
        <w:pStyle w:val="Seznamsodrkami22"/>
        <w:widowControl/>
        <w:ind w:left="0" w:firstLine="0"/>
        <w:jc w:val="both"/>
        <w:rPr>
          <w:b/>
          <w:i/>
          <w:iCs/>
          <w:sz w:val="24"/>
          <w:szCs w:val="24"/>
          <w:highlight w:val="yellow"/>
        </w:rPr>
      </w:pPr>
    </w:p>
    <w:p w14:paraId="1F2A05F5" w14:textId="77777777" w:rsidR="002C38C5" w:rsidRDefault="00845693">
      <w:pPr>
        <w:pStyle w:val="Seznamsodrkami22"/>
        <w:widowControl/>
        <w:ind w:left="0" w:firstLine="0"/>
        <w:jc w:val="both"/>
      </w:pPr>
      <w:r>
        <w:rPr>
          <w:b/>
          <w:bCs/>
          <w:sz w:val="24"/>
          <w:szCs w:val="24"/>
        </w:rPr>
        <w:t xml:space="preserve">a) abiotické </w:t>
      </w:r>
      <w:proofErr w:type="spellStart"/>
      <w:r>
        <w:rPr>
          <w:b/>
          <w:bCs/>
          <w:sz w:val="24"/>
          <w:szCs w:val="24"/>
        </w:rPr>
        <w:t>disturbanční</w:t>
      </w:r>
      <w:proofErr w:type="spellEnd"/>
      <w:r>
        <w:rPr>
          <w:b/>
          <w:bCs/>
          <w:sz w:val="24"/>
          <w:szCs w:val="24"/>
        </w:rPr>
        <w:t xml:space="preserve"> činitele</w:t>
      </w:r>
    </w:p>
    <w:p w14:paraId="2A334645" w14:textId="77777777" w:rsidR="002C38C5" w:rsidRDefault="002C38C5">
      <w:pPr>
        <w:pStyle w:val="Seznamsodrkami22"/>
        <w:widowControl/>
        <w:ind w:left="0" w:firstLine="0"/>
        <w:jc w:val="both"/>
        <w:rPr>
          <w:b/>
          <w:bCs/>
          <w:sz w:val="22"/>
          <w:szCs w:val="22"/>
        </w:rPr>
      </w:pPr>
    </w:p>
    <w:p w14:paraId="1A589FB5" w14:textId="31618314" w:rsidR="002C38C5" w:rsidRPr="00B90781" w:rsidRDefault="00845693" w:rsidP="00E34A32">
      <w:pPr>
        <w:pStyle w:val="Seznamsodrkami22"/>
        <w:widowControl/>
        <w:ind w:left="0" w:firstLine="708"/>
        <w:jc w:val="both"/>
        <w:rPr>
          <w:sz w:val="22"/>
        </w:rPr>
      </w:pPr>
      <w:r w:rsidRPr="00B90781">
        <w:rPr>
          <w:sz w:val="24"/>
          <w:szCs w:val="22"/>
        </w:rPr>
        <w:t xml:space="preserve">Z abiotických činitelů výrazně negativně působí především přívalové deště v jarních a letních měsících. Na jaře, kdy je zem ještě promrzlá, nevsakuje potřebné množství vody. Nadbytečná voda se potom drží na povrchu a zaplavuje veškeré terénní nerovnosti, nory se zimujícími jedinci sysla obecného nevyjímaje. Ještě horší situace nastává, přijdou-li přívalové deště v období vývoje a dospívání mláďat. </w:t>
      </w:r>
    </w:p>
    <w:p w14:paraId="54F39A33" w14:textId="77777777" w:rsidR="002C38C5" w:rsidRDefault="002C38C5">
      <w:pPr>
        <w:pStyle w:val="Seznamsodrkami22"/>
        <w:widowControl/>
        <w:ind w:left="0" w:firstLine="0"/>
        <w:jc w:val="both"/>
        <w:rPr>
          <w:b/>
          <w:bCs/>
          <w:i/>
          <w:sz w:val="24"/>
          <w:szCs w:val="24"/>
          <w:highlight w:val="yellow"/>
          <w:u w:val="single"/>
        </w:rPr>
      </w:pPr>
    </w:p>
    <w:p w14:paraId="206F8041" w14:textId="77777777" w:rsidR="002C38C5" w:rsidRDefault="00845693">
      <w:pPr>
        <w:pStyle w:val="Seznamsodrkami22"/>
        <w:widowControl/>
        <w:ind w:left="0" w:firstLine="0"/>
        <w:jc w:val="both"/>
      </w:pPr>
      <w:r>
        <w:rPr>
          <w:b/>
          <w:bCs/>
          <w:sz w:val="24"/>
          <w:szCs w:val="24"/>
        </w:rPr>
        <w:t xml:space="preserve">b) biotické </w:t>
      </w:r>
      <w:proofErr w:type="spellStart"/>
      <w:r>
        <w:rPr>
          <w:b/>
          <w:bCs/>
          <w:sz w:val="24"/>
          <w:szCs w:val="24"/>
        </w:rPr>
        <w:t>disturbanční</w:t>
      </w:r>
      <w:proofErr w:type="spellEnd"/>
      <w:r>
        <w:rPr>
          <w:b/>
          <w:bCs/>
          <w:sz w:val="24"/>
          <w:szCs w:val="24"/>
        </w:rPr>
        <w:t xml:space="preserve"> činitele</w:t>
      </w:r>
    </w:p>
    <w:p w14:paraId="7097FC67" w14:textId="77777777" w:rsidR="002C38C5" w:rsidRDefault="002C38C5">
      <w:pPr>
        <w:jc w:val="both"/>
        <w:rPr>
          <w:b/>
          <w:bCs/>
          <w:sz w:val="22"/>
          <w:szCs w:val="22"/>
          <w:highlight w:val="yellow"/>
        </w:rPr>
      </w:pPr>
    </w:p>
    <w:p w14:paraId="11BADD81" w14:textId="77777777" w:rsidR="002C38C5" w:rsidRPr="00B90781" w:rsidRDefault="00845693" w:rsidP="00E34A32">
      <w:pPr>
        <w:ind w:firstLine="708"/>
        <w:jc w:val="both"/>
        <w:rPr>
          <w:sz w:val="22"/>
        </w:rPr>
      </w:pPr>
      <w:r w:rsidRPr="00B90781">
        <w:rPr>
          <w:sz w:val="24"/>
          <w:szCs w:val="22"/>
        </w:rPr>
        <w:t xml:space="preserve">Z biotických disturbancí negativně působí na předmět ochrany především přerůstání travního porostu a v neposlední řadě i zvýšený počet predátorů sysla (zejména koček a venčených psů) - viz dále. </w:t>
      </w:r>
    </w:p>
    <w:p w14:paraId="48D0487F" w14:textId="77777777" w:rsidR="002C38C5" w:rsidRDefault="002C38C5">
      <w:pPr>
        <w:jc w:val="both"/>
        <w:rPr>
          <w:i/>
          <w:sz w:val="22"/>
          <w:szCs w:val="22"/>
          <w:highlight w:val="yellow"/>
          <w:u w:val="single"/>
        </w:rPr>
      </w:pPr>
    </w:p>
    <w:p w14:paraId="797A1789" w14:textId="5B49EC5A" w:rsidR="002C38C5" w:rsidRPr="005C1F20" w:rsidRDefault="00845693" w:rsidP="001901CD">
      <w:pPr>
        <w:pStyle w:val="Nadpis2"/>
        <w:numPr>
          <w:ilvl w:val="1"/>
          <w:numId w:val="2"/>
        </w:numPr>
        <w:spacing w:before="0" w:after="0"/>
        <w:jc w:val="both"/>
        <w:rPr>
          <w:i w:val="0"/>
          <w:iCs w:val="0"/>
          <w:sz w:val="24"/>
        </w:rPr>
      </w:pPr>
      <w:bookmarkStart w:id="30" w:name="__RefHeading___Toc12886096"/>
      <w:bookmarkStart w:id="31" w:name="_Toc57715080"/>
      <w:r w:rsidRPr="005C1F20">
        <w:rPr>
          <w:rFonts w:ascii="Times New Roman" w:hAnsi="Times New Roman"/>
          <w:bCs w:val="0"/>
          <w:i w:val="0"/>
          <w:iCs w:val="0"/>
          <w:sz w:val="24"/>
        </w:rPr>
        <w:lastRenderedPageBreak/>
        <w:t>2.2. Historie využívání území a zásadní pozitivní i negativní vlivy lidské činnosti v minulosti a současnosti</w:t>
      </w:r>
      <w:bookmarkEnd w:id="30"/>
      <w:bookmarkEnd w:id="31"/>
    </w:p>
    <w:p w14:paraId="5BE5D615" w14:textId="77777777" w:rsidR="002C38C5" w:rsidRDefault="002C38C5">
      <w:pPr>
        <w:pStyle w:val="Seznamsodrkami22"/>
        <w:widowControl/>
        <w:ind w:left="0" w:firstLine="0"/>
        <w:jc w:val="both"/>
        <w:rPr>
          <w:sz w:val="22"/>
          <w:szCs w:val="22"/>
        </w:rPr>
      </w:pPr>
    </w:p>
    <w:p w14:paraId="1B52D273" w14:textId="77777777" w:rsidR="002C38C5" w:rsidRDefault="00845693">
      <w:pPr>
        <w:pStyle w:val="Seznamsodrkami22"/>
        <w:widowControl/>
        <w:ind w:left="0" w:firstLine="0"/>
        <w:jc w:val="both"/>
      </w:pPr>
      <w:r>
        <w:rPr>
          <w:b/>
          <w:sz w:val="24"/>
        </w:rPr>
        <w:t>a) ochrana přírody</w:t>
      </w:r>
    </w:p>
    <w:p w14:paraId="5360520E" w14:textId="77777777" w:rsidR="002C38C5" w:rsidRDefault="002C38C5">
      <w:pPr>
        <w:jc w:val="both"/>
        <w:rPr>
          <w:b/>
          <w:sz w:val="22"/>
          <w:szCs w:val="22"/>
          <w:highlight w:val="yellow"/>
        </w:rPr>
      </w:pPr>
    </w:p>
    <w:p w14:paraId="3138B97B" w14:textId="77777777" w:rsidR="002C38C5" w:rsidRPr="00B90781" w:rsidRDefault="00845693" w:rsidP="00E34A32">
      <w:pPr>
        <w:ind w:firstLine="708"/>
        <w:jc w:val="both"/>
        <w:rPr>
          <w:sz w:val="24"/>
          <w:szCs w:val="22"/>
        </w:rPr>
      </w:pPr>
      <w:r w:rsidRPr="00B90781">
        <w:rPr>
          <w:sz w:val="24"/>
          <w:szCs w:val="22"/>
        </w:rPr>
        <w:t xml:space="preserve">Rezervace byla vyhlášena 18. 3. 2010 nařízením Správy CHKO Český kras č. 1/2010, kterým se vyhlásila Přírodní památka „Syslí louky u Loděnice“ a stanovili její bližší ochranné podmínky. Před tímto datem byla lokalita chráněna překryvem území CHKO Český kras. </w:t>
      </w:r>
    </w:p>
    <w:p w14:paraId="683067B7" w14:textId="77777777" w:rsidR="002C38C5" w:rsidRDefault="002C38C5">
      <w:pPr>
        <w:jc w:val="both"/>
      </w:pPr>
    </w:p>
    <w:p w14:paraId="2407D4FD" w14:textId="77777777" w:rsidR="002C38C5" w:rsidRDefault="00845693">
      <w:pPr>
        <w:pStyle w:val="Seznamsodrkami22"/>
        <w:widowControl/>
        <w:ind w:left="0" w:firstLine="0"/>
        <w:jc w:val="both"/>
      </w:pPr>
      <w:r>
        <w:rPr>
          <w:b/>
          <w:sz w:val="24"/>
        </w:rPr>
        <w:t>b) zemědělské hospodářství</w:t>
      </w:r>
    </w:p>
    <w:p w14:paraId="5B82AAE7" w14:textId="77777777" w:rsidR="002C38C5" w:rsidRDefault="002C38C5">
      <w:pPr>
        <w:jc w:val="both"/>
        <w:rPr>
          <w:b/>
          <w:sz w:val="22"/>
          <w:szCs w:val="22"/>
        </w:rPr>
      </w:pPr>
    </w:p>
    <w:p w14:paraId="3EE33436" w14:textId="77777777" w:rsidR="002C38C5" w:rsidRPr="00B90781" w:rsidRDefault="00845693" w:rsidP="00E34A32">
      <w:pPr>
        <w:ind w:firstLine="708"/>
        <w:jc w:val="both"/>
        <w:rPr>
          <w:sz w:val="24"/>
          <w:szCs w:val="22"/>
        </w:rPr>
      </w:pPr>
      <w:r w:rsidRPr="00B90781">
        <w:rPr>
          <w:sz w:val="24"/>
          <w:szCs w:val="22"/>
        </w:rPr>
        <w:t xml:space="preserve">Území je odnepaměti využíváno jako travnatý porost pro získávání sena. V minulosti docházelo často k nedostačujícímu sečení travních ploch, což mělo za následek snížení početnosti kolonie sysla obecného na lokalitě. </w:t>
      </w:r>
    </w:p>
    <w:p w14:paraId="2D56E2B8" w14:textId="77777777" w:rsidR="002C38C5" w:rsidRDefault="002C38C5">
      <w:pPr>
        <w:pStyle w:val="Seznamsodrkami22"/>
        <w:widowControl/>
        <w:ind w:left="0" w:firstLine="0"/>
        <w:jc w:val="both"/>
        <w:rPr>
          <w:sz w:val="24"/>
          <w:szCs w:val="22"/>
        </w:rPr>
      </w:pPr>
    </w:p>
    <w:p w14:paraId="79448448" w14:textId="77777777" w:rsidR="002C38C5" w:rsidRDefault="00845693">
      <w:pPr>
        <w:pStyle w:val="Seznamsodrkami22"/>
        <w:widowControl/>
        <w:ind w:left="0" w:firstLine="0"/>
        <w:jc w:val="both"/>
      </w:pPr>
      <w:r>
        <w:rPr>
          <w:b/>
          <w:sz w:val="24"/>
        </w:rPr>
        <w:t xml:space="preserve">c) myslivost </w:t>
      </w:r>
    </w:p>
    <w:p w14:paraId="5493BD62" w14:textId="77777777" w:rsidR="002C38C5" w:rsidRDefault="002C38C5">
      <w:pPr>
        <w:pStyle w:val="Seznamsodrkami22"/>
        <w:widowControl/>
        <w:ind w:left="0" w:firstLine="0"/>
        <w:jc w:val="both"/>
        <w:rPr>
          <w:b/>
          <w:sz w:val="22"/>
          <w:szCs w:val="22"/>
        </w:rPr>
      </w:pPr>
    </w:p>
    <w:p w14:paraId="0A754E46" w14:textId="3E0DB65C" w:rsidR="002C38C5" w:rsidRPr="00B90781" w:rsidRDefault="00845693" w:rsidP="00E34A32">
      <w:pPr>
        <w:pStyle w:val="Seznamsodrkami22"/>
        <w:widowControl/>
        <w:ind w:left="0" w:firstLine="708"/>
        <w:jc w:val="both"/>
        <w:rPr>
          <w:sz w:val="22"/>
        </w:rPr>
      </w:pPr>
      <w:r w:rsidRPr="00B90781">
        <w:rPr>
          <w:sz w:val="24"/>
          <w:szCs w:val="22"/>
        </w:rPr>
        <w:t xml:space="preserve">Území je součástí myslivecké honitby Kozolupy I (číslo honitby 181901). Myslivost zde není nikterak omezena. Žádná myslivecká zařízení (posedy, </w:t>
      </w:r>
      <w:proofErr w:type="spellStart"/>
      <w:r w:rsidRPr="00B90781">
        <w:rPr>
          <w:sz w:val="24"/>
          <w:szCs w:val="22"/>
        </w:rPr>
        <w:t>přikrmovací</w:t>
      </w:r>
      <w:proofErr w:type="spellEnd"/>
      <w:r w:rsidRPr="00B90781">
        <w:rPr>
          <w:sz w:val="24"/>
          <w:szCs w:val="22"/>
        </w:rPr>
        <w:t xml:space="preserve"> zařízení) se v PP nevyskytují. Negativním faktorem v tomto území je vyšší přítomnost predátorů. Přímo na lokalitě se nachází velký jezevčí hrad, který je již delší dobu obývaný jak jezevcem lesním, tak i liškou obecnou. V roce 2017 si odtržená část jezevců vybudovala další velký hrad 70 m jihovýchodně od hranic přírodní památky. Všichni tito přirození predátoři, vzhledem k </w:t>
      </w:r>
      <w:proofErr w:type="spellStart"/>
      <w:r w:rsidRPr="00B90781">
        <w:rPr>
          <w:sz w:val="24"/>
          <w:szCs w:val="22"/>
        </w:rPr>
        <w:t>soumračnímu</w:t>
      </w:r>
      <w:proofErr w:type="spellEnd"/>
      <w:r w:rsidRPr="00B90781">
        <w:rPr>
          <w:sz w:val="24"/>
          <w:szCs w:val="22"/>
        </w:rPr>
        <w:t xml:space="preserve"> až nočnímu způsobu života, příliš neovlivňují předmět ochrany, v tomto případě populaci sysla obecného. </w:t>
      </w:r>
    </w:p>
    <w:p w14:paraId="5148948B" w14:textId="77777777" w:rsidR="002C38C5" w:rsidRDefault="002C38C5">
      <w:pPr>
        <w:pStyle w:val="Seznamsodrkami22"/>
        <w:widowControl/>
        <w:ind w:left="0" w:firstLine="0"/>
        <w:jc w:val="both"/>
        <w:rPr>
          <w:b/>
          <w:i/>
          <w:sz w:val="24"/>
          <w:szCs w:val="22"/>
          <w:highlight w:val="yellow"/>
          <w:u w:val="single"/>
        </w:rPr>
      </w:pPr>
    </w:p>
    <w:p w14:paraId="68776C6A" w14:textId="77777777" w:rsidR="002C38C5" w:rsidRDefault="00845693">
      <w:pPr>
        <w:pStyle w:val="Seznamsodrkami22"/>
        <w:widowControl/>
        <w:ind w:left="0" w:firstLine="0"/>
        <w:jc w:val="both"/>
      </w:pPr>
      <w:r>
        <w:rPr>
          <w:b/>
          <w:sz w:val="24"/>
        </w:rPr>
        <w:t>d) rekreace</w:t>
      </w:r>
    </w:p>
    <w:p w14:paraId="48870921" w14:textId="77777777" w:rsidR="002C38C5" w:rsidRDefault="002C38C5">
      <w:pPr>
        <w:pStyle w:val="Seznamsodrkami22"/>
        <w:widowControl/>
        <w:ind w:left="0" w:firstLine="0"/>
        <w:jc w:val="both"/>
        <w:rPr>
          <w:b/>
          <w:sz w:val="22"/>
          <w:szCs w:val="22"/>
        </w:rPr>
      </w:pPr>
    </w:p>
    <w:p w14:paraId="72F6CAD5" w14:textId="5B9F6447" w:rsidR="002C38C5" w:rsidRPr="00B90781" w:rsidRDefault="00845693" w:rsidP="00E34A32">
      <w:pPr>
        <w:pStyle w:val="Seznamsodrkami22"/>
        <w:widowControl/>
        <w:ind w:left="0" w:firstLine="708"/>
        <w:jc w:val="both"/>
        <w:rPr>
          <w:sz w:val="22"/>
        </w:rPr>
      </w:pPr>
      <w:r w:rsidRPr="00B90781">
        <w:rPr>
          <w:sz w:val="24"/>
          <w:szCs w:val="22"/>
        </w:rPr>
        <w:t xml:space="preserve">Po východní hranici rezervace vede modrá turistická cesta z Loděnice na </w:t>
      </w:r>
      <w:proofErr w:type="spellStart"/>
      <w:r w:rsidRPr="00B90781">
        <w:rPr>
          <w:sz w:val="24"/>
          <w:szCs w:val="22"/>
        </w:rPr>
        <w:t>Boubovou</w:t>
      </w:r>
      <w:proofErr w:type="spellEnd"/>
      <w:r w:rsidRPr="00B90781">
        <w:rPr>
          <w:sz w:val="24"/>
          <w:szCs w:val="22"/>
        </w:rPr>
        <w:t xml:space="preserve"> okolo Solvayových lomů. Vyježděná cesta vede na vrchol rezervace (vyhlídka na obec Loděnice a Chrustenice), kde vzniklo nelegální využívané ohniště. Velkým nešvarem návštěvníků rezervace je venčení psů na volno. </w:t>
      </w:r>
    </w:p>
    <w:p w14:paraId="00D030F6" w14:textId="77777777" w:rsidR="002C38C5" w:rsidRDefault="002C38C5">
      <w:pPr>
        <w:jc w:val="both"/>
      </w:pPr>
    </w:p>
    <w:p w14:paraId="4DF31047" w14:textId="77777777" w:rsidR="002C38C5" w:rsidRPr="001901CD" w:rsidRDefault="00845693">
      <w:pPr>
        <w:rPr>
          <w:sz w:val="22"/>
        </w:rPr>
      </w:pPr>
      <w:r w:rsidRPr="001901CD">
        <w:rPr>
          <w:b/>
          <w:sz w:val="24"/>
          <w:szCs w:val="22"/>
        </w:rPr>
        <w:t>e) produktovody procházející územím</w:t>
      </w:r>
    </w:p>
    <w:p w14:paraId="00C45581" w14:textId="77777777" w:rsidR="002C38C5" w:rsidRDefault="002C38C5">
      <w:pPr>
        <w:jc w:val="both"/>
        <w:rPr>
          <w:b/>
          <w:sz w:val="22"/>
          <w:szCs w:val="22"/>
        </w:rPr>
      </w:pPr>
    </w:p>
    <w:p w14:paraId="0D9189D5" w14:textId="126A8103" w:rsidR="002C38C5" w:rsidRDefault="00845693" w:rsidP="00E34A32">
      <w:pPr>
        <w:ind w:firstLine="708"/>
        <w:jc w:val="both"/>
        <w:rPr>
          <w:bCs/>
          <w:sz w:val="24"/>
          <w:szCs w:val="22"/>
        </w:rPr>
      </w:pPr>
      <w:r w:rsidRPr="00B90781">
        <w:rPr>
          <w:bCs/>
          <w:sz w:val="24"/>
          <w:szCs w:val="22"/>
        </w:rPr>
        <w:t xml:space="preserve">Po východní hranici zvláště chráněného maloplošného území prochází STL plynovod a to podél hranice katastrálního území Loděnice u Berouna. </w:t>
      </w:r>
    </w:p>
    <w:p w14:paraId="1AE407EA" w14:textId="77777777" w:rsidR="001901CD" w:rsidRPr="00B90781" w:rsidRDefault="001901CD">
      <w:pPr>
        <w:jc w:val="both"/>
        <w:rPr>
          <w:bCs/>
          <w:sz w:val="24"/>
          <w:szCs w:val="22"/>
        </w:rPr>
      </w:pPr>
    </w:p>
    <w:p w14:paraId="23615EE0" w14:textId="77777777" w:rsidR="002C38C5" w:rsidRPr="005C1F20" w:rsidRDefault="00845693" w:rsidP="001901CD">
      <w:pPr>
        <w:pStyle w:val="Nadpis2"/>
        <w:numPr>
          <w:ilvl w:val="1"/>
          <w:numId w:val="2"/>
        </w:numPr>
        <w:spacing w:before="0" w:after="0"/>
        <w:jc w:val="both"/>
        <w:rPr>
          <w:i w:val="0"/>
          <w:iCs w:val="0"/>
        </w:rPr>
      </w:pPr>
      <w:bookmarkStart w:id="32" w:name="__RefHeading___Toc12886097"/>
      <w:bookmarkStart w:id="33" w:name="_Toc57715081"/>
      <w:bookmarkEnd w:id="32"/>
      <w:r w:rsidRPr="005C1F20">
        <w:rPr>
          <w:rFonts w:ascii="Times New Roman" w:hAnsi="Times New Roman"/>
          <w:bCs w:val="0"/>
          <w:i w:val="0"/>
          <w:iCs w:val="0"/>
          <w:sz w:val="24"/>
        </w:rPr>
        <w:t>2.3 Související plánovací dokumenty, správní akty a opatření obecné povahy</w:t>
      </w:r>
      <w:bookmarkEnd w:id="33"/>
    </w:p>
    <w:p w14:paraId="698172D4" w14:textId="77777777" w:rsidR="002C38C5" w:rsidRDefault="002C38C5">
      <w:pPr>
        <w:pStyle w:val="Pokraovnseznamu2"/>
        <w:widowControl/>
        <w:spacing w:after="0"/>
        <w:ind w:left="0"/>
        <w:jc w:val="both"/>
        <w:rPr>
          <w:b/>
          <w:bCs/>
          <w:i/>
          <w:sz w:val="24"/>
        </w:rPr>
      </w:pPr>
    </w:p>
    <w:p w14:paraId="261F2119" w14:textId="7339E051" w:rsidR="002C38C5" w:rsidRPr="001901CD" w:rsidRDefault="00845693" w:rsidP="005C1F20">
      <w:pPr>
        <w:pStyle w:val="Pokraovnseznamu2"/>
        <w:widowControl/>
        <w:numPr>
          <w:ilvl w:val="0"/>
          <w:numId w:val="14"/>
        </w:numPr>
        <w:tabs>
          <w:tab w:val="left" w:pos="567"/>
        </w:tabs>
        <w:spacing w:after="0"/>
        <w:ind w:left="284" w:hanging="284"/>
        <w:jc w:val="both"/>
      </w:pPr>
      <w:r>
        <w:rPr>
          <w:sz w:val="24"/>
        </w:rPr>
        <w:t>Záchranný program sysla obecného (</w:t>
      </w:r>
      <w:proofErr w:type="spellStart"/>
      <w:r>
        <w:rPr>
          <w:i/>
          <w:sz w:val="24"/>
        </w:rPr>
        <w:t>Spermophilus</w:t>
      </w:r>
      <w:proofErr w:type="spellEnd"/>
      <w:r>
        <w:rPr>
          <w:i/>
          <w:sz w:val="24"/>
        </w:rPr>
        <w:t xml:space="preserve"> </w:t>
      </w:r>
      <w:proofErr w:type="spellStart"/>
      <w:r>
        <w:rPr>
          <w:i/>
          <w:sz w:val="24"/>
        </w:rPr>
        <w:t>citellus</w:t>
      </w:r>
      <w:proofErr w:type="spellEnd"/>
      <w:r>
        <w:rPr>
          <w:sz w:val="24"/>
        </w:rPr>
        <w:t>) v  České republice, zpracovaný AOPK ČR Praha a přijatý MŽP v roce 2008.</w:t>
      </w:r>
    </w:p>
    <w:p w14:paraId="0E5F7ADD" w14:textId="77777777" w:rsidR="001901CD" w:rsidRDefault="001901CD" w:rsidP="001901CD">
      <w:pPr>
        <w:pStyle w:val="Pokraovnseznamu2"/>
        <w:widowControl/>
        <w:tabs>
          <w:tab w:val="left" w:pos="567"/>
        </w:tabs>
        <w:spacing w:after="0"/>
        <w:ind w:left="0"/>
        <w:jc w:val="both"/>
      </w:pPr>
    </w:p>
    <w:p w14:paraId="6A1D6F63" w14:textId="0008DB70" w:rsidR="002C38C5" w:rsidRDefault="00845693" w:rsidP="001901CD">
      <w:pPr>
        <w:pStyle w:val="Nadpis2"/>
        <w:numPr>
          <w:ilvl w:val="1"/>
          <w:numId w:val="2"/>
        </w:numPr>
        <w:spacing w:before="0" w:after="0"/>
        <w:rPr>
          <w:rFonts w:ascii="Times New Roman" w:hAnsi="Times New Roman"/>
          <w:bCs w:val="0"/>
          <w:i w:val="0"/>
          <w:iCs w:val="0"/>
          <w:sz w:val="24"/>
        </w:rPr>
      </w:pPr>
      <w:bookmarkStart w:id="34" w:name="_Toc57715082"/>
      <w:r w:rsidRPr="005C1F20">
        <w:rPr>
          <w:rFonts w:ascii="Times New Roman" w:hAnsi="Times New Roman"/>
          <w:bCs w:val="0"/>
          <w:i w:val="0"/>
          <w:iCs w:val="0"/>
          <w:sz w:val="24"/>
        </w:rPr>
        <w:t>2.4 Současný stav zvláště chráněného území a přehled dílčích ploch</w:t>
      </w:r>
      <w:bookmarkEnd w:id="34"/>
    </w:p>
    <w:p w14:paraId="6ED6F5E2" w14:textId="77777777" w:rsidR="001901CD" w:rsidRPr="001901CD" w:rsidRDefault="001901CD" w:rsidP="001901CD"/>
    <w:p w14:paraId="06470E6C" w14:textId="77777777" w:rsidR="002C38C5" w:rsidRPr="005C1F20" w:rsidRDefault="00845693" w:rsidP="001901CD">
      <w:pPr>
        <w:pStyle w:val="Nadpis3"/>
        <w:numPr>
          <w:ilvl w:val="2"/>
          <w:numId w:val="2"/>
        </w:numPr>
        <w:spacing w:before="0" w:after="0"/>
        <w:rPr>
          <w:rFonts w:ascii="Times New Roman" w:hAnsi="Times New Roman"/>
          <w:sz w:val="24"/>
          <w:szCs w:val="24"/>
        </w:rPr>
      </w:pPr>
      <w:bookmarkStart w:id="35" w:name="_Toc57715083"/>
      <w:r w:rsidRPr="005C1F20">
        <w:rPr>
          <w:rFonts w:ascii="Times New Roman" w:hAnsi="Times New Roman"/>
          <w:sz w:val="24"/>
          <w:szCs w:val="24"/>
        </w:rPr>
        <w:t>2.4.1 Základní údaje o nelesních pozemcích</w:t>
      </w:r>
      <w:bookmarkEnd w:id="35"/>
    </w:p>
    <w:p w14:paraId="6F00F676" w14:textId="77777777" w:rsidR="002C38C5" w:rsidRDefault="002C38C5">
      <w:pPr>
        <w:pStyle w:val="Zkladntextodsazen"/>
        <w:rPr>
          <w:i w:val="0"/>
          <w:highlight w:val="green"/>
        </w:rPr>
      </w:pPr>
    </w:p>
    <w:p w14:paraId="12FBF3AC" w14:textId="77777777" w:rsidR="002C38C5" w:rsidRDefault="00845693">
      <w:pPr>
        <w:pStyle w:val="Zkladntextodsazen"/>
        <w:rPr>
          <w:b w:val="0"/>
          <w:i w:val="0"/>
        </w:rPr>
      </w:pPr>
      <w:r>
        <w:rPr>
          <w:b w:val="0"/>
          <w:i w:val="0"/>
        </w:rPr>
        <w:t>Celé ZCHÚ je v tomto případě považováno za jedinou dílčí plochu.</w:t>
      </w:r>
    </w:p>
    <w:p w14:paraId="66BFC90D" w14:textId="77777777" w:rsidR="002C38C5" w:rsidRDefault="002C38C5">
      <w:pPr>
        <w:pStyle w:val="Pokraovnseznamu2"/>
        <w:widowControl/>
        <w:spacing w:after="0"/>
        <w:ind w:left="0"/>
        <w:jc w:val="both"/>
        <w:rPr>
          <w:b/>
          <w:bCs/>
          <w:sz w:val="24"/>
          <w:szCs w:val="24"/>
        </w:rPr>
      </w:pPr>
    </w:p>
    <w:p w14:paraId="7CD7D8C8" w14:textId="43142D70" w:rsidR="002C38C5" w:rsidRDefault="00845693">
      <w:pPr>
        <w:pStyle w:val="Pokraovnseznamu2"/>
        <w:widowControl/>
        <w:spacing w:after="0"/>
        <w:ind w:left="0"/>
        <w:jc w:val="both"/>
        <w:rPr>
          <w:sz w:val="24"/>
          <w:szCs w:val="24"/>
        </w:rPr>
      </w:pPr>
      <w:r>
        <w:rPr>
          <w:b/>
          <w:bCs/>
          <w:sz w:val="24"/>
          <w:szCs w:val="24"/>
        </w:rPr>
        <w:t>Přílohy:</w:t>
      </w:r>
      <w:r>
        <w:rPr>
          <w:sz w:val="24"/>
          <w:szCs w:val="24"/>
        </w:rPr>
        <w:t xml:space="preserve"> </w:t>
      </w:r>
    </w:p>
    <w:p w14:paraId="3B59E072" w14:textId="05FA2276" w:rsidR="0067453B" w:rsidRDefault="0067453B" w:rsidP="005C1F20">
      <w:pPr>
        <w:pStyle w:val="Pokraovnseznamu2"/>
        <w:widowControl/>
        <w:spacing w:after="0"/>
        <w:ind w:left="0"/>
        <w:jc w:val="both"/>
        <w:rPr>
          <w:sz w:val="24"/>
          <w:szCs w:val="24"/>
        </w:rPr>
      </w:pPr>
      <w:r w:rsidRPr="0067453B">
        <w:rPr>
          <w:sz w:val="24"/>
          <w:szCs w:val="24"/>
        </w:rPr>
        <w:t>T1 – Popis nelesních dílčích ploch a objektů a výčet plánovaných zásahů v nich</w:t>
      </w:r>
    </w:p>
    <w:p w14:paraId="7D827A3C" w14:textId="39E90461" w:rsidR="002C38C5" w:rsidRPr="005C1F20" w:rsidRDefault="00845693" w:rsidP="005C1F20">
      <w:pPr>
        <w:pStyle w:val="Pokraovnseznamu2"/>
        <w:widowControl/>
        <w:spacing w:after="0"/>
        <w:ind w:left="0"/>
        <w:jc w:val="both"/>
        <w:rPr>
          <w:sz w:val="24"/>
          <w:szCs w:val="24"/>
        </w:rPr>
      </w:pPr>
      <w:r>
        <w:rPr>
          <w:sz w:val="24"/>
          <w:szCs w:val="24"/>
        </w:rPr>
        <w:lastRenderedPageBreak/>
        <w:t>M3 – Mapa dílčích ploch a objektů</w:t>
      </w:r>
    </w:p>
    <w:p w14:paraId="11984224" w14:textId="77777777" w:rsidR="002C38C5" w:rsidRDefault="002C38C5">
      <w:pPr>
        <w:pStyle w:val="Nadpis8"/>
        <w:widowControl/>
        <w:numPr>
          <w:ilvl w:val="7"/>
          <w:numId w:val="2"/>
        </w:numPr>
        <w:spacing w:before="0" w:after="0"/>
        <w:jc w:val="both"/>
        <w:rPr>
          <w:rFonts w:ascii="Times New Roman" w:hAnsi="Times New Roman"/>
        </w:rPr>
      </w:pPr>
    </w:p>
    <w:p w14:paraId="189E96D8" w14:textId="71570853" w:rsidR="002C38C5" w:rsidRPr="004E76DF" w:rsidRDefault="00845693" w:rsidP="004E76DF">
      <w:pPr>
        <w:pStyle w:val="Nadpis8"/>
        <w:widowControl/>
        <w:numPr>
          <w:ilvl w:val="7"/>
          <w:numId w:val="2"/>
        </w:numPr>
        <w:spacing w:before="0" w:after="0"/>
        <w:jc w:val="both"/>
        <w:rPr>
          <w:rFonts w:ascii="Times New Roman" w:hAnsi="Times New Roman" w:cs="Times New Roman"/>
          <w:b/>
          <w:sz w:val="24"/>
        </w:rPr>
      </w:pPr>
      <w:r w:rsidRPr="005C1F20">
        <w:rPr>
          <w:rFonts w:ascii="Times New Roman" w:hAnsi="Times New Roman" w:cs="Times New Roman"/>
          <w:b/>
          <w:i w:val="0"/>
          <w:sz w:val="24"/>
          <w:szCs w:val="28"/>
        </w:rPr>
        <w:t>2.5 Souhrnné zhodnocení stavu předmětů ochrany, výsledků předchozí péče, dosavadních ochranářských zásahů do území a závěry pro další postup</w:t>
      </w:r>
    </w:p>
    <w:p w14:paraId="5380817C" w14:textId="77777777" w:rsidR="002C38C5" w:rsidRDefault="002C38C5">
      <w:pPr>
        <w:pStyle w:val="Pokraovnseznamu1"/>
        <w:widowControl/>
        <w:spacing w:after="0"/>
        <w:ind w:left="0"/>
        <w:jc w:val="both"/>
        <w:rPr>
          <w:sz w:val="24"/>
          <w:highlight w:val="green"/>
        </w:rPr>
      </w:pPr>
    </w:p>
    <w:p w14:paraId="03F45DF3" w14:textId="77777777" w:rsidR="002C38C5" w:rsidRDefault="00845693">
      <w:pPr>
        <w:jc w:val="both"/>
        <w:rPr>
          <w:b/>
          <w:bCs/>
          <w:sz w:val="24"/>
          <w:szCs w:val="24"/>
        </w:rPr>
      </w:pPr>
      <w:r>
        <w:rPr>
          <w:b/>
          <w:bCs/>
          <w:sz w:val="24"/>
          <w:szCs w:val="24"/>
        </w:rPr>
        <w:t xml:space="preserve">B. </w:t>
      </w:r>
      <w:proofErr w:type="gramStart"/>
      <w:r>
        <w:rPr>
          <w:b/>
          <w:bCs/>
          <w:sz w:val="24"/>
          <w:szCs w:val="24"/>
        </w:rPr>
        <w:t>druhy</w:t>
      </w:r>
      <w:proofErr w:type="gramEnd"/>
    </w:p>
    <w:p w14:paraId="50C4D5F8" w14:textId="77777777" w:rsidR="002C38C5" w:rsidRDefault="002C38C5">
      <w:pPr>
        <w:jc w:val="both"/>
      </w:pPr>
    </w:p>
    <w:tbl>
      <w:tblPr>
        <w:tblW w:w="9015" w:type="dxa"/>
        <w:tblInd w:w="120" w:type="dxa"/>
        <w:tblBorders>
          <w:top w:val="single" w:sz="18" w:space="0" w:color="000000"/>
          <w:left w:val="single" w:sz="18" w:space="0" w:color="000000"/>
          <w:bottom w:val="single" w:sz="8" w:space="0" w:color="000000"/>
          <w:right w:val="single" w:sz="8" w:space="0" w:color="000000"/>
          <w:insideH w:val="single" w:sz="8" w:space="0" w:color="000000"/>
          <w:insideV w:val="single" w:sz="8" w:space="0" w:color="000000"/>
        </w:tblBorders>
        <w:tblCellMar>
          <w:left w:w="58" w:type="dxa"/>
          <w:right w:w="70" w:type="dxa"/>
        </w:tblCellMar>
        <w:tblLook w:val="04A0" w:firstRow="1" w:lastRow="0" w:firstColumn="1" w:lastColumn="0" w:noHBand="0" w:noVBand="1"/>
      </w:tblPr>
      <w:tblGrid>
        <w:gridCol w:w="2073"/>
        <w:gridCol w:w="1416"/>
        <w:gridCol w:w="5526"/>
      </w:tblGrid>
      <w:tr w:rsidR="002C38C5" w14:paraId="189957F4" w14:textId="77777777">
        <w:trPr>
          <w:cantSplit/>
          <w:trHeight w:val="251"/>
        </w:trPr>
        <w:tc>
          <w:tcPr>
            <w:tcW w:w="2073" w:type="dxa"/>
            <w:tcBorders>
              <w:top w:val="single" w:sz="18" w:space="0" w:color="000000"/>
              <w:left w:val="single" w:sz="18" w:space="0" w:color="000000"/>
              <w:bottom w:val="single" w:sz="8" w:space="0" w:color="000000"/>
              <w:right w:val="single" w:sz="8" w:space="0" w:color="000000"/>
            </w:tcBorders>
            <w:shd w:val="pct25" w:color="auto" w:fill="auto"/>
          </w:tcPr>
          <w:p w14:paraId="2A5168C1" w14:textId="77777777" w:rsidR="002C38C5" w:rsidRDefault="00845693">
            <w:pPr>
              <w:rPr>
                <w:b/>
                <w:bCs/>
              </w:rPr>
            </w:pPr>
            <w:r>
              <w:rPr>
                <w:b/>
                <w:bCs/>
              </w:rPr>
              <w:t xml:space="preserve">druh: </w:t>
            </w:r>
          </w:p>
        </w:tc>
        <w:tc>
          <w:tcPr>
            <w:tcW w:w="6942" w:type="dxa"/>
            <w:gridSpan w:val="2"/>
            <w:tcBorders>
              <w:top w:val="single" w:sz="18" w:space="0" w:color="000000"/>
              <w:left w:val="single" w:sz="8" w:space="0" w:color="000000"/>
              <w:bottom w:val="single" w:sz="8" w:space="0" w:color="000000"/>
              <w:right w:val="single" w:sz="18" w:space="0" w:color="000000"/>
            </w:tcBorders>
            <w:shd w:val="clear" w:color="auto" w:fill="auto"/>
          </w:tcPr>
          <w:p w14:paraId="102C8FE7" w14:textId="77777777" w:rsidR="002C38C5" w:rsidRDefault="00845693">
            <w:pPr>
              <w:rPr>
                <w:bCs/>
              </w:rPr>
            </w:pPr>
            <w:r>
              <w:rPr>
                <w:bCs/>
              </w:rPr>
              <w:t>sysel obecný (</w:t>
            </w:r>
            <w:proofErr w:type="spellStart"/>
            <w:r>
              <w:rPr>
                <w:bCs/>
                <w:i/>
              </w:rPr>
              <w:t>Spermophilus</w:t>
            </w:r>
            <w:proofErr w:type="spellEnd"/>
            <w:r>
              <w:rPr>
                <w:bCs/>
                <w:i/>
              </w:rPr>
              <w:t xml:space="preserve"> </w:t>
            </w:r>
            <w:proofErr w:type="spellStart"/>
            <w:r>
              <w:rPr>
                <w:bCs/>
                <w:i/>
              </w:rPr>
              <w:t>citellus</w:t>
            </w:r>
            <w:proofErr w:type="spellEnd"/>
            <w:r>
              <w:rPr>
                <w:bCs/>
              </w:rPr>
              <w:t>)</w:t>
            </w:r>
          </w:p>
        </w:tc>
      </w:tr>
      <w:tr w:rsidR="002C38C5" w14:paraId="06A73E80" w14:textId="77777777">
        <w:trPr>
          <w:cantSplit/>
          <w:trHeight w:val="251"/>
        </w:trPr>
        <w:tc>
          <w:tcPr>
            <w:tcW w:w="2073" w:type="dxa"/>
            <w:tcBorders>
              <w:top w:val="double" w:sz="4" w:space="0" w:color="000000"/>
              <w:left w:val="single" w:sz="18" w:space="0" w:color="000000"/>
              <w:bottom w:val="single" w:sz="4" w:space="0" w:color="000000"/>
              <w:right w:val="single" w:sz="4" w:space="0" w:color="000000"/>
            </w:tcBorders>
            <w:shd w:val="pct25" w:color="auto" w:fill="auto"/>
          </w:tcPr>
          <w:p w14:paraId="4DCFE69C" w14:textId="77777777" w:rsidR="002C38C5" w:rsidRDefault="00845693">
            <w:pPr>
              <w:rPr>
                <w:b/>
                <w:bCs/>
              </w:rPr>
            </w:pPr>
            <w:r>
              <w:rPr>
                <w:b/>
                <w:bCs/>
              </w:rPr>
              <w:t>indikátory cílového stavu</w:t>
            </w:r>
          </w:p>
        </w:tc>
        <w:tc>
          <w:tcPr>
            <w:tcW w:w="6942" w:type="dxa"/>
            <w:gridSpan w:val="2"/>
            <w:tcBorders>
              <w:top w:val="double" w:sz="4" w:space="0" w:color="000000"/>
              <w:left w:val="single" w:sz="4" w:space="0" w:color="000000"/>
              <w:bottom w:val="single" w:sz="4" w:space="0" w:color="000000"/>
              <w:right w:val="single" w:sz="18" w:space="0" w:color="000000"/>
            </w:tcBorders>
            <w:shd w:val="pct25" w:color="auto" w:fill="auto"/>
          </w:tcPr>
          <w:p w14:paraId="3BCEC6A3" w14:textId="77777777" w:rsidR="002C38C5" w:rsidRDefault="00845693">
            <w:pPr>
              <w:rPr>
                <w:b/>
                <w:bCs/>
              </w:rPr>
            </w:pPr>
            <w:r>
              <w:rPr>
                <w:b/>
                <w:bCs/>
              </w:rPr>
              <w:t>aktuální hodnoty indikátorů a zhodnocení stavu a trendu vývoje druhu ve vztahu k provedené péči a působícím vlivům</w:t>
            </w:r>
          </w:p>
        </w:tc>
      </w:tr>
      <w:tr w:rsidR="002C38C5" w14:paraId="111941A0" w14:textId="77777777">
        <w:trPr>
          <w:cantSplit/>
          <w:trHeight w:val="251"/>
        </w:trPr>
        <w:tc>
          <w:tcPr>
            <w:tcW w:w="2073" w:type="dxa"/>
            <w:vMerge w:val="restart"/>
            <w:tcBorders>
              <w:top w:val="single" w:sz="4" w:space="0" w:color="000000"/>
              <w:left w:val="single" w:sz="18" w:space="0" w:color="000000"/>
              <w:bottom w:val="single" w:sz="8" w:space="0" w:color="000000"/>
              <w:right w:val="single" w:sz="4" w:space="0" w:color="000000"/>
            </w:tcBorders>
            <w:shd w:val="clear" w:color="auto" w:fill="auto"/>
          </w:tcPr>
          <w:p w14:paraId="59155B76" w14:textId="77777777" w:rsidR="002C38C5" w:rsidRPr="00CE25CC" w:rsidRDefault="00845693">
            <w:pPr>
              <w:rPr>
                <w:sz w:val="18"/>
              </w:rPr>
            </w:pPr>
            <w:r w:rsidRPr="00CE25CC">
              <w:rPr>
                <w:bCs/>
                <w:szCs w:val="22"/>
              </w:rPr>
              <w:t>- přítomnost životaschopné vitální populace druhu na lokalitě (min. 30–50 jedinců)</w:t>
            </w:r>
          </w:p>
          <w:p w14:paraId="2362A917" w14:textId="77777777" w:rsidR="002C38C5" w:rsidRDefault="002C38C5">
            <w:pPr>
              <w:rPr>
                <w:bCs/>
              </w:rPr>
            </w:pPr>
          </w:p>
        </w:tc>
        <w:tc>
          <w:tcPr>
            <w:tcW w:w="6942" w:type="dxa"/>
            <w:gridSpan w:val="2"/>
            <w:tcBorders>
              <w:top w:val="single" w:sz="4" w:space="0" w:color="000000"/>
              <w:left w:val="single" w:sz="4" w:space="0" w:color="000000"/>
              <w:bottom w:val="single" w:sz="4" w:space="0" w:color="000000"/>
              <w:right w:val="single" w:sz="18" w:space="0" w:color="000000"/>
            </w:tcBorders>
            <w:shd w:val="clear" w:color="auto" w:fill="auto"/>
          </w:tcPr>
          <w:p w14:paraId="1AFDAE6D" w14:textId="77777777" w:rsidR="002C38C5" w:rsidRDefault="00845693">
            <w:pPr>
              <w:jc w:val="both"/>
              <w:rPr>
                <w:bCs/>
              </w:rPr>
            </w:pPr>
            <w:r>
              <w:rPr>
                <w:bCs/>
              </w:rPr>
              <w:t>V roce 2020 populace sysla obecného na lokalitě Syslí louky u Loděnice poklesla na odhadovaný počet 10 - 15 jedinců. Do tohoto roku se na lokalitě udržovala poměrně stabilní populace odhadovaná na 30 – 40 jedinců. Negativní vlivy, které stály za poklesem populace, nejsou přesně známy. Pravděpodobnou příčinou mohlo být špatné počasí v jarních měsících a opožděná jarní seč v roce 2019 a 2020.</w:t>
            </w:r>
          </w:p>
        </w:tc>
      </w:tr>
      <w:tr w:rsidR="002C38C5" w14:paraId="538E0CE8" w14:textId="77777777">
        <w:trPr>
          <w:cantSplit/>
          <w:trHeight w:val="251"/>
        </w:trPr>
        <w:tc>
          <w:tcPr>
            <w:tcW w:w="2073" w:type="dxa"/>
            <w:vMerge/>
            <w:tcBorders>
              <w:top w:val="single" w:sz="4" w:space="0" w:color="000000"/>
              <w:left w:val="single" w:sz="18" w:space="0" w:color="000000"/>
              <w:bottom w:val="single" w:sz="8" w:space="0" w:color="000000"/>
              <w:right w:val="single" w:sz="4" w:space="0" w:color="000000"/>
            </w:tcBorders>
            <w:shd w:val="clear" w:color="auto" w:fill="auto"/>
            <w:vAlign w:val="center"/>
          </w:tcPr>
          <w:p w14:paraId="10F7492E" w14:textId="77777777" w:rsidR="002C38C5" w:rsidRDefault="002C38C5">
            <w:pPr>
              <w:rPr>
                <w:bCs/>
              </w:rPr>
            </w:pPr>
          </w:p>
        </w:tc>
        <w:tc>
          <w:tcPr>
            <w:tcW w:w="1416" w:type="dxa"/>
            <w:tcBorders>
              <w:top w:val="single" w:sz="4" w:space="0" w:color="000000"/>
              <w:left w:val="single" w:sz="4" w:space="0" w:color="000000"/>
              <w:bottom w:val="single" w:sz="4" w:space="0" w:color="000000"/>
              <w:right w:val="single" w:sz="4" w:space="0" w:color="000000"/>
            </w:tcBorders>
            <w:shd w:val="clear" w:color="auto" w:fill="auto"/>
          </w:tcPr>
          <w:p w14:paraId="79BF2A12" w14:textId="77777777" w:rsidR="002C38C5" w:rsidRDefault="00845693">
            <w:pPr>
              <w:rPr>
                <w:bCs/>
              </w:rPr>
            </w:pPr>
            <w:r>
              <w:rPr>
                <w:b/>
                <w:bCs/>
              </w:rPr>
              <w:t>stav:</w:t>
            </w:r>
          </w:p>
        </w:tc>
        <w:tc>
          <w:tcPr>
            <w:tcW w:w="5526" w:type="dxa"/>
            <w:tcBorders>
              <w:top w:val="single" w:sz="4" w:space="0" w:color="000000"/>
              <w:left w:val="single" w:sz="4" w:space="0" w:color="000000"/>
              <w:bottom w:val="single" w:sz="4" w:space="0" w:color="000000"/>
              <w:right w:val="single" w:sz="18" w:space="0" w:color="000000"/>
            </w:tcBorders>
            <w:shd w:val="clear" w:color="auto" w:fill="auto"/>
          </w:tcPr>
          <w:p w14:paraId="35BDF5DE" w14:textId="77777777" w:rsidR="002C38C5" w:rsidRDefault="00845693">
            <w:pPr>
              <w:jc w:val="center"/>
              <w:rPr>
                <w:bCs/>
              </w:rPr>
            </w:pPr>
            <w:r>
              <w:rPr>
                <w:bCs/>
              </w:rPr>
              <w:t>špatný</w:t>
            </w:r>
          </w:p>
        </w:tc>
      </w:tr>
      <w:tr w:rsidR="002C38C5" w14:paraId="0056AB3E" w14:textId="77777777">
        <w:trPr>
          <w:cantSplit/>
          <w:trHeight w:val="251"/>
        </w:trPr>
        <w:tc>
          <w:tcPr>
            <w:tcW w:w="2073" w:type="dxa"/>
            <w:vMerge/>
            <w:tcBorders>
              <w:top w:val="single" w:sz="4" w:space="0" w:color="000000"/>
              <w:left w:val="single" w:sz="18" w:space="0" w:color="000000"/>
              <w:bottom w:val="single" w:sz="8" w:space="0" w:color="000000"/>
              <w:right w:val="single" w:sz="4" w:space="0" w:color="000000"/>
            </w:tcBorders>
            <w:shd w:val="clear" w:color="auto" w:fill="auto"/>
            <w:vAlign w:val="center"/>
          </w:tcPr>
          <w:p w14:paraId="0B91F029" w14:textId="77777777" w:rsidR="002C38C5" w:rsidRDefault="002C38C5">
            <w:pPr>
              <w:rPr>
                <w:bCs/>
              </w:rPr>
            </w:pPr>
          </w:p>
        </w:tc>
        <w:tc>
          <w:tcPr>
            <w:tcW w:w="1416" w:type="dxa"/>
            <w:tcBorders>
              <w:top w:val="single" w:sz="4" w:space="0" w:color="000000"/>
              <w:left w:val="single" w:sz="4" w:space="0" w:color="000000"/>
              <w:bottom w:val="single" w:sz="8" w:space="0" w:color="000000"/>
              <w:right w:val="single" w:sz="4" w:space="0" w:color="000000"/>
            </w:tcBorders>
            <w:shd w:val="clear" w:color="auto" w:fill="auto"/>
          </w:tcPr>
          <w:p w14:paraId="78B6FA21" w14:textId="77777777" w:rsidR="002C38C5" w:rsidRDefault="00845693">
            <w:pPr>
              <w:rPr>
                <w:bCs/>
              </w:rPr>
            </w:pPr>
            <w:r>
              <w:rPr>
                <w:b/>
                <w:bCs/>
              </w:rPr>
              <w:t>trend vývoje:</w:t>
            </w:r>
          </w:p>
        </w:tc>
        <w:tc>
          <w:tcPr>
            <w:tcW w:w="5526" w:type="dxa"/>
            <w:tcBorders>
              <w:top w:val="single" w:sz="4" w:space="0" w:color="000000"/>
              <w:left w:val="single" w:sz="4" w:space="0" w:color="000000"/>
              <w:bottom w:val="single" w:sz="8" w:space="0" w:color="000000"/>
              <w:right w:val="single" w:sz="18" w:space="0" w:color="000000"/>
            </w:tcBorders>
            <w:shd w:val="clear" w:color="auto" w:fill="auto"/>
          </w:tcPr>
          <w:p w14:paraId="1EA6CEC2" w14:textId="77777777" w:rsidR="002C38C5" w:rsidRDefault="00845693">
            <w:pPr>
              <w:jc w:val="center"/>
              <w:rPr>
                <w:bCs/>
              </w:rPr>
            </w:pPr>
            <w:r>
              <w:rPr>
                <w:bCs/>
              </w:rPr>
              <w:t>zhoršující se</w:t>
            </w:r>
          </w:p>
        </w:tc>
      </w:tr>
      <w:tr w:rsidR="002C38C5" w14:paraId="1CA0DF1A" w14:textId="77777777">
        <w:trPr>
          <w:cantSplit/>
          <w:trHeight w:val="251"/>
        </w:trPr>
        <w:tc>
          <w:tcPr>
            <w:tcW w:w="2073" w:type="dxa"/>
            <w:vMerge w:val="restart"/>
            <w:tcBorders>
              <w:top w:val="single" w:sz="8" w:space="0" w:color="000000"/>
              <w:left w:val="single" w:sz="18" w:space="0" w:color="000000"/>
              <w:bottom w:val="single" w:sz="4" w:space="0" w:color="000000"/>
              <w:right w:val="single" w:sz="4" w:space="0" w:color="000000"/>
            </w:tcBorders>
            <w:shd w:val="clear" w:color="auto" w:fill="auto"/>
          </w:tcPr>
          <w:p w14:paraId="17F416EF" w14:textId="32E73BBC" w:rsidR="002C38C5" w:rsidRDefault="00845693">
            <w:pPr>
              <w:rPr>
                <w:bCs/>
              </w:rPr>
            </w:pPr>
            <w:r w:rsidRPr="00CE25CC">
              <w:rPr>
                <w:bCs/>
                <w:szCs w:val="22"/>
              </w:rPr>
              <w:t xml:space="preserve">- </w:t>
            </w:r>
            <w:r w:rsidR="004E76DF" w:rsidRPr="004E76DF">
              <w:rPr>
                <w:bCs/>
                <w:szCs w:val="22"/>
              </w:rPr>
              <w:t>v celé rezervaci vhodně udržované krátkostébelné travnaté plochy, nepřesahující výšku travního porostu 15 cm</w:t>
            </w:r>
          </w:p>
        </w:tc>
        <w:tc>
          <w:tcPr>
            <w:tcW w:w="6942" w:type="dxa"/>
            <w:gridSpan w:val="2"/>
            <w:tcBorders>
              <w:top w:val="single" w:sz="8" w:space="0" w:color="000000"/>
              <w:left w:val="single" w:sz="4" w:space="0" w:color="000000"/>
              <w:bottom w:val="single" w:sz="4" w:space="0" w:color="000000"/>
              <w:right w:val="single" w:sz="18" w:space="0" w:color="000000"/>
            </w:tcBorders>
            <w:shd w:val="clear" w:color="auto" w:fill="auto"/>
          </w:tcPr>
          <w:p w14:paraId="0A208527" w14:textId="77777777" w:rsidR="002C38C5" w:rsidRDefault="00845693">
            <w:r>
              <w:rPr>
                <w:bCs/>
              </w:rPr>
              <w:t xml:space="preserve">Management lokality je vhodně nastolen. Každoročně jsou provedeny 3 seče za vegetační sezónu s tím, že první seč je provedena v květnu a to podle místních podmínek, tak aby výška travního porostu nepřesáhla 15 – 20 cm. V roce 2019 a 2020 došlo k malé časové prodlevě při první seči. </w:t>
            </w:r>
          </w:p>
        </w:tc>
      </w:tr>
      <w:tr w:rsidR="002C38C5" w14:paraId="4C33FC36" w14:textId="77777777">
        <w:trPr>
          <w:cantSplit/>
          <w:trHeight w:val="251"/>
        </w:trPr>
        <w:tc>
          <w:tcPr>
            <w:tcW w:w="2073" w:type="dxa"/>
            <w:vMerge/>
            <w:tcBorders>
              <w:top w:val="single" w:sz="4" w:space="0" w:color="000000"/>
              <w:left w:val="single" w:sz="18" w:space="0" w:color="000000"/>
              <w:bottom w:val="single" w:sz="4" w:space="0" w:color="000000"/>
              <w:right w:val="single" w:sz="4" w:space="0" w:color="000000"/>
            </w:tcBorders>
            <w:shd w:val="clear" w:color="auto" w:fill="auto"/>
            <w:vAlign w:val="center"/>
          </w:tcPr>
          <w:p w14:paraId="629B9B60" w14:textId="77777777" w:rsidR="002C38C5" w:rsidRDefault="002C38C5">
            <w:pPr>
              <w:rPr>
                <w:bCs/>
              </w:rPr>
            </w:pPr>
          </w:p>
        </w:tc>
        <w:tc>
          <w:tcPr>
            <w:tcW w:w="1416" w:type="dxa"/>
            <w:tcBorders>
              <w:top w:val="single" w:sz="4" w:space="0" w:color="000000"/>
              <w:left w:val="single" w:sz="4" w:space="0" w:color="000000"/>
              <w:bottom w:val="single" w:sz="4" w:space="0" w:color="000000"/>
              <w:right w:val="single" w:sz="4" w:space="0" w:color="000000"/>
            </w:tcBorders>
            <w:shd w:val="clear" w:color="auto" w:fill="auto"/>
          </w:tcPr>
          <w:p w14:paraId="06A4A75E" w14:textId="77777777" w:rsidR="002C38C5" w:rsidRDefault="00845693">
            <w:pPr>
              <w:rPr>
                <w:bCs/>
              </w:rPr>
            </w:pPr>
            <w:r>
              <w:rPr>
                <w:b/>
                <w:bCs/>
              </w:rPr>
              <w:t>stav:</w:t>
            </w:r>
          </w:p>
        </w:tc>
        <w:tc>
          <w:tcPr>
            <w:tcW w:w="5526" w:type="dxa"/>
            <w:tcBorders>
              <w:top w:val="single" w:sz="4" w:space="0" w:color="000000"/>
              <w:left w:val="single" w:sz="4" w:space="0" w:color="000000"/>
              <w:bottom w:val="single" w:sz="4" w:space="0" w:color="000000"/>
              <w:right w:val="single" w:sz="18" w:space="0" w:color="000000"/>
            </w:tcBorders>
            <w:shd w:val="clear" w:color="auto" w:fill="auto"/>
          </w:tcPr>
          <w:p w14:paraId="75B56D6E" w14:textId="77777777" w:rsidR="002C38C5" w:rsidRDefault="00845693">
            <w:pPr>
              <w:jc w:val="center"/>
              <w:rPr>
                <w:bCs/>
              </w:rPr>
            </w:pPr>
            <w:r>
              <w:rPr>
                <w:bCs/>
              </w:rPr>
              <w:t>dobrý</w:t>
            </w:r>
          </w:p>
        </w:tc>
      </w:tr>
      <w:tr w:rsidR="002C38C5" w14:paraId="5CFE01FB" w14:textId="77777777">
        <w:trPr>
          <w:cantSplit/>
          <w:trHeight w:val="251"/>
        </w:trPr>
        <w:tc>
          <w:tcPr>
            <w:tcW w:w="2073" w:type="dxa"/>
            <w:vMerge/>
            <w:tcBorders>
              <w:top w:val="single" w:sz="4" w:space="0" w:color="000000"/>
              <w:left w:val="single" w:sz="18" w:space="0" w:color="000000"/>
              <w:bottom w:val="single" w:sz="18" w:space="0" w:color="000000"/>
              <w:right w:val="single" w:sz="4" w:space="0" w:color="000000"/>
            </w:tcBorders>
            <w:shd w:val="clear" w:color="auto" w:fill="auto"/>
            <w:vAlign w:val="center"/>
          </w:tcPr>
          <w:p w14:paraId="015F8926" w14:textId="77777777" w:rsidR="002C38C5" w:rsidRDefault="002C38C5">
            <w:pPr>
              <w:rPr>
                <w:bCs/>
              </w:rPr>
            </w:pPr>
          </w:p>
        </w:tc>
        <w:tc>
          <w:tcPr>
            <w:tcW w:w="1416" w:type="dxa"/>
            <w:tcBorders>
              <w:top w:val="single" w:sz="4" w:space="0" w:color="000000"/>
              <w:left w:val="single" w:sz="4" w:space="0" w:color="000000"/>
              <w:bottom w:val="single" w:sz="18" w:space="0" w:color="000000"/>
              <w:right w:val="single" w:sz="4" w:space="0" w:color="000000"/>
            </w:tcBorders>
            <w:shd w:val="clear" w:color="auto" w:fill="auto"/>
          </w:tcPr>
          <w:p w14:paraId="491D2F00" w14:textId="77777777" w:rsidR="002C38C5" w:rsidRDefault="00845693">
            <w:pPr>
              <w:rPr>
                <w:bCs/>
              </w:rPr>
            </w:pPr>
            <w:r>
              <w:rPr>
                <w:b/>
                <w:bCs/>
              </w:rPr>
              <w:t>trend vývoje:</w:t>
            </w:r>
          </w:p>
        </w:tc>
        <w:tc>
          <w:tcPr>
            <w:tcW w:w="5526" w:type="dxa"/>
            <w:tcBorders>
              <w:top w:val="single" w:sz="4" w:space="0" w:color="000000"/>
              <w:left w:val="single" w:sz="4" w:space="0" w:color="000000"/>
              <w:bottom w:val="single" w:sz="18" w:space="0" w:color="000000"/>
              <w:right w:val="single" w:sz="18" w:space="0" w:color="000000"/>
            </w:tcBorders>
            <w:shd w:val="clear" w:color="auto" w:fill="auto"/>
          </w:tcPr>
          <w:p w14:paraId="7FA0F5AE" w14:textId="77777777" w:rsidR="002C38C5" w:rsidRDefault="00845693">
            <w:pPr>
              <w:jc w:val="center"/>
              <w:rPr>
                <w:bCs/>
              </w:rPr>
            </w:pPr>
            <w:r>
              <w:rPr>
                <w:bCs/>
              </w:rPr>
              <w:t>setrvalý</w:t>
            </w:r>
          </w:p>
        </w:tc>
      </w:tr>
    </w:tbl>
    <w:p w14:paraId="1A6F851D" w14:textId="77777777" w:rsidR="004E76DF" w:rsidRDefault="004E76DF" w:rsidP="004E76DF">
      <w:pPr>
        <w:ind w:firstLine="708"/>
        <w:jc w:val="both"/>
        <w:rPr>
          <w:sz w:val="24"/>
        </w:rPr>
      </w:pPr>
    </w:p>
    <w:p w14:paraId="65DCE502" w14:textId="35A1BA0B" w:rsidR="00CA7A8B" w:rsidRDefault="004E76DF" w:rsidP="004E76DF">
      <w:pPr>
        <w:ind w:firstLine="708"/>
        <w:jc w:val="both"/>
        <w:rPr>
          <w:sz w:val="22"/>
          <w:szCs w:val="22"/>
        </w:rPr>
      </w:pPr>
      <w:r>
        <w:rPr>
          <w:sz w:val="24"/>
        </w:rPr>
        <w:t xml:space="preserve">V území jsou od roku </w:t>
      </w:r>
      <w:r w:rsidR="00DF0427">
        <w:rPr>
          <w:sz w:val="24"/>
        </w:rPr>
        <w:t xml:space="preserve">2010 </w:t>
      </w:r>
      <w:r>
        <w:rPr>
          <w:sz w:val="24"/>
        </w:rPr>
        <w:t xml:space="preserve">prováděny zásahy, jejichž cílem je ochrana sysla obecného a </w:t>
      </w:r>
      <w:r w:rsidR="00CA7A8B">
        <w:rPr>
          <w:sz w:val="24"/>
        </w:rPr>
        <w:t>jím</w:t>
      </w:r>
      <w:r>
        <w:rPr>
          <w:sz w:val="24"/>
        </w:rPr>
        <w:t xml:space="preserve"> využívaného biotopu. Každoročně je zde prováněno </w:t>
      </w:r>
      <w:proofErr w:type="spellStart"/>
      <w:r>
        <w:rPr>
          <w:sz w:val="24"/>
        </w:rPr>
        <w:t>managementové</w:t>
      </w:r>
      <w:proofErr w:type="spellEnd"/>
      <w:r>
        <w:rPr>
          <w:sz w:val="24"/>
        </w:rPr>
        <w:t xml:space="preserve"> opatření spočívající v sekání travní hmoty tak, aby byla zachována výška travního porostu do 15</w:t>
      </w:r>
      <w:r>
        <w:rPr>
          <w:b/>
          <w:i/>
        </w:rPr>
        <w:t>–</w:t>
      </w:r>
      <w:r>
        <w:rPr>
          <w:sz w:val="24"/>
        </w:rPr>
        <w:t xml:space="preserve">20 cm.  Současná činnost je zde prováděna dvěma subjekty – Zemědělským družstvem Mořina a nájemcem části pozemků pí. Ivanou </w:t>
      </w:r>
      <w:proofErr w:type="spellStart"/>
      <w:r>
        <w:rPr>
          <w:sz w:val="24"/>
        </w:rPr>
        <w:t>Marhoulovou</w:t>
      </w:r>
      <w:proofErr w:type="spellEnd"/>
      <w:r>
        <w:rPr>
          <w:sz w:val="24"/>
        </w:rPr>
        <w:t>.</w:t>
      </w:r>
      <w:r w:rsidRPr="001214BA">
        <w:rPr>
          <w:sz w:val="22"/>
          <w:szCs w:val="22"/>
        </w:rPr>
        <w:t xml:space="preserve"> </w:t>
      </w:r>
    </w:p>
    <w:p w14:paraId="0DD544C1" w14:textId="57BC40AA" w:rsidR="004E76DF" w:rsidRPr="00271214" w:rsidRDefault="00CA7A8B" w:rsidP="004E76DF">
      <w:pPr>
        <w:ind w:firstLine="708"/>
        <w:jc w:val="both"/>
        <w:rPr>
          <w:sz w:val="24"/>
        </w:rPr>
      </w:pPr>
      <w:r>
        <w:rPr>
          <w:sz w:val="24"/>
          <w:szCs w:val="22"/>
        </w:rPr>
        <w:t>Díky</w:t>
      </w:r>
      <w:r w:rsidR="004E76DF" w:rsidRPr="00271214">
        <w:rPr>
          <w:sz w:val="24"/>
          <w:szCs w:val="22"/>
        </w:rPr>
        <w:t xml:space="preserve"> dodržování plánu péče o přírodní památku </w:t>
      </w:r>
      <w:r>
        <w:rPr>
          <w:sz w:val="24"/>
          <w:szCs w:val="22"/>
        </w:rPr>
        <w:t>a</w:t>
      </w:r>
      <w:r w:rsidR="004E76DF" w:rsidRPr="00271214">
        <w:rPr>
          <w:sz w:val="24"/>
          <w:szCs w:val="22"/>
        </w:rPr>
        <w:t xml:space="preserve"> zkvalitnění </w:t>
      </w:r>
      <w:proofErr w:type="spellStart"/>
      <w:r w:rsidR="004E76DF" w:rsidRPr="00271214">
        <w:rPr>
          <w:sz w:val="24"/>
          <w:szCs w:val="22"/>
        </w:rPr>
        <w:t>managementových</w:t>
      </w:r>
      <w:proofErr w:type="spellEnd"/>
      <w:r w:rsidR="004E76DF" w:rsidRPr="00271214">
        <w:rPr>
          <w:sz w:val="24"/>
          <w:szCs w:val="22"/>
        </w:rPr>
        <w:t xml:space="preserve"> opatření</w:t>
      </w:r>
      <w:r>
        <w:rPr>
          <w:sz w:val="24"/>
          <w:szCs w:val="22"/>
        </w:rPr>
        <w:t>, došlo k výraznému zlepšení stavu biotopu sysla,</w:t>
      </w:r>
      <w:r w:rsidR="004E76DF" w:rsidRPr="00271214">
        <w:rPr>
          <w:sz w:val="24"/>
          <w:szCs w:val="22"/>
        </w:rPr>
        <w:t xml:space="preserve"> </w:t>
      </w:r>
      <w:r>
        <w:rPr>
          <w:sz w:val="24"/>
          <w:szCs w:val="22"/>
        </w:rPr>
        <w:t>c</w:t>
      </w:r>
      <w:r w:rsidR="004E76DF" w:rsidRPr="00271214">
        <w:rPr>
          <w:sz w:val="24"/>
          <w:szCs w:val="22"/>
        </w:rPr>
        <w:t xml:space="preserve">ož se ovšem zatím na </w:t>
      </w:r>
      <w:r>
        <w:rPr>
          <w:sz w:val="24"/>
          <w:szCs w:val="22"/>
        </w:rPr>
        <w:t>jeho</w:t>
      </w:r>
      <w:r w:rsidR="004E76DF" w:rsidRPr="00271214">
        <w:rPr>
          <w:sz w:val="24"/>
          <w:szCs w:val="22"/>
        </w:rPr>
        <w:t xml:space="preserve"> populaci nikterak neprojevilo. </w:t>
      </w:r>
      <w:r w:rsidR="00FB3A25">
        <w:rPr>
          <w:sz w:val="24"/>
          <w:szCs w:val="22"/>
        </w:rPr>
        <w:t>Početnost</w:t>
      </w:r>
      <w:r w:rsidR="004E76DF" w:rsidRPr="00271214">
        <w:rPr>
          <w:sz w:val="24"/>
          <w:szCs w:val="22"/>
        </w:rPr>
        <w:t xml:space="preserve"> populace se zde stabiln</w:t>
      </w:r>
      <w:r w:rsidR="00FB3A25">
        <w:rPr>
          <w:sz w:val="24"/>
          <w:szCs w:val="22"/>
        </w:rPr>
        <w:t>ě</w:t>
      </w:r>
      <w:r w:rsidR="004E76DF" w:rsidRPr="00271214">
        <w:rPr>
          <w:sz w:val="24"/>
          <w:szCs w:val="22"/>
        </w:rPr>
        <w:t xml:space="preserve"> pohybovala v počtu okolo 40 </w:t>
      </w:r>
      <w:proofErr w:type="spellStart"/>
      <w:r w:rsidR="004E76DF" w:rsidRPr="00271214">
        <w:rPr>
          <w:sz w:val="24"/>
          <w:szCs w:val="22"/>
        </w:rPr>
        <w:t>adultních</w:t>
      </w:r>
      <w:proofErr w:type="spellEnd"/>
      <w:r w:rsidR="004E76DF" w:rsidRPr="00271214">
        <w:rPr>
          <w:sz w:val="24"/>
          <w:szCs w:val="22"/>
        </w:rPr>
        <w:t xml:space="preserve"> jedinců již několik let, až v roce 2020 došlo k výraznému poklesu na současných 15 odhadovaných jedinců.</w:t>
      </w:r>
    </w:p>
    <w:p w14:paraId="43D3F4DE" w14:textId="1001F03C" w:rsidR="002C38C5" w:rsidRDefault="002C38C5">
      <w:pPr>
        <w:jc w:val="both"/>
        <w:rPr>
          <w:b/>
          <w:bCs/>
        </w:rPr>
      </w:pPr>
    </w:p>
    <w:p w14:paraId="01EBE64E" w14:textId="77777777" w:rsidR="001901CD" w:rsidRDefault="001901CD" w:rsidP="001901CD">
      <w:pPr>
        <w:pStyle w:val="Nadpis8"/>
        <w:widowControl/>
        <w:numPr>
          <w:ilvl w:val="7"/>
          <w:numId w:val="2"/>
        </w:numPr>
        <w:spacing w:before="0" w:after="0"/>
        <w:jc w:val="both"/>
        <w:rPr>
          <w:rFonts w:ascii="Times New Roman" w:hAnsi="Times New Roman" w:cs="Times New Roman"/>
          <w:b/>
          <w:i w:val="0"/>
          <w:sz w:val="24"/>
          <w:szCs w:val="28"/>
        </w:rPr>
      </w:pPr>
    </w:p>
    <w:p w14:paraId="3565C9AE" w14:textId="042105E5" w:rsidR="002C38C5" w:rsidRPr="00CE25CC" w:rsidRDefault="00B90781" w:rsidP="001901CD">
      <w:pPr>
        <w:pStyle w:val="Nadpis8"/>
        <w:widowControl/>
        <w:numPr>
          <w:ilvl w:val="7"/>
          <w:numId w:val="2"/>
        </w:numPr>
        <w:spacing w:before="0" w:after="0"/>
        <w:jc w:val="both"/>
        <w:rPr>
          <w:rFonts w:ascii="Times New Roman" w:hAnsi="Times New Roman" w:cs="Times New Roman"/>
          <w:b/>
          <w:i w:val="0"/>
          <w:sz w:val="24"/>
          <w:szCs w:val="28"/>
        </w:rPr>
      </w:pPr>
      <w:r>
        <w:rPr>
          <w:rFonts w:ascii="Times New Roman" w:hAnsi="Times New Roman" w:cs="Times New Roman"/>
          <w:b/>
          <w:i w:val="0"/>
          <w:sz w:val="24"/>
          <w:szCs w:val="28"/>
        </w:rPr>
        <w:t xml:space="preserve">2.6 </w:t>
      </w:r>
      <w:r w:rsidR="00845693" w:rsidRPr="00CE25CC">
        <w:rPr>
          <w:rFonts w:ascii="Times New Roman" w:hAnsi="Times New Roman" w:cs="Times New Roman"/>
          <w:b/>
          <w:i w:val="0"/>
          <w:sz w:val="24"/>
          <w:szCs w:val="28"/>
        </w:rPr>
        <w:t>Stanovení prioritních zájmů ochrany území v případě jejich možné kolize</w:t>
      </w:r>
    </w:p>
    <w:p w14:paraId="1CF6FAAB" w14:textId="77777777" w:rsidR="002C38C5" w:rsidRDefault="002C38C5">
      <w:pPr>
        <w:pStyle w:val="Pokraovnseznamu1"/>
        <w:widowControl/>
        <w:spacing w:after="0"/>
        <w:ind w:left="0"/>
        <w:jc w:val="both"/>
        <w:rPr>
          <w:i/>
          <w:sz w:val="24"/>
        </w:rPr>
      </w:pPr>
    </w:p>
    <w:p w14:paraId="49FB3F86" w14:textId="77777777" w:rsidR="002C38C5" w:rsidRDefault="00845693" w:rsidP="001901CD">
      <w:pPr>
        <w:pStyle w:val="Pokraovnseznamu1"/>
        <w:widowControl/>
        <w:spacing w:after="0"/>
        <w:ind w:left="0" w:firstLine="708"/>
        <w:jc w:val="both"/>
      </w:pPr>
      <w:r>
        <w:rPr>
          <w:position w:val="10"/>
          <w:sz w:val="24"/>
        </w:rPr>
        <w:t xml:space="preserve">Prioritním zájmem ochrany přírody je zachování původní populace sysla obecného, jeho krátkostébelného travního biotopu a zachování současného využívání pozemků. </w:t>
      </w:r>
    </w:p>
    <w:p w14:paraId="46C0C382" w14:textId="77777777" w:rsidR="002C38C5" w:rsidRDefault="002C38C5">
      <w:pPr>
        <w:pStyle w:val="Pokraovnseznamu1"/>
        <w:widowControl/>
        <w:spacing w:after="0"/>
        <w:ind w:left="0" w:firstLine="708"/>
        <w:jc w:val="both"/>
        <w:rPr>
          <w:sz w:val="24"/>
          <w:szCs w:val="24"/>
          <w:highlight w:val="yellow"/>
        </w:rPr>
      </w:pPr>
    </w:p>
    <w:p w14:paraId="6C19252B" w14:textId="77777777" w:rsidR="002C38C5" w:rsidRDefault="00845693">
      <w:pPr>
        <w:pStyle w:val="Nadpis2"/>
        <w:numPr>
          <w:ilvl w:val="1"/>
          <w:numId w:val="2"/>
        </w:numPr>
        <w:rPr>
          <w:rFonts w:ascii="Times New Roman" w:hAnsi="Times New Roman"/>
          <w:sz w:val="24"/>
          <w:szCs w:val="24"/>
          <w:highlight w:val="yellow"/>
        </w:rPr>
      </w:pPr>
      <w:r>
        <w:br w:type="page"/>
      </w:r>
    </w:p>
    <w:p w14:paraId="5F81A56E" w14:textId="73F572D6" w:rsidR="002C38C5" w:rsidRPr="00B90781" w:rsidRDefault="00845693" w:rsidP="00241A8A">
      <w:pPr>
        <w:pStyle w:val="Nadpis1"/>
        <w:numPr>
          <w:ilvl w:val="0"/>
          <w:numId w:val="2"/>
        </w:numPr>
        <w:spacing w:before="0" w:after="0"/>
        <w:jc w:val="both"/>
        <w:rPr>
          <w:rFonts w:ascii="Times New Roman" w:hAnsi="Times New Roman"/>
        </w:rPr>
      </w:pPr>
      <w:bookmarkStart w:id="36" w:name="__RefHeading___Toc12886103"/>
      <w:bookmarkStart w:id="37" w:name="_Toc57715084"/>
      <w:bookmarkEnd w:id="36"/>
      <w:r>
        <w:rPr>
          <w:rFonts w:ascii="Times New Roman" w:hAnsi="Times New Roman"/>
        </w:rPr>
        <w:lastRenderedPageBreak/>
        <w:t>3. Plán zásahů a opatření</w:t>
      </w:r>
      <w:bookmarkEnd w:id="37"/>
      <w:r>
        <w:rPr>
          <w:rFonts w:ascii="Times New Roman" w:hAnsi="Times New Roman"/>
        </w:rPr>
        <w:t xml:space="preserve"> </w:t>
      </w:r>
    </w:p>
    <w:p w14:paraId="694FDB7D" w14:textId="77777777" w:rsidR="00241A8A" w:rsidRPr="00241A8A" w:rsidRDefault="00241A8A" w:rsidP="00241A8A">
      <w:pPr>
        <w:pStyle w:val="Nadpis2"/>
        <w:numPr>
          <w:ilvl w:val="1"/>
          <w:numId w:val="2"/>
        </w:numPr>
        <w:spacing w:before="0" w:after="0"/>
        <w:rPr>
          <w:rFonts w:ascii="Times New Roman" w:hAnsi="Times New Roman"/>
          <w:i w:val="0"/>
          <w:iCs w:val="0"/>
          <w:sz w:val="24"/>
        </w:rPr>
      </w:pPr>
      <w:bookmarkStart w:id="38" w:name="__RefHeading___Toc12886104"/>
      <w:bookmarkStart w:id="39" w:name="_Toc57715085"/>
      <w:bookmarkEnd w:id="38"/>
    </w:p>
    <w:p w14:paraId="336CD1C2" w14:textId="5BDA85E7" w:rsidR="002C38C5" w:rsidRPr="00B90781" w:rsidRDefault="00845693" w:rsidP="00241A8A">
      <w:pPr>
        <w:pStyle w:val="Nadpis2"/>
        <w:numPr>
          <w:ilvl w:val="1"/>
          <w:numId w:val="2"/>
        </w:numPr>
        <w:spacing w:before="0" w:after="0"/>
        <w:rPr>
          <w:rFonts w:ascii="Times New Roman" w:hAnsi="Times New Roman"/>
          <w:i w:val="0"/>
          <w:iCs w:val="0"/>
          <w:sz w:val="24"/>
        </w:rPr>
      </w:pPr>
      <w:r w:rsidRPr="00B90781">
        <w:rPr>
          <w:rFonts w:ascii="Times New Roman" w:hAnsi="Times New Roman"/>
          <w:bCs w:val="0"/>
          <w:i w:val="0"/>
          <w:iCs w:val="0"/>
          <w:sz w:val="24"/>
        </w:rPr>
        <w:t>3.1 Výčet, popis a lokalizace navrhovaných zásahů a opatření v ZCHÚ</w:t>
      </w:r>
      <w:bookmarkEnd w:id="39"/>
    </w:p>
    <w:p w14:paraId="4A183484" w14:textId="77777777" w:rsidR="00241A8A" w:rsidRPr="00241A8A" w:rsidRDefault="00241A8A" w:rsidP="00241A8A">
      <w:pPr>
        <w:pStyle w:val="Nadpis3"/>
        <w:numPr>
          <w:ilvl w:val="2"/>
          <w:numId w:val="2"/>
        </w:numPr>
        <w:spacing w:before="0" w:after="0"/>
        <w:jc w:val="both"/>
        <w:rPr>
          <w:rFonts w:ascii="Times New Roman" w:hAnsi="Times New Roman"/>
          <w:bCs w:val="0"/>
        </w:rPr>
      </w:pPr>
      <w:bookmarkStart w:id="40" w:name="__RefHeading___Toc12886105"/>
      <w:bookmarkStart w:id="41" w:name="_Toc57715086"/>
      <w:bookmarkEnd w:id="40"/>
    </w:p>
    <w:p w14:paraId="70B7C66E" w14:textId="3141F31C" w:rsidR="002C38C5" w:rsidRPr="00B90781" w:rsidRDefault="00845693" w:rsidP="00241A8A">
      <w:pPr>
        <w:pStyle w:val="Nadpis3"/>
        <w:numPr>
          <w:ilvl w:val="2"/>
          <w:numId w:val="2"/>
        </w:numPr>
        <w:spacing w:before="0" w:after="0"/>
        <w:jc w:val="both"/>
        <w:rPr>
          <w:rFonts w:ascii="Times New Roman" w:hAnsi="Times New Roman"/>
          <w:bCs w:val="0"/>
        </w:rPr>
      </w:pPr>
      <w:r w:rsidRPr="00B90781">
        <w:rPr>
          <w:rFonts w:ascii="Times New Roman" w:hAnsi="Times New Roman"/>
          <w:bCs w:val="0"/>
          <w:sz w:val="24"/>
          <w:szCs w:val="24"/>
        </w:rPr>
        <w:t>3.1.1 Rámcové zásady péče o ekosystémy a jejich složky nebo zásady jejich jiného využívání</w:t>
      </w:r>
      <w:bookmarkEnd w:id="41"/>
    </w:p>
    <w:p w14:paraId="55446AB0" w14:textId="77777777" w:rsidR="002C38C5" w:rsidRDefault="002C38C5">
      <w:pPr>
        <w:pStyle w:val="Seznamsodrkami22"/>
        <w:widowControl/>
        <w:ind w:left="0" w:firstLine="0"/>
        <w:jc w:val="both"/>
        <w:rPr>
          <w:b/>
          <w:bCs/>
          <w:sz w:val="24"/>
          <w:szCs w:val="24"/>
        </w:rPr>
      </w:pPr>
    </w:p>
    <w:p w14:paraId="3CBDBE2D" w14:textId="77777777" w:rsidR="002C38C5" w:rsidRDefault="00845693">
      <w:pPr>
        <w:pStyle w:val="Seznamsodrkami22"/>
        <w:widowControl/>
        <w:ind w:left="0" w:firstLine="0"/>
        <w:jc w:val="both"/>
      </w:pPr>
      <w:r>
        <w:rPr>
          <w:sz w:val="24"/>
        </w:rPr>
        <w:t>a) péče o nelesní pozemky</w:t>
      </w:r>
    </w:p>
    <w:p w14:paraId="7C640C13" w14:textId="77777777" w:rsidR="00B90781" w:rsidRDefault="00B90781">
      <w:pPr>
        <w:pStyle w:val="Seznamsodrkami22"/>
        <w:widowControl/>
        <w:ind w:left="0" w:firstLine="0"/>
        <w:jc w:val="both"/>
        <w:rPr>
          <w:b/>
          <w:sz w:val="24"/>
        </w:rPr>
      </w:pPr>
    </w:p>
    <w:p w14:paraId="56358ED3" w14:textId="70F4DA35" w:rsidR="002C38C5" w:rsidRDefault="00845693">
      <w:pPr>
        <w:pStyle w:val="Seznamsodrkami22"/>
        <w:widowControl/>
        <w:ind w:left="0" w:firstLine="0"/>
        <w:jc w:val="both"/>
        <w:rPr>
          <w:b/>
          <w:sz w:val="24"/>
        </w:rPr>
      </w:pPr>
      <w:r>
        <w:rPr>
          <w:b/>
          <w:sz w:val="24"/>
        </w:rPr>
        <w:t xml:space="preserve">Rámcová směrnice péče o nelesní plochy </w:t>
      </w:r>
    </w:p>
    <w:p w14:paraId="432464FA" w14:textId="66F211BA" w:rsidR="002C38C5" w:rsidRDefault="002C38C5">
      <w:pPr>
        <w:pStyle w:val="Seznamsodrkami22"/>
        <w:widowControl/>
        <w:ind w:left="0" w:firstLine="0"/>
        <w:jc w:val="both"/>
        <w:rPr>
          <w:b/>
          <w:bCs/>
          <w:sz w:val="24"/>
          <w:szCs w:val="24"/>
        </w:rPr>
      </w:pPr>
    </w:p>
    <w:tbl>
      <w:tblPr>
        <w:tblW w:w="9210" w:type="dxa"/>
        <w:tblBorders>
          <w:top w:val="single" w:sz="18" w:space="0" w:color="000000"/>
          <w:left w:val="single" w:sz="18" w:space="0" w:color="000000"/>
          <w:bottom w:val="single" w:sz="4" w:space="0" w:color="000000"/>
          <w:right w:val="single" w:sz="18" w:space="0" w:color="000000"/>
          <w:insideH w:val="single" w:sz="4" w:space="0" w:color="000000"/>
          <w:insideV w:val="single" w:sz="18" w:space="0" w:color="000000"/>
        </w:tblBorders>
        <w:tblCellMar>
          <w:left w:w="51" w:type="dxa"/>
          <w:right w:w="70" w:type="dxa"/>
        </w:tblCellMar>
        <w:tblLook w:val="04A0" w:firstRow="1" w:lastRow="0" w:firstColumn="1" w:lastColumn="0" w:noHBand="0" w:noVBand="1"/>
      </w:tblPr>
      <w:tblGrid>
        <w:gridCol w:w="3047"/>
        <w:gridCol w:w="6163"/>
      </w:tblGrid>
      <w:tr w:rsidR="002C38C5" w14:paraId="47E7139F" w14:textId="77777777" w:rsidTr="00CA7A8B">
        <w:trPr>
          <w:trHeight w:val="185"/>
        </w:trPr>
        <w:tc>
          <w:tcPr>
            <w:tcW w:w="3047" w:type="dxa"/>
            <w:tcBorders>
              <w:top w:val="single" w:sz="18" w:space="0" w:color="000000"/>
              <w:left w:val="single" w:sz="18" w:space="0" w:color="000000"/>
              <w:bottom w:val="single" w:sz="4" w:space="0" w:color="000000"/>
              <w:right w:val="single" w:sz="18" w:space="0" w:color="000000"/>
            </w:tcBorders>
            <w:shd w:val="clear" w:color="auto" w:fill="C0C0C0"/>
          </w:tcPr>
          <w:p w14:paraId="664298F8" w14:textId="77777777" w:rsidR="002C38C5" w:rsidRDefault="00845693">
            <w:pPr>
              <w:pStyle w:val="Seznamsodrkami3"/>
              <w:ind w:left="0" w:firstLine="0"/>
              <w:jc w:val="both"/>
              <w:rPr>
                <w:sz w:val="24"/>
                <w:szCs w:val="24"/>
              </w:rPr>
            </w:pPr>
            <w:r>
              <w:rPr>
                <w:sz w:val="24"/>
                <w:szCs w:val="24"/>
              </w:rPr>
              <w:t>Ekosystém</w:t>
            </w:r>
          </w:p>
        </w:tc>
        <w:tc>
          <w:tcPr>
            <w:tcW w:w="6163" w:type="dxa"/>
            <w:tcBorders>
              <w:top w:val="single" w:sz="18" w:space="0" w:color="000000"/>
              <w:left w:val="single" w:sz="18" w:space="0" w:color="000000"/>
              <w:bottom w:val="single" w:sz="4" w:space="0" w:color="000000"/>
              <w:right w:val="single" w:sz="18" w:space="0" w:color="000000"/>
            </w:tcBorders>
            <w:shd w:val="clear" w:color="auto" w:fill="FFFFFF"/>
          </w:tcPr>
          <w:p w14:paraId="23F34D3E" w14:textId="77777777" w:rsidR="002C38C5" w:rsidRPr="00271214" w:rsidRDefault="00845693">
            <w:pPr>
              <w:pStyle w:val="Seznamsodrkami3"/>
              <w:ind w:left="0" w:firstLine="0"/>
              <w:jc w:val="both"/>
              <w:rPr>
                <w:iCs/>
                <w:sz w:val="24"/>
                <w:szCs w:val="24"/>
              </w:rPr>
            </w:pPr>
            <w:r w:rsidRPr="00271214">
              <w:rPr>
                <w:iCs/>
                <w:sz w:val="24"/>
                <w:szCs w:val="24"/>
              </w:rPr>
              <w:t>Biotop sysla obecného</w:t>
            </w:r>
          </w:p>
        </w:tc>
      </w:tr>
      <w:tr w:rsidR="002C38C5" w14:paraId="2F87BC0F" w14:textId="77777777" w:rsidTr="00CA7A8B">
        <w:tc>
          <w:tcPr>
            <w:tcW w:w="3047" w:type="dxa"/>
            <w:tcBorders>
              <w:top w:val="single" w:sz="4" w:space="0" w:color="000000"/>
              <w:left w:val="single" w:sz="18" w:space="0" w:color="000000"/>
              <w:bottom w:val="single" w:sz="4" w:space="0" w:color="000000"/>
              <w:right w:val="single" w:sz="18" w:space="0" w:color="000000"/>
            </w:tcBorders>
            <w:shd w:val="clear" w:color="auto" w:fill="C0C0C0"/>
          </w:tcPr>
          <w:p w14:paraId="06E89B46" w14:textId="77777777" w:rsidR="002C38C5" w:rsidRDefault="00845693">
            <w:pPr>
              <w:pStyle w:val="Seznamsodrkami3"/>
              <w:ind w:left="0" w:firstLine="0"/>
              <w:jc w:val="both"/>
              <w:rPr>
                <w:sz w:val="24"/>
                <w:szCs w:val="24"/>
              </w:rPr>
            </w:pPr>
            <w:r>
              <w:rPr>
                <w:sz w:val="24"/>
                <w:szCs w:val="24"/>
              </w:rPr>
              <w:t>Typ managementu</w:t>
            </w:r>
          </w:p>
        </w:tc>
        <w:tc>
          <w:tcPr>
            <w:tcW w:w="6163" w:type="dxa"/>
            <w:tcBorders>
              <w:top w:val="single" w:sz="4" w:space="0" w:color="000000"/>
              <w:left w:val="single" w:sz="18" w:space="0" w:color="000000"/>
              <w:bottom w:val="single" w:sz="4" w:space="0" w:color="000000"/>
              <w:right w:val="single" w:sz="18" w:space="0" w:color="000000"/>
            </w:tcBorders>
            <w:shd w:val="clear" w:color="auto" w:fill="FFFFFF"/>
          </w:tcPr>
          <w:p w14:paraId="24997E1C" w14:textId="77777777" w:rsidR="002C38C5" w:rsidRDefault="00845693">
            <w:pPr>
              <w:pStyle w:val="Seznamsodrkami3"/>
              <w:ind w:left="0" w:firstLine="0"/>
              <w:jc w:val="both"/>
              <w:rPr>
                <w:i/>
                <w:iCs/>
                <w:sz w:val="24"/>
                <w:szCs w:val="24"/>
              </w:rPr>
            </w:pPr>
            <w:r>
              <w:rPr>
                <w:sz w:val="24"/>
              </w:rPr>
              <w:t>kosení travnaté plochy a odvoz travní hmoty</w:t>
            </w:r>
          </w:p>
        </w:tc>
      </w:tr>
      <w:tr w:rsidR="002C38C5" w14:paraId="5607E23F" w14:textId="77777777" w:rsidTr="00CA7A8B">
        <w:tc>
          <w:tcPr>
            <w:tcW w:w="3047" w:type="dxa"/>
            <w:tcBorders>
              <w:top w:val="single" w:sz="4" w:space="0" w:color="000000"/>
              <w:left w:val="single" w:sz="18" w:space="0" w:color="000000"/>
              <w:bottom w:val="single" w:sz="4" w:space="0" w:color="000000"/>
              <w:right w:val="single" w:sz="18" w:space="0" w:color="000000"/>
            </w:tcBorders>
            <w:shd w:val="clear" w:color="auto" w:fill="C0C0C0"/>
          </w:tcPr>
          <w:p w14:paraId="054654A8" w14:textId="77777777" w:rsidR="002C38C5" w:rsidRDefault="00845693">
            <w:pPr>
              <w:pStyle w:val="Seznamsodrkami3"/>
              <w:ind w:left="0" w:firstLine="0"/>
              <w:jc w:val="both"/>
              <w:rPr>
                <w:sz w:val="24"/>
                <w:szCs w:val="24"/>
              </w:rPr>
            </w:pPr>
            <w:r>
              <w:rPr>
                <w:sz w:val="24"/>
                <w:szCs w:val="24"/>
              </w:rPr>
              <w:t>Vhodný interval</w:t>
            </w:r>
          </w:p>
        </w:tc>
        <w:tc>
          <w:tcPr>
            <w:tcW w:w="6163" w:type="dxa"/>
            <w:tcBorders>
              <w:top w:val="single" w:sz="4" w:space="0" w:color="000000"/>
              <w:left w:val="single" w:sz="18" w:space="0" w:color="000000"/>
              <w:bottom w:val="single" w:sz="4" w:space="0" w:color="000000"/>
              <w:right w:val="single" w:sz="18" w:space="0" w:color="000000"/>
            </w:tcBorders>
            <w:shd w:val="clear" w:color="auto" w:fill="FFFFFF"/>
          </w:tcPr>
          <w:p w14:paraId="762A7643" w14:textId="77777777" w:rsidR="002C38C5" w:rsidRDefault="00845693">
            <w:pPr>
              <w:pStyle w:val="Seznamsodrkami22"/>
              <w:widowControl/>
              <w:ind w:left="0" w:firstLine="0"/>
              <w:jc w:val="both"/>
            </w:pPr>
            <w:r>
              <w:rPr>
                <w:sz w:val="24"/>
              </w:rPr>
              <w:t>3x ročně (dle klimatických podmínek)</w:t>
            </w:r>
          </w:p>
        </w:tc>
      </w:tr>
      <w:tr w:rsidR="002C38C5" w14:paraId="39CE772D" w14:textId="77777777" w:rsidTr="00CA7A8B">
        <w:tc>
          <w:tcPr>
            <w:tcW w:w="3047" w:type="dxa"/>
            <w:tcBorders>
              <w:top w:val="single" w:sz="4" w:space="0" w:color="000000"/>
              <w:left w:val="single" w:sz="18" w:space="0" w:color="000000"/>
              <w:bottom w:val="single" w:sz="4" w:space="0" w:color="000000"/>
              <w:right w:val="single" w:sz="18" w:space="0" w:color="000000"/>
            </w:tcBorders>
            <w:shd w:val="clear" w:color="auto" w:fill="C0C0C0"/>
          </w:tcPr>
          <w:p w14:paraId="077F791C" w14:textId="77777777" w:rsidR="002C38C5" w:rsidRDefault="00845693">
            <w:pPr>
              <w:pStyle w:val="Seznamsodrkami3"/>
              <w:ind w:left="0" w:firstLine="0"/>
              <w:jc w:val="both"/>
              <w:rPr>
                <w:sz w:val="24"/>
                <w:szCs w:val="24"/>
              </w:rPr>
            </w:pPr>
            <w:r>
              <w:rPr>
                <w:sz w:val="24"/>
                <w:szCs w:val="24"/>
              </w:rPr>
              <w:t>Minimální interval</w:t>
            </w:r>
          </w:p>
        </w:tc>
        <w:tc>
          <w:tcPr>
            <w:tcW w:w="6163" w:type="dxa"/>
            <w:tcBorders>
              <w:top w:val="single" w:sz="4" w:space="0" w:color="000000"/>
              <w:left w:val="single" w:sz="18" w:space="0" w:color="000000"/>
              <w:bottom w:val="single" w:sz="4" w:space="0" w:color="000000"/>
              <w:right w:val="single" w:sz="18" w:space="0" w:color="000000"/>
            </w:tcBorders>
            <w:shd w:val="clear" w:color="auto" w:fill="FFFFFF"/>
          </w:tcPr>
          <w:p w14:paraId="4055E211" w14:textId="77777777" w:rsidR="002C38C5" w:rsidRDefault="00845693">
            <w:pPr>
              <w:pStyle w:val="Seznamsodrkami3"/>
              <w:ind w:left="0" w:firstLine="0"/>
              <w:jc w:val="both"/>
              <w:rPr>
                <w:i/>
                <w:iCs/>
                <w:sz w:val="24"/>
                <w:szCs w:val="24"/>
              </w:rPr>
            </w:pPr>
            <w:r>
              <w:rPr>
                <w:sz w:val="24"/>
              </w:rPr>
              <w:t>3x ročně</w:t>
            </w:r>
          </w:p>
        </w:tc>
      </w:tr>
      <w:tr w:rsidR="002C38C5" w14:paraId="7957E3C0" w14:textId="77777777" w:rsidTr="00CA7A8B">
        <w:tc>
          <w:tcPr>
            <w:tcW w:w="3047" w:type="dxa"/>
            <w:tcBorders>
              <w:top w:val="single" w:sz="4" w:space="0" w:color="000000"/>
              <w:left w:val="single" w:sz="18" w:space="0" w:color="000000"/>
              <w:bottom w:val="single" w:sz="4" w:space="0" w:color="000000"/>
              <w:right w:val="single" w:sz="18" w:space="0" w:color="000000"/>
            </w:tcBorders>
            <w:shd w:val="clear" w:color="auto" w:fill="C0C0C0"/>
          </w:tcPr>
          <w:p w14:paraId="40BEBA63" w14:textId="77777777" w:rsidR="002C38C5" w:rsidRDefault="00845693">
            <w:pPr>
              <w:pStyle w:val="Seznamsodrkami3"/>
              <w:ind w:left="0" w:firstLine="0"/>
              <w:jc w:val="both"/>
              <w:rPr>
                <w:sz w:val="24"/>
                <w:szCs w:val="24"/>
              </w:rPr>
            </w:pPr>
            <w:proofErr w:type="spellStart"/>
            <w:r>
              <w:rPr>
                <w:sz w:val="24"/>
                <w:szCs w:val="24"/>
              </w:rPr>
              <w:t>Prac</w:t>
            </w:r>
            <w:proofErr w:type="spellEnd"/>
            <w:r>
              <w:rPr>
                <w:sz w:val="24"/>
                <w:szCs w:val="24"/>
              </w:rPr>
              <w:t xml:space="preserve">. </w:t>
            </w:r>
            <w:proofErr w:type="gramStart"/>
            <w:r>
              <w:rPr>
                <w:sz w:val="24"/>
                <w:szCs w:val="24"/>
              </w:rPr>
              <w:t>nástroj</w:t>
            </w:r>
            <w:proofErr w:type="gramEnd"/>
            <w:r>
              <w:rPr>
                <w:sz w:val="24"/>
                <w:szCs w:val="24"/>
              </w:rPr>
              <w:t xml:space="preserve"> / </w:t>
            </w:r>
            <w:proofErr w:type="spellStart"/>
            <w:r>
              <w:rPr>
                <w:sz w:val="24"/>
                <w:szCs w:val="24"/>
              </w:rPr>
              <w:t>hosp</w:t>
            </w:r>
            <w:proofErr w:type="spellEnd"/>
            <w:r>
              <w:rPr>
                <w:sz w:val="24"/>
                <w:szCs w:val="24"/>
              </w:rPr>
              <w:t>. zvíře</w:t>
            </w:r>
          </w:p>
        </w:tc>
        <w:tc>
          <w:tcPr>
            <w:tcW w:w="6163" w:type="dxa"/>
            <w:tcBorders>
              <w:top w:val="single" w:sz="4" w:space="0" w:color="000000"/>
              <w:left w:val="single" w:sz="18" w:space="0" w:color="000000"/>
              <w:bottom w:val="single" w:sz="4" w:space="0" w:color="000000"/>
              <w:right w:val="single" w:sz="18" w:space="0" w:color="000000"/>
            </w:tcBorders>
            <w:shd w:val="clear" w:color="auto" w:fill="FFFFFF"/>
          </w:tcPr>
          <w:p w14:paraId="700134EA" w14:textId="77777777" w:rsidR="002C38C5" w:rsidRDefault="00845693">
            <w:pPr>
              <w:pStyle w:val="Seznamsodrkami3"/>
              <w:ind w:left="0" w:firstLine="0"/>
              <w:jc w:val="both"/>
              <w:rPr>
                <w:i/>
                <w:iCs/>
                <w:sz w:val="24"/>
                <w:szCs w:val="24"/>
              </w:rPr>
            </w:pPr>
            <w:r>
              <w:rPr>
                <w:sz w:val="24"/>
              </w:rPr>
              <w:t>kosení mechanizací</w:t>
            </w:r>
          </w:p>
        </w:tc>
      </w:tr>
      <w:tr w:rsidR="002C38C5" w14:paraId="53073F1A" w14:textId="77777777" w:rsidTr="00CA7A8B">
        <w:trPr>
          <w:trHeight w:val="211"/>
        </w:trPr>
        <w:tc>
          <w:tcPr>
            <w:tcW w:w="3047" w:type="dxa"/>
            <w:tcBorders>
              <w:top w:val="single" w:sz="4" w:space="0" w:color="000000"/>
              <w:left w:val="single" w:sz="18" w:space="0" w:color="000000"/>
              <w:bottom w:val="single" w:sz="4" w:space="0" w:color="000000"/>
              <w:right w:val="single" w:sz="18" w:space="0" w:color="000000"/>
            </w:tcBorders>
            <w:shd w:val="clear" w:color="auto" w:fill="C0C0C0"/>
          </w:tcPr>
          <w:p w14:paraId="3BC92893" w14:textId="77777777" w:rsidR="002C38C5" w:rsidRDefault="00845693">
            <w:pPr>
              <w:pStyle w:val="Seznamsodrkami3"/>
              <w:ind w:left="0" w:firstLine="0"/>
              <w:jc w:val="both"/>
              <w:rPr>
                <w:sz w:val="24"/>
                <w:szCs w:val="24"/>
              </w:rPr>
            </w:pPr>
            <w:r>
              <w:rPr>
                <w:sz w:val="24"/>
                <w:szCs w:val="24"/>
              </w:rPr>
              <w:t>Kalendář pro management</w:t>
            </w:r>
          </w:p>
        </w:tc>
        <w:tc>
          <w:tcPr>
            <w:tcW w:w="6163" w:type="dxa"/>
            <w:tcBorders>
              <w:top w:val="single" w:sz="4" w:space="0" w:color="000000"/>
              <w:left w:val="single" w:sz="18" w:space="0" w:color="000000"/>
              <w:bottom w:val="single" w:sz="4" w:space="0" w:color="000000"/>
              <w:right w:val="single" w:sz="18" w:space="0" w:color="000000"/>
            </w:tcBorders>
            <w:shd w:val="clear" w:color="auto" w:fill="FFFFFF"/>
          </w:tcPr>
          <w:p w14:paraId="6C13EA0F" w14:textId="6C09A175" w:rsidR="002C38C5" w:rsidRDefault="00845693" w:rsidP="00271214">
            <w:pPr>
              <w:pStyle w:val="Seznamsodrkami22"/>
              <w:widowControl/>
              <w:snapToGrid w:val="0"/>
              <w:ind w:left="0" w:firstLine="0"/>
              <w:jc w:val="both"/>
            </w:pPr>
            <w:r>
              <w:rPr>
                <w:sz w:val="24"/>
              </w:rPr>
              <w:t>sečení a následný odvoz travní hmoty - od začátku května do konce srpna (dle klimatických podmínek)</w:t>
            </w:r>
          </w:p>
        </w:tc>
      </w:tr>
      <w:tr w:rsidR="002C38C5" w14:paraId="0F64BEDD" w14:textId="77777777" w:rsidTr="00CA7A8B">
        <w:trPr>
          <w:trHeight w:val="173"/>
        </w:trPr>
        <w:tc>
          <w:tcPr>
            <w:tcW w:w="3047" w:type="dxa"/>
            <w:tcBorders>
              <w:top w:val="single" w:sz="4" w:space="0" w:color="000000"/>
              <w:left w:val="single" w:sz="18" w:space="0" w:color="000000"/>
              <w:bottom w:val="single" w:sz="18" w:space="0" w:color="000000"/>
              <w:right w:val="single" w:sz="18" w:space="0" w:color="000000"/>
            </w:tcBorders>
            <w:shd w:val="clear" w:color="auto" w:fill="C0C0C0"/>
          </w:tcPr>
          <w:p w14:paraId="580CB9D0" w14:textId="77777777" w:rsidR="002C38C5" w:rsidRDefault="00845693">
            <w:pPr>
              <w:pStyle w:val="Seznamsodrkami3"/>
              <w:ind w:left="0" w:firstLine="0"/>
              <w:jc w:val="both"/>
              <w:rPr>
                <w:sz w:val="24"/>
                <w:szCs w:val="24"/>
              </w:rPr>
            </w:pPr>
            <w:r>
              <w:rPr>
                <w:sz w:val="24"/>
                <w:szCs w:val="24"/>
              </w:rPr>
              <w:t>Upřesňující podmínky</w:t>
            </w:r>
          </w:p>
        </w:tc>
        <w:tc>
          <w:tcPr>
            <w:tcW w:w="6163" w:type="dxa"/>
            <w:tcBorders>
              <w:top w:val="single" w:sz="4" w:space="0" w:color="000000"/>
              <w:left w:val="single" w:sz="18" w:space="0" w:color="000000"/>
              <w:bottom w:val="single" w:sz="18" w:space="0" w:color="000000"/>
              <w:right w:val="single" w:sz="18" w:space="0" w:color="000000"/>
            </w:tcBorders>
            <w:shd w:val="clear" w:color="auto" w:fill="FFFFFF"/>
          </w:tcPr>
          <w:p w14:paraId="7B413394" w14:textId="77777777" w:rsidR="002C38C5" w:rsidRDefault="00845693">
            <w:pPr>
              <w:pStyle w:val="Seznamsodrkami3"/>
              <w:ind w:left="0" w:firstLine="0"/>
              <w:jc w:val="both"/>
              <w:rPr>
                <w:i/>
                <w:iCs/>
                <w:sz w:val="24"/>
                <w:szCs w:val="24"/>
              </w:rPr>
            </w:pPr>
            <w:r>
              <w:rPr>
                <w:sz w:val="24"/>
              </w:rPr>
              <w:t>udržovat výšku travního porostu do 15</w:t>
            </w:r>
            <w:r>
              <w:rPr>
                <w:b/>
                <w:i/>
              </w:rPr>
              <w:t>–</w:t>
            </w:r>
            <w:r>
              <w:rPr>
                <w:sz w:val="24"/>
              </w:rPr>
              <w:t>20 cm</w:t>
            </w:r>
          </w:p>
        </w:tc>
      </w:tr>
    </w:tbl>
    <w:p w14:paraId="4414B9E5" w14:textId="77777777" w:rsidR="00CA7A8B" w:rsidRDefault="00CA7A8B" w:rsidP="00CA7A8B">
      <w:pPr>
        <w:pStyle w:val="Seznamsodrkami22"/>
        <w:widowControl/>
        <w:ind w:left="0" w:firstLine="708"/>
        <w:jc w:val="both"/>
        <w:rPr>
          <w:sz w:val="24"/>
        </w:rPr>
      </w:pPr>
      <w:bookmarkStart w:id="42" w:name="__RefHeading___Toc12886106"/>
      <w:bookmarkStart w:id="43" w:name="_Toc57715087"/>
      <w:bookmarkEnd w:id="42"/>
    </w:p>
    <w:p w14:paraId="237B99FD" w14:textId="085AEADB" w:rsidR="00CA7A8B" w:rsidRDefault="00CA7A8B" w:rsidP="00CA7A8B">
      <w:pPr>
        <w:pStyle w:val="Seznamsodrkami22"/>
        <w:widowControl/>
        <w:ind w:left="0" w:firstLine="708"/>
        <w:jc w:val="both"/>
        <w:rPr>
          <w:sz w:val="24"/>
        </w:rPr>
      </w:pPr>
      <w:r>
        <w:rPr>
          <w:sz w:val="24"/>
        </w:rPr>
        <w:t xml:space="preserve">Sekání a odstranění travní hmoty ze všech travních ploch na zmíněném ZCHÚ je zásadním předpokladem pro zachování životaschopné populace sysla obecného. Četnost sekání 3x ročně dle klimatických podmínek </w:t>
      </w:r>
      <w:r w:rsidR="00FB3A25">
        <w:rPr>
          <w:sz w:val="24"/>
        </w:rPr>
        <w:t>bude</w:t>
      </w:r>
      <w:r>
        <w:rPr>
          <w:sz w:val="24"/>
        </w:rPr>
        <w:t xml:space="preserve"> prováděna dle podmínek na zachování vhodného biotopu sysla, který potřebuje udržovat výšku travního porostu 15</w:t>
      </w:r>
      <w:r>
        <w:rPr>
          <w:b/>
          <w:i/>
        </w:rPr>
        <w:t>–</w:t>
      </w:r>
      <w:r>
        <w:rPr>
          <w:sz w:val="24"/>
        </w:rPr>
        <w:t xml:space="preserve">20 cm. Území je na svahu, kde dochází k rychlému splachování povrchové vody, a tak je zde nárůst travní hmoty menší než na jiných lokalitách s výskytem sysla (např. golfové hřiště, letiště atd.). Z tohoto důvodu se počítá s tím, že postačí tři seče za jednu vegetační sezónu (výjimečně při rychlém růstu biomasy čtyři seče). Dalším zásadním faktorem pro udržení populace sysla je odstranění posečené hmoty, které bude prováděno pomocí mechanizace (tzv. samosběrné vozy). Tímto technologickým procesem nedojde k 100% sebrání hmoty z lokality a na lokalitě zůstane dostatek nesklizené rostlinné hmoty (sena), kterou mohou jedinci předmětného druhu využít jako vystýlku svých nor nebo jako zdroj potravy. </w:t>
      </w:r>
    </w:p>
    <w:p w14:paraId="3FD4D239" w14:textId="1B5DDC77" w:rsidR="00031F4C" w:rsidRDefault="00031F4C" w:rsidP="00CA7A8B">
      <w:pPr>
        <w:pStyle w:val="Seznamsodrkami22"/>
        <w:widowControl/>
        <w:ind w:left="0" w:firstLine="708"/>
        <w:jc w:val="both"/>
        <w:rPr>
          <w:sz w:val="24"/>
        </w:rPr>
      </w:pPr>
      <w:r w:rsidRPr="00031F4C">
        <w:rPr>
          <w:sz w:val="24"/>
        </w:rPr>
        <w:t xml:space="preserve">V PP je </w:t>
      </w:r>
      <w:r>
        <w:rPr>
          <w:sz w:val="24"/>
        </w:rPr>
        <w:t>nežádoucí</w:t>
      </w:r>
      <w:r w:rsidRPr="00031F4C">
        <w:rPr>
          <w:sz w:val="24"/>
        </w:rPr>
        <w:t xml:space="preserve"> hnojit a používat biocidy.</w:t>
      </w:r>
    </w:p>
    <w:p w14:paraId="0B9E0FFF" w14:textId="77777777" w:rsidR="00241A8A" w:rsidRDefault="00241A8A" w:rsidP="00241A8A">
      <w:pPr>
        <w:pStyle w:val="Nadpis3"/>
        <w:numPr>
          <w:ilvl w:val="0"/>
          <w:numId w:val="0"/>
        </w:numPr>
        <w:spacing w:before="0" w:after="0"/>
        <w:jc w:val="both"/>
        <w:rPr>
          <w:rFonts w:ascii="Times New Roman" w:hAnsi="Times New Roman"/>
          <w:bCs w:val="0"/>
          <w:sz w:val="24"/>
          <w:szCs w:val="24"/>
        </w:rPr>
      </w:pPr>
    </w:p>
    <w:p w14:paraId="7EDB3507" w14:textId="2C389C62" w:rsidR="002C38C5" w:rsidRPr="00B90781" w:rsidRDefault="00845693" w:rsidP="00241A8A">
      <w:pPr>
        <w:pStyle w:val="Nadpis3"/>
        <w:numPr>
          <w:ilvl w:val="0"/>
          <w:numId w:val="0"/>
        </w:numPr>
        <w:spacing w:before="0" w:after="0"/>
        <w:jc w:val="both"/>
        <w:rPr>
          <w:rFonts w:ascii="Times New Roman" w:hAnsi="Times New Roman"/>
          <w:bCs w:val="0"/>
        </w:rPr>
      </w:pPr>
      <w:r w:rsidRPr="00B90781">
        <w:rPr>
          <w:rFonts w:ascii="Times New Roman" w:hAnsi="Times New Roman"/>
          <w:bCs w:val="0"/>
          <w:sz w:val="24"/>
          <w:szCs w:val="24"/>
        </w:rPr>
        <w:t>3.1.2 Podrobný výčet navrhovaných zásahů a činností v území</w:t>
      </w:r>
      <w:bookmarkEnd w:id="43"/>
    </w:p>
    <w:p w14:paraId="7F973226" w14:textId="78FB5E58" w:rsidR="002C38C5" w:rsidRDefault="002C38C5">
      <w:pPr>
        <w:pStyle w:val="Seznamsodrkami22"/>
        <w:widowControl/>
        <w:ind w:left="0" w:firstLine="0"/>
        <w:jc w:val="both"/>
        <w:rPr>
          <w:b/>
          <w:sz w:val="24"/>
        </w:rPr>
      </w:pPr>
    </w:p>
    <w:p w14:paraId="666BD57C" w14:textId="77777777" w:rsidR="002C38C5" w:rsidRDefault="00845693">
      <w:pPr>
        <w:pStyle w:val="Seznamsodrkami22"/>
        <w:widowControl/>
        <w:ind w:left="0" w:firstLine="0"/>
        <w:jc w:val="both"/>
      </w:pPr>
      <w:r>
        <w:rPr>
          <w:b/>
          <w:sz w:val="24"/>
        </w:rPr>
        <w:t>a) nelesní pozemky</w:t>
      </w:r>
    </w:p>
    <w:p w14:paraId="22341A34" w14:textId="4883EE54" w:rsidR="0067453B" w:rsidRPr="00271214" w:rsidRDefault="0067453B" w:rsidP="00271214">
      <w:pPr>
        <w:pStyle w:val="Seznamsodrkami22"/>
        <w:widowControl/>
        <w:ind w:left="0" w:firstLine="0"/>
        <w:jc w:val="both"/>
        <w:rPr>
          <w:sz w:val="24"/>
        </w:rPr>
      </w:pPr>
    </w:p>
    <w:p w14:paraId="43DDF5B0" w14:textId="4F8CD761" w:rsidR="0067453B" w:rsidRDefault="0067453B" w:rsidP="0067453B">
      <w:pPr>
        <w:jc w:val="both"/>
        <w:rPr>
          <w:b/>
          <w:sz w:val="24"/>
          <w:szCs w:val="24"/>
        </w:rPr>
      </w:pPr>
      <w:r>
        <w:rPr>
          <w:b/>
          <w:sz w:val="24"/>
          <w:szCs w:val="24"/>
        </w:rPr>
        <w:t>Popis dílčích ploch a objektů mimo lesní pozemky a výčet plánovaných zásahů v</w:t>
      </w:r>
      <w:r w:rsidR="00CA7A8B">
        <w:rPr>
          <w:b/>
          <w:sz w:val="24"/>
          <w:szCs w:val="24"/>
        </w:rPr>
        <w:t> </w:t>
      </w:r>
      <w:r>
        <w:rPr>
          <w:b/>
          <w:sz w:val="24"/>
          <w:szCs w:val="24"/>
        </w:rPr>
        <w:t>nich</w:t>
      </w:r>
    </w:p>
    <w:p w14:paraId="20E0EFBE" w14:textId="77777777" w:rsidR="00CA7A8B" w:rsidRDefault="00CA7A8B" w:rsidP="0067453B">
      <w:pPr>
        <w:jc w:val="both"/>
        <w:rPr>
          <w:b/>
          <w:bCs/>
          <w:sz w:val="24"/>
          <w:szCs w:val="24"/>
        </w:rPr>
      </w:pPr>
    </w:p>
    <w:tbl>
      <w:tblPr>
        <w:tblW w:w="9202" w:type="dxa"/>
        <w:tblInd w:w="-72" w:type="dxa"/>
        <w:tblBorders>
          <w:top w:val="single" w:sz="18" w:space="0" w:color="000000"/>
          <w:left w:val="single" w:sz="18" w:space="0" w:color="000000"/>
          <w:bottom w:val="single" w:sz="6" w:space="0" w:color="000000"/>
          <w:right w:val="single" w:sz="6" w:space="0" w:color="000000"/>
          <w:insideH w:val="single" w:sz="6" w:space="0" w:color="000000"/>
          <w:insideV w:val="single" w:sz="6" w:space="0" w:color="000000"/>
        </w:tblBorders>
        <w:tblCellMar>
          <w:left w:w="58" w:type="dxa"/>
          <w:right w:w="70" w:type="dxa"/>
        </w:tblCellMar>
        <w:tblLook w:val="0000" w:firstRow="0" w:lastRow="0" w:firstColumn="0" w:lastColumn="0" w:noHBand="0" w:noVBand="0"/>
      </w:tblPr>
      <w:tblGrid>
        <w:gridCol w:w="849"/>
        <w:gridCol w:w="707"/>
        <w:gridCol w:w="1679"/>
        <w:gridCol w:w="2285"/>
        <w:gridCol w:w="1276"/>
        <w:gridCol w:w="1416"/>
        <w:gridCol w:w="990"/>
      </w:tblGrid>
      <w:tr w:rsidR="0067453B" w14:paraId="1A78A719" w14:textId="77777777" w:rsidTr="00271214">
        <w:trPr>
          <w:cantSplit/>
        </w:trPr>
        <w:tc>
          <w:tcPr>
            <w:tcW w:w="849" w:type="dxa"/>
            <w:tcBorders>
              <w:top w:val="single" w:sz="18" w:space="0" w:color="000000"/>
              <w:left w:val="single" w:sz="18" w:space="0" w:color="000000"/>
              <w:bottom w:val="single" w:sz="6" w:space="0" w:color="000000"/>
              <w:right w:val="single" w:sz="6" w:space="0" w:color="000000"/>
            </w:tcBorders>
            <w:shd w:val="clear" w:color="auto" w:fill="C0C0C0"/>
          </w:tcPr>
          <w:p w14:paraId="35272EA4" w14:textId="77777777" w:rsidR="0067453B" w:rsidRDefault="0067453B" w:rsidP="00DF0427">
            <w:pPr>
              <w:pStyle w:val="Seznamsodrkami3"/>
              <w:ind w:left="0" w:firstLine="0"/>
              <w:jc w:val="center"/>
              <w:rPr>
                <w:b/>
                <w:bCs/>
                <w:sz w:val="16"/>
                <w:szCs w:val="16"/>
              </w:rPr>
            </w:pPr>
            <w:r>
              <w:rPr>
                <w:b/>
                <w:bCs/>
                <w:sz w:val="16"/>
                <w:szCs w:val="16"/>
              </w:rPr>
              <w:t>označení dílčí plochy</w:t>
            </w:r>
          </w:p>
        </w:tc>
        <w:tc>
          <w:tcPr>
            <w:tcW w:w="707" w:type="dxa"/>
            <w:tcBorders>
              <w:top w:val="single" w:sz="18" w:space="0" w:color="000000"/>
              <w:left w:val="single" w:sz="6" w:space="0" w:color="000000"/>
              <w:bottom w:val="single" w:sz="6" w:space="0" w:color="000000"/>
              <w:right w:val="single" w:sz="6" w:space="0" w:color="000000"/>
            </w:tcBorders>
            <w:shd w:val="clear" w:color="auto" w:fill="C0C0C0"/>
          </w:tcPr>
          <w:p w14:paraId="3B350AEB" w14:textId="77777777" w:rsidR="0067453B" w:rsidRDefault="0067453B" w:rsidP="00DF0427">
            <w:pPr>
              <w:pStyle w:val="Seznamsodrkami3"/>
              <w:ind w:left="0" w:firstLine="0"/>
              <w:jc w:val="center"/>
              <w:rPr>
                <w:b/>
                <w:bCs/>
                <w:sz w:val="16"/>
                <w:szCs w:val="16"/>
              </w:rPr>
            </w:pPr>
            <w:r>
              <w:rPr>
                <w:b/>
                <w:bCs/>
                <w:sz w:val="16"/>
                <w:szCs w:val="16"/>
              </w:rPr>
              <w:t>výměra (ha)</w:t>
            </w:r>
          </w:p>
        </w:tc>
        <w:tc>
          <w:tcPr>
            <w:tcW w:w="1679" w:type="dxa"/>
            <w:tcBorders>
              <w:top w:val="single" w:sz="18" w:space="0" w:color="000000"/>
              <w:left w:val="single" w:sz="6" w:space="0" w:color="000000"/>
              <w:bottom w:val="single" w:sz="6" w:space="0" w:color="000000"/>
              <w:right w:val="single" w:sz="6" w:space="0" w:color="000000"/>
            </w:tcBorders>
            <w:shd w:val="clear" w:color="auto" w:fill="C0C0C0"/>
          </w:tcPr>
          <w:p w14:paraId="7CF09BD4" w14:textId="77777777" w:rsidR="0067453B" w:rsidRDefault="0067453B" w:rsidP="00DF0427">
            <w:pPr>
              <w:pStyle w:val="Seznamsodrkami3"/>
              <w:ind w:left="0" w:firstLine="0"/>
              <w:jc w:val="center"/>
              <w:rPr>
                <w:b/>
                <w:bCs/>
                <w:sz w:val="16"/>
                <w:szCs w:val="16"/>
              </w:rPr>
            </w:pPr>
            <w:r>
              <w:rPr>
                <w:b/>
                <w:bCs/>
                <w:sz w:val="16"/>
                <w:szCs w:val="16"/>
              </w:rPr>
              <w:t>stručný popis charakteru plochy nebo objektu a dlouhodobý cíl péče</w:t>
            </w:r>
          </w:p>
        </w:tc>
        <w:tc>
          <w:tcPr>
            <w:tcW w:w="2285" w:type="dxa"/>
            <w:tcBorders>
              <w:top w:val="single" w:sz="18" w:space="0" w:color="000000"/>
              <w:left w:val="single" w:sz="6" w:space="0" w:color="000000"/>
              <w:bottom w:val="single" w:sz="6" w:space="0" w:color="000000"/>
              <w:right w:val="single" w:sz="6" w:space="0" w:color="000000"/>
            </w:tcBorders>
            <w:shd w:val="clear" w:color="auto" w:fill="C0C0C0"/>
          </w:tcPr>
          <w:p w14:paraId="359718A4" w14:textId="77777777" w:rsidR="0067453B" w:rsidRDefault="0067453B" w:rsidP="00DF0427">
            <w:pPr>
              <w:pStyle w:val="Seznamsodrkami3"/>
              <w:ind w:left="0" w:firstLine="0"/>
              <w:jc w:val="center"/>
              <w:rPr>
                <w:b/>
                <w:bCs/>
                <w:sz w:val="16"/>
                <w:szCs w:val="16"/>
              </w:rPr>
            </w:pPr>
            <w:r>
              <w:rPr>
                <w:b/>
                <w:bCs/>
                <w:sz w:val="16"/>
                <w:szCs w:val="16"/>
              </w:rPr>
              <w:t>doporučený zásah</w:t>
            </w:r>
          </w:p>
        </w:tc>
        <w:tc>
          <w:tcPr>
            <w:tcW w:w="1276" w:type="dxa"/>
            <w:tcBorders>
              <w:top w:val="single" w:sz="18" w:space="0" w:color="000000"/>
              <w:left w:val="single" w:sz="6" w:space="0" w:color="000000"/>
              <w:bottom w:val="single" w:sz="6" w:space="0" w:color="000000"/>
              <w:right w:val="single" w:sz="6" w:space="0" w:color="000000"/>
            </w:tcBorders>
            <w:shd w:val="clear" w:color="auto" w:fill="C0C0C0"/>
          </w:tcPr>
          <w:p w14:paraId="0099128A" w14:textId="77777777" w:rsidR="0067453B" w:rsidRDefault="0067453B" w:rsidP="00DF0427">
            <w:pPr>
              <w:pStyle w:val="Seznamsodrkami3"/>
              <w:ind w:left="0" w:firstLine="0"/>
              <w:jc w:val="center"/>
              <w:rPr>
                <w:b/>
                <w:bCs/>
                <w:sz w:val="16"/>
                <w:szCs w:val="16"/>
              </w:rPr>
            </w:pPr>
            <w:r>
              <w:rPr>
                <w:b/>
                <w:bCs/>
                <w:sz w:val="16"/>
                <w:szCs w:val="16"/>
              </w:rPr>
              <w:t>naléhavost</w:t>
            </w:r>
          </w:p>
        </w:tc>
        <w:tc>
          <w:tcPr>
            <w:tcW w:w="1416" w:type="dxa"/>
            <w:tcBorders>
              <w:top w:val="single" w:sz="18" w:space="0" w:color="000000"/>
              <w:left w:val="single" w:sz="6" w:space="0" w:color="000000"/>
              <w:bottom w:val="single" w:sz="6" w:space="0" w:color="000000"/>
              <w:right w:val="single" w:sz="6" w:space="0" w:color="000000"/>
            </w:tcBorders>
            <w:shd w:val="clear" w:color="auto" w:fill="C0C0C0"/>
          </w:tcPr>
          <w:p w14:paraId="0B68EC23" w14:textId="77777777" w:rsidR="0067453B" w:rsidRDefault="0067453B" w:rsidP="00DF0427">
            <w:pPr>
              <w:pStyle w:val="Seznamsodrkami3"/>
              <w:ind w:left="0" w:firstLine="0"/>
              <w:jc w:val="both"/>
              <w:rPr>
                <w:b/>
                <w:bCs/>
                <w:sz w:val="16"/>
                <w:szCs w:val="16"/>
              </w:rPr>
            </w:pPr>
            <w:r>
              <w:rPr>
                <w:b/>
                <w:bCs/>
                <w:sz w:val="16"/>
                <w:szCs w:val="16"/>
              </w:rPr>
              <w:t>termín provedení</w:t>
            </w:r>
          </w:p>
        </w:tc>
        <w:tc>
          <w:tcPr>
            <w:tcW w:w="990" w:type="dxa"/>
            <w:tcBorders>
              <w:top w:val="single" w:sz="18" w:space="0" w:color="000000"/>
              <w:left w:val="single" w:sz="6" w:space="0" w:color="000000"/>
              <w:bottom w:val="single" w:sz="6" w:space="0" w:color="000000"/>
              <w:right w:val="single" w:sz="18" w:space="0" w:color="000000"/>
            </w:tcBorders>
            <w:shd w:val="clear" w:color="auto" w:fill="C0C0C0"/>
          </w:tcPr>
          <w:p w14:paraId="5337B070" w14:textId="77777777" w:rsidR="0067453B" w:rsidRDefault="0067453B" w:rsidP="00DF0427">
            <w:pPr>
              <w:pStyle w:val="Seznamsodrkami3"/>
              <w:ind w:left="0" w:firstLine="0"/>
              <w:jc w:val="both"/>
              <w:rPr>
                <w:b/>
                <w:bCs/>
                <w:sz w:val="16"/>
                <w:szCs w:val="16"/>
              </w:rPr>
            </w:pPr>
            <w:r>
              <w:rPr>
                <w:b/>
                <w:bCs/>
                <w:sz w:val="16"/>
                <w:szCs w:val="16"/>
              </w:rPr>
              <w:t>interval provádění</w:t>
            </w:r>
          </w:p>
        </w:tc>
      </w:tr>
      <w:tr w:rsidR="0067453B" w14:paraId="28783AF4" w14:textId="77777777" w:rsidTr="00271214">
        <w:trPr>
          <w:cantSplit/>
        </w:trPr>
        <w:tc>
          <w:tcPr>
            <w:tcW w:w="849" w:type="dxa"/>
            <w:tcBorders>
              <w:top w:val="single" w:sz="6" w:space="0" w:color="000000"/>
              <w:left w:val="single" w:sz="18" w:space="0" w:color="000000"/>
              <w:bottom w:val="single" w:sz="12" w:space="0" w:color="000000"/>
              <w:right w:val="single" w:sz="6" w:space="0" w:color="000000"/>
            </w:tcBorders>
            <w:shd w:val="clear" w:color="auto" w:fill="auto"/>
          </w:tcPr>
          <w:p w14:paraId="56E55EEC" w14:textId="3FFDDD8D" w:rsidR="0067453B" w:rsidRDefault="0067453B" w:rsidP="00DF0427">
            <w:pPr>
              <w:jc w:val="both"/>
              <w:rPr>
                <w:sz w:val="16"/>
                <w:szCs w:val="16"/>
              </w:rPr>
            </w:pPr>
            <w:r>
              <w:rPr>
                <w:sz w:val="16"/>
                <w:szCs w:val="16"/>
              </w:rPr>
              <w:t>1</w:t>
            </w:r>
          </w:p>
        </w:tc>
        <w:tc>
          <w:tcPr>
            <w:tcW w:w="707" w:type="dxa"/>
            <w:tcBorders>
              <w:top w:val="single" w:sz="6" w:space="0" w:color="000000"/>
              <w:left w:val="single" w:sz="6" w:space="0" w:color="000000"/>
              <w:bottom w:val="single" w:sz="12" w:space="0" w:color="000000"/>
              <w:right w:val="single" w:sz="6" w:space="0" w:color="000000"/>
            </w:tcBorders>
            <w:shd w:val="clear" w:color="auto" w:fill="auto"/>
          </w:tcPr>
          <w:p w14:paraId="38775AF4" w14:textId="77777777" w:rsidR="0067453B" w:rsidRDefault="0067453B" w:rsidP="00DF0427">
            <w:pPr>
              <w:jc w:val="both"/>
              <w:rPr>
                <w:sz w:val="16"/>
                <w:szCs w:val="16"/>
              </w:rPr>
            </w:pPr>
            <w:r>
              <w:rPr>
                <w:sz w:val="16"/>
                <w:szCs w:val="16"/>
              </w:rPr>
              <w:t>4,7292</w:t>
            </w:r>
          </w:p>
        </w:tc>
        <w:tc>
          <w:tcPr>
            <w:tcW w:w="1679" w:type="dxa"/>
            <w:tcBorders>
              <w:top w:val="single" w:sz="6" w:space="0" w:color="000000"/>
              <w:left w:val="single" w:sz="6" w:space="0" w:color="000000"/>
              <w:bottom w:val="single" w:sz="12" w:space="0" w:color="000000"/>
              <w:right w:val="single" w:sz="6" w:space="0" w:color="000000"/>
            </w:tcBorders>
            <w:shd w:val="clear" w:color="auto" w:fill="auto"/>
          </w:tcPr>
          <w:p w14:paraId="55E90699" w14:textId="77777777" w:rsidR="0067453B" w:rsidRDefault="0067453B" w:rsidP="00DF0427">
            <w:pPr>
              <w:jc w:val="both"/>
              <w:rPr>
                <w:sz w:val="16"/>
                <w:szCs w:val="16"/>
              </w:rPr>
            </w:pPr>
            <w:r>
              <w:rPr>
                <w:sz w:val="16"/>
                <w:szCs w:val="16"/>
              </w:rPr>
              <w:t xml:space="preserve">kulturní </w:t>
            </w:r>
            <w:proofErr w:type="spellStart"/>
            <w:r>
              <w:rPr>
                <w:sz w:val="16"/>
                <w:szCs w:val="16"/>
              </w:rPr>
              <w:t>krátkostébelnaté</w:t>
            </w:r>
            <w:proofErr w:type="spellEnd"/>
            <w:r>
              <w:rPr>
                <w:sz w:val="16"/>
                <w:szCs w:val="16"/>
              </w:rPr>
              <w:t xml:space="preserve"> </w:t>
            </w:r>
            <w:proofErr w:type="spellStart"/>
            <w:r>
              <w:rPr>
                <w:sz w:val="16"/>
                <w:szCs w:val="16"/>
              </w:rPr>
              <w:t>ovsíkové</w:t>
            </w:r>
            <w:proofErr w:type="spellEnd"/>
            <w:r>
              <w:rPr>
                <w:sz w:val="16"/>
                <w:szCs w:val="16"/>
              </w:rPr>
              <w:t xml:space="preserve"> louky </w:t>
            </w:r>
          </w:p>
          <w:p w14:paraId="67AF121E" w14:textId="77777777" w:rsidR="0067453B" w:rsidRDefault="0067453B" w:rsidP="00DF0427">
            <w:pPr>
              <w:jc w:val="both"/>
              <w:rPr>
                <w:sz w:val="16"/>
                <w:szCs w:val="16"/>
              </w:rPr>
            </w:pPr>
          </w:p>
          <w:p w14:paraId="4256F060" w14:textId="6C3D53CB" w:rsidR="0067453B" w:rsidRPr="00EB4DA7" w:rsidRDefault="0067453B" w:rsidP="00271214">
            <w:pPr>
              <w:rPr>
                <w:sz w:val="16"/>
                <w:szCs w:val="16"/>
              </w:rPr>
            </w:pPr>
            <w:r w:rsidRPr="00EB4DA7">
              <w:rPr>
                <w:sz w:val="16"/>
                <w:szCs w:val="16"/>
              </w:rPr>
              <w:t xml:space="preserve">Cíl péče: </w:t>
            </w:r>
            <w:r w:rsidR="00EE761B">
              <w:rPr>
                <w:sz w:val="16"/>
                <w:szCs w:val="16"/>
              </w:rPr>
              <w:t>zachování vhodného biotopu sysla obecného</w:t>
            </w:r>
          </w:p>
        </w:tc>
        <w:tc>
          <w:tcPr>
            <w:tcW w:w="2285" w:type="dxa"/>
            <w:tcBorders>
              <w:top w:val="single" w:sz="6" w:space="0" w:color="000000"/>
              <w:left w:val="single" w:sz="6" w:space="0" w:color="000000"/>
              <w:bottom w:val="single" w:sz="12" w:space="0" w:color="000000"/>
              <w:right w:val="single" w:sz="6" w:space="0" w:color="000000"/>
            </w:tcBorders>
            <w:shd w:val="clear" w:color="auto" w:fill="auto"/>
          </w:tcPr>
          <w:p w14:paraId="1C5066CC" w14:textId="3DD21514" w:rsidR="0067453B" w:rsidRDefault="0067453B" w:rsidP="00271214">
            <w:pPr>
              <w:rPr>
                <w:sz w:val="16"/>
                <w:szCs w:val="16"/>
              </w:rPr>
            </w:pPr>
            <w:r>
              <w:rPr>
                <w:sz w:val="16"/>
                <w:szCs w:val="16"/>
              </w:rPr>
              <w:t>posečení travnaté plochy, tak aby výška travn</w:t>
            </w:r>
            <w:r w:rsidR="001E097D">
              <w:rPr>
                <w:sz w:val="16"/>
                <w:szCs w:val="16"/>
              </w:rPr>
              <w:t>ího porostu nepřesáhla 15–20 cm</w:t>
            </w:r>
            <w:r>
              <w:rPr>
                <w:sz w:val="16"/>
                <w:szCs w:val="16"/>
              </w:rPr>
              <w:t xml:space="preserve"> </w:t>
            </w:r>
          </w:p>
        </w:tc>
        <w:tc>
          <w:tcPr>
            <w:tcW w:w="1276" w:type="dxa"/>
            <w:tcBorders>
              <w:top w:val="single" w:sz="6" w:space="0" w:color="000000"/>
              <w:left w:val="single" w:sz="6" w:space="0" w:color="000000"/>
              <w:bottom w:val="single" w:sz="12" w:space="0" w:color="000000"/>
              <w:right w:val="single" w:sz="6" w:space="0" w:color="000000"/>
            </w:tcBorders>
            <w:shd w:val="clear" w:color="auto" w:fill="auto"/>
          </w:tcPr>
          <w:p w14:paraId="5384645E" w14:textId="77777777" w:rsidR="0067453B" w:rsidRDefault="0067453B" w:rsidP="00DF0427">
            <w:pPr>
              <w:jc w:val="both"/>
              <w:rPr>
                <w:sz w:val="16"/>
                <w:szCs w:val="16"/>
              </w:rPr>
            </w:pPr>
            <w:r>
              <w:rPr>
                <w:sz w:val="16"/>
                <w:szCs w:val="16"/>
              </w:rPr>
              <w:t>zásah naléhavý</w:t>
            </w:r>
          </w:p>
        </w:tc>
        <w:tc>
          <w:tcPr>
            <w:tcW w:w="1416" w:type="dxa"/>
            <w:tcBorders>
              <w:top w:val="single" w:sz="6" w:space="0" w:color="000000"/>
              <w:left w:val="single" w:sz="6" w:space="0" w:color="000000"/>
              <w:bottom w:val="single" w:sz="12" w:space="0" w:color="000000"/>
              <w:right w:val="single" w:sz="6" w:space="0" w:color="000000"/>
            </w:tcBorders>
            <w:shd w:val="clear" w:color="auto" w:fill="auto"/>
          </w:tcPr>
          <w:p w14:paraId="190B5633" w14:textId="77777777" w:rsidR="0067453B" w:rsidRDefault="0067453B" w:rsidP="00DF0427">
            <w:pPr>
              <w:jc w:val="both"/>
              <w:rPr>
                <w:sz w:val="16"/>
                <w:szCs w:val="16"/>
              </w:rPr>
            </w:pPr>
            <w:r>
              <w:rPr>
                <w:sz w:val="16"/>
                <w:szCs w:val="16"/>
              </w:rPr>
              <w:t>květen až září</w:t>
            </w:r>
          </w:p>
        </w:tc>
        <w:tc>
          <w:tcPr>
            <w:tcW w:w="990" w:type="dxa"/>
            <w:tcBorders>
              <w:top w:val="single" w:sz="6" w:space="0" w:color="000000"/>
              <w:left w:val="single" w:sz="6" w:space="0" w:color="000000"/>
              <w:bottom w:val="single" w:sz="12" w:space="0" w:color="000000"/>
              <w:right w:val="single" w:sz="18" w:space="0" w:color="000000"/>
            </w:tcBorders>
            <w:shd w:val="clear" w:color="auto" w:fill="auto"/>
          </w:tcPr>
          <w:p w14:paraId="62F69327" w14:textId="77777777" w:rsidR="0067453B" w:rsidRDefault="0067453B" w:rsidP="00DF0427">
            <w:pPr>
              <w:jc w:val="both"/>
            </w:pPr>
            <w:r>
              <w:rPr>
                <w:sz w:val="16"/>
                <w:szCs w:val="16"/>
              </w:rPr>
              <w:t>3x ročně</w:t>
            </w:r>
          </w:p>
        </w:tc>
      </w:tr>
    </w:tbl>
    <w:p w14:paraId="49142753" w14:textId="77777777" w:rsidR="00EE761B" w:rsidRDefault="00EE761B" w:rsidP="00CA7A8B">
      <w:pPr>
        <w:jc w:val="both"/>
        <w:rPr>
          <w:sz w:val="24"/>
        </w:rPr>
      </w:pPr>
    </w:p>
    <w:p w14:paraId="2B1E969A" w14:textId="00DAA8AB" w:rsidR="00CA7A8B" w:rsidRPr="00CA7A8B" w:rsidRDefault="00CA7A8B" w:rsidP="00CA7A8B">
      <w:pPr>
        <w:jc w:val="both"/>
        <w:rPr>
          <w:sz w:val="24"/>
          <w:szCs w:val="24"/>
        </w:rPr>
      </w:pPr>
      <w:r w:rsidRPr="00CA7A8B">
        <w:rPr>
          <w:b/>
          <w:bCs/>
          <w:sz w:val="24"/>
          <w:szCs w:val="24"/>
        </w:rPr>
        <w:t>Přílohy:</w:t>
      </w:r>
      <w:r w:rsidRPr="00CA7A8B">
        <w:rPr>
          <w:sz w:val="24"/>
          <w:szCs w:val="24"/>
        </w:rPr>
        <w:t xml:space="preserve"> </w:t>
      </w:r>
    </w:p>
    <w:p w14:paraId="49FA8034" w14:textId="57CD3621" w:rsidR="00CA7A8B" w:rsidRPr="00CA7A8B" w:rsidRDefault="00CA7A8B" w:rsidP="00271214">
      <w:pPr>
        <w:jc w:val="both"/>
        <w:rPr>
          <w:sz w:val="24"/>
          <w:szCs w:val="24"/>
        </w:rPr>
      </w:pPr>
      <w:r w:rsidRPr="00CA7A8B">
        <w:rPr>
          <w:sz w:val="24"/>
          <w:szCs w:val="24"/>
        </w:rPr>
        <w:lastRenderedPageBreak/>
        <w:t>M3 – Mapa dílčích ploch a objektů</w:t>
      </w:r>
    </w:p>
    <w:p w14:paraId="0EC8B3D7" w14:textId="77777777" w:rsidR="00241A8A" w:rsidRPr="00B90781" w:rsidRDefault="00241A8A" w:rsidP="00B90781">
      <w:pPr>
        <w:pStyle w:val="Seznamsodrkami22"/>
        <w:widowControl/>
        <w:ind w:left="0" w:firstLine="708"/>
        <w:jc w:val="both"/>
      </w:pPr>
    </w:p>
    <w:p w14:paraId="5A5A1342" w14:textId="77777777" w:rsidR="002C38C5" w:rsidRPr="00B90781" w:rsidRDefault="00845693" w:rsidP="00241A8A">
      <w:pPr>
        <w:pStyle w:val="Nadpis2"/>
        <w:numPr>
          <w:ilvl w:val="1"/>
          <w:numId w:val="2"/>
        </w:numPr>
        <w:spacing w:before="0" w:after="0"/>
        <w:rPr>
          <w:i w:val="0"/>
          <w:iCs w:val="0"/>
          <w:sz w:val="24"/>
        </w:rPr>
      </w:pPr>
      <w:bookmarkStart w:id="44" w:name="__RefHeading___Toc12886107"/>
      <w:bookmarkStart w:id="45" w:name="_Toc57715088"/>
      <w:bookmarkEnd w:id="44"/>
      <w:r w:rsidRPr="00B90781">
        <w:rPr>
          <w:rFonts w:ascii="Times New Roman" w:hAnsi="Times New Roman"/>
          <w:bCs w:val="0"/>
          <w:i w:val="0"/>
          <w:iCs w:val="0"/>
          <w:sz w:val="24"/>
        </w:rPr>
        <w:t>3.2 Zásady hospodářského nebo jiného využívání ochranného pásma včetně návrhu zásahů a přehledu činností</w:t>
      </w:r>
      <w:bookmarkEnd w:id="45"/>
    </w:p>
    <w:p w14:paraId="4CA1B945" w14:textId="77777777" w:rsidR="002C38C5" w:rsidRDefault="002C38C5">
      <w:pPr>
        <w:jc w:val="both"/>
        <w:rPr>
          <w:b/>
          <w:bCs/>
          <w:i/>
          <w:iCs/>
          <w:sz w:val="24"/>
          <w:szCs w:val="24"/>
        </w:rPr>
      </w:pPr>
    </w:p>
    <w:p w14:paraId="734D744A" w14:textId="6ACE9F8B" w:rsidR="002C38C5" w:rsidRDefault="00845693" w:rsidP="00241A8A">
      <w:pPr>
        <w:pStyle w:val="PLPKaTextOdstOdsaz"/>
        <w:ind w:firstLine="708"/>
        <w:rPr>
          <w:sz w:val="24"/>
        </w:rPr>
      </w:pPr>
      <w:r w:rsidRPr="00B90781">
        <w:rPr>
          <w:sz w:val="24"/>
        </w:rPr>
        <w:t xml:space="preserve">Pro hospodaření na loukách v ochranném pásmu rezervace bude používán stejný management, jako v samotné přírodní památce. To znamená, že výška travního porostu bude udržována do 15 – 20 cm. V ochranném pásmu je </w:t>
      </w:r>
      <w:r w:rsidR="00031F4C">
        <w:rPr>
          <w:sz w:val="24"/>
        </w:rPr>
        <w:t>nežádoucí</w:t>
      </w:r>
      <w:r w:rsidR="00031F4C" w:rsidRPr="00B90781">
        <w:rPr>
          <w:sz w:val="24"/>
        </w:rPr>
        <w:t xml:space="preserve"> </w:t>
      </w:r>
      <w:r w:rsidRPr="00B90781">
        <w:rPr>
          <w:sz w:val="24"/>
        </w:rPr>
        <w:t>hnojit a používat biocidy. V PP Syslí louky u Loděnice se na severním okraji nachází silnice mezi obcemi Loděnice – Bubovice, která může negativně působit, jako migrační bariéra. V případě nálezu přejetých jedinců lze situaci řešit např. umístěním dopravních značek, upozorňujících na možnou kolizi se syslem. V těchto místech ochranné pásmo není a ani nemůže být funkční. Další zásady se nestanovují.</w:t>
      </w:r>
    </w:p>
    <w:p w14:paraId="71FC39A2" w14:textId="77777777" w:rsidR="00031F4C" w:rsidRPr="00B90781" w:rsidRDefault="00031F4C" w:rsidP="00241A8A">
      <w:pPr>
        <w:pStyle w:val="PLPKaTextOdstOdsaz"/>
        <w:ind w:firstLine="708"/>
        <w:rPr>
          <w:sz w:val="24"/>
        </w:rPr>
      </w:pPr>
    </w:p>
    <w:p w14:paraId="46BD4330" w14:textId="383FD97C" w:rsidR="002C38C5" w:rsidRPr="00B90781" w:rsidRDefault="00845693" w:rsidP="00241A8A">
      <w:pPr>
        <w:pStyle w:val="Nadpis2"/>
        <w:numPr>
          <w:ilvl w:val="0"/>
          <w:numId w:val="0"/>
        </w:numPr>
        <w:spacing w:before="0" w:after="0"/>
        <w:rPr>
          <w:i w:val="0"/>
          <w:iCs w:val="0"/>
          <w:sz w:val="24"/>
        </w:rPr>
      </w:pPr>
      <w:bookmarkStart w:id="46" w:name="__RefHeading___Toc12886108"/>
      <w:bookmarkStart w:id="47" w:name="_Toc57715089"/>
      <w:bookmarkEnd w:id="46"/>
      <w:r w:rsidRPr="00B90781">
        <w:rPr>
          <w:rFonts w:ascii="Times New Roman" w:hAnsi="Times New Roman"/>
          <w:bCs w:val="0"/>
          <w:i w:val="0"/>
          <w:iCs w:val="0"/>
          <w:sz w:val="24"/>
        </w:rPr>
        <w:t>3.3 Zaměření a vyznačení území v terénu</w:t>
      </w:r>
      <w:bookmarkEnd w:id="47"/>
    </w:p>
    <w:p w14:paraId="65C75FE0" w14:textId="77777777" w:rsidR="002C38C5" w:rsidRDefault="002C38C5">
      <w:pPr>
        <w:jc w:val="both"/>
        <w:rPr>
          <w:b/>
          <w:bCs/>
          <w:sz w:val="24"/>
          <w:szCs w:val="24"/>
        </w:rPr>
      </w:pPr>
    </w:p>
    <w:p w14:paraId="02D49881" w14:textId="5AA38691" w:rsidR="002C38C5" w:rsidRDefault="00845693" w:rsidP="00B90781">
      <w:pPr>
        <w:pStyle w:val="Zkladntextodsazen"/>
        <w:ind w:firstLine="708"/>
        <w:rPr>
          <w:b w:val="0"/>
          <w:i w:val="0"/>
        </w:rPr>
      </w:pPr>
      <w:r>
        <w:rPr>
          <w:b w:val="0"/>
          <w:i w:val="0"/>
        </w:rPr>
        <w:t>V terénu je území označeno tabulemi se státním znakem ČR dle přílohy vyhlášky č. 45/2018 </w:t>
      </w:r>
      <w:r w:rsidR="00031F4C">
        <w:rPr>
          <w:b w:val="0"/>
          <w:i w:val="0"/>
        </w:rPr>
        <w:t>Sb</w:t>
      </w:r>
      <w:r>
        <w:rPr>
          <w:b w:val="0"/>
          <w:i w:val="0"/>
        </w:rPr>
        <w:t>., kterou se provádějí některá ustanovení zákona č. 114/1992 Sb., o ochraně přírody a krajiny, v platném znění</w:t>
      </w:r>
      <w:r w:rsidR="00031F4C">
        <w:rPr>
          <w:b w:val="0"/>
          <w:i w:val="0"/>
        </w:rPr>
        <w:t>,</w:t>
      </w:r>
      <w:r>
        <w:rPr>
          <w:b w:val="0"/>
          <w:i w:val="0"/>
        </w:rPr>
        <w:t xml:space="preserve"> a pomocí pruhového značení. </w:t>
      </w:r>
      <w:r w:rsidR="00031F4C">
        <w:rPr>
          <w:b w:val="0"/>
          <w:i w:val="0"/>
        </w:rPr>
        <w:t>V průběhu platnosti plánu péče se navrhuje obnova s údržba značení PP.</w:t>
      </w:r>
    </w:p>
    <w:p w14:paraId="6688F29D" w14:textId="77777777" w:rsidR="00241A8A" w:rsidRPr="00B90781" w:rsidRDefault="00241A8A" w:rsidP="00B90781">
      <w:pPr>
        <w:pStyle w:val="Zkladntextodsazen"/>
        <w:ind w:firstLine="708"/>
      </w:pPr>
    </w:p>
    <w:p w14:paraId="30EB2FDB" w14:textId="77777777" w:rsidR="002C38C5" w:rsidRPr="00B90781" w:rsidRDefault="00845693" w:rsidP="00241A8A">
      <w:pPr>
        <w:pStyle w:val="Nadpis2"/>
        <w:numPr>
          <w:ilvl w:val="1"/>
          <w:numId w:val="2"/>
        </w:numPr>
        <w:spacing w:before="0" w:after="0"/>
        <w:rPr>
          <w:i w:val="0"/>
          <w:iCs w:val="0"/>
          <w:sz w:val="24"/>
        </w:rPr>
      </w:pPr>
      <w:bookmarkStart w:id="48" w:name="__RefHeading___Toc12886109"/>
      <w:bookmarkStart w:id="49" w:name="_Toc57715090"/>
      <w:bookmarkEnd w:id="48"/>
      <w:r w:rsidRPr="00B90781">
        <w:rPr>
          <w:rFonts w:ascii="Times New Roman" w:hAnsi="Times New Roman"/>
          <w:bCs w:val="0"/>
          <w:i w:val="0"/>
          <w:iCs w:val="0"/>
          <w:sz w:val="24"/>
        </w:rPr>
        <w:t>3.4 Návrhy potřebných administrativně-správních opatření v území</w:t>
      </w:r>
      <w:bookmarkEnd w:id="49"/>
    </w:p>
    <w:p w14:paraId="4997B7BB" w14:textId="77777777" w:rsidR="002C38C5" w:rsidRDefault="002C38C5">
      <w:pPr>
        <w:pStyle w:val="Pokraovnseznamu"/>
        <w:suppressAutoHyphens w:val="0"/>
        <w:spacing w:after="0"/>
        <w:ind w:left="0"/>
        <w:jc w:val="both"/>
        <w:rPr>
          <w:b/>
          <w:bCs/>
          <w:sz w:val="24"/>
          <w:szCs w:val="24"/>
          <w:lang w:eastAsia="cs-CZ"/>
        </w:rPr>
      </w:pPr>
    </w:p>
    <w:p w14:paraId="5C70633D" w14:textId="77777777" w:rsidR="002C38C5" w:rsidRDefault="00845693">
      <w:pPr>
        <w:pStyle w:val="Pokraovnseznamu"/>
        <w:suppressAutoHyphens w:val="0"/>
        <w:spacing w:after="0"/>
        <w:ind w:left="0"/>
        <w:jc w:val="both"/>
        <w:rPr>
          <w:b/>
          <w:bCs/>
          <w:sz w:val="24"/>
          <w:szCs w:val="24"/>
          <w:lang w:eastAsia="cs-CZ"/>
        </w:rPr>
      </w:pPr>
      <w:r>
        <w:rPr>
          <w:b/>
          <w:bCs/>
          <w:sz w:val="24"/>
          <w:szCs w:val="24"/>
          <w:lang w:eastAsia="cs-CZ"/>
        </w:rPr>
        <w:t>a) vyhlašovací dokumentace</w:t>
      </w:r>
    </w:p>
    <w:p w14:paraId="5E9C00FC" w14:textId="77777777" w:rsidR="002C38C5" w:rsidRDefault="00845693">
      <w:pPr>
        <w:pStyle w:val="Pokraovnseznamu"/>
        <w:suppressAutoHyphens w:val="0"/>
        <w:spacing w:after="0"/>
        <w:ind w:left="0"/>
        <w:jc w:val="both"/>
        <w:rPr>
          <w:bCs/>
          <w:sz w:val="24"/>
          <w:szCs w:val="24"/>
          <w:lang w:eastAsia="cs-CZ"/>
        </w:rPr>
      </w:pPr>
      <w:r>
        <w:rPr>
          <w:bCs/>
          <w:sz w:val="24"/>
          <w:szCs w:val="24"/>
          <w:lang w:eastAsia="cs-CZ"/>
        </w:rPr>
        <w:t>není třeba</w:t>
      </w:r>
    </w:p>
    <w:p w14:paraId="21DEBDFB" w14:textId="77777777" w:rsidR="002C38C5" w:rsidRDefault="002C38C5">
      <w:pPr>
        <w:pStyle w:val="Pokraovnseznamu"/>
        <w:suppressAutoHyphens w:val="0"/>
        <w:spacing w:after="0"/>
        <w:ind w:left="0"/>
        <w:jc w:val="both"/>
        <w:rPr>
          <w:b/>
          <w:bCs/>
          <w:sz w:val="24"/>
          <w:szCs w:val="24"/>
          <w:lang w:eastAsia="cs-CZ"/>
        </w:rPr>
      </w:pPr>
    </w:p>
    <w:p w14:paraId="792B1860" w14:textId="77777777" w:rsidR="002C38C5" w:rsidRDefault="00845693">
      <w:pPr>
        <w:pStyle w:val="Pokraovnseznamu"/>
        <w:suppressAutoHyphens w:val="0"/>
        <w:spacing w:after="0"/>
        <w:ind w:left="0"/>
        <w:jc w:val="both"/>
        <w:rPr>
          <w:b/>
          <w:bCs/>
          <w:sz w:val="24"/>
          <w:szCs w:val="24"/>
          <w:lang w:eastAsia="cs-CZ"/>
        </w:rPr>
      </w:pPr>
      <w:r>
        <w:rPr>
          <w:b/>
          <w:bCs/>
          <w:sz w:val="24"/>
          <w:szCs w:val="24"/>
          <w:lang w:eastAsia="cs-CZ"/>
        </w:rPr>
        <w:t>b) návrhy potřebných správních rozhodnutí o výjimkách, povoleních nebo souhlasech</w:t>
      </w:r>
    </w:p>
    <w:p w14:paraId="0553250C" w14:textId="77777777" w:rsidR="002C38C5" w:rsidRDefault="00845693">
      <w:pPr>
        <w:pStyle w:val="Pokraovnseznamu1"/>
        <w:widowControl/>
        <w:spacing w:after="0"/>
        <w:ind w:left="0"/>
        <w:jc w:val="both"/>
        <w:rPr>
          <w:sz w:val="24"/>
          <w:szCs w:val="22"/>
        </w:rPr>
      </w:pPr>
      <w:r>
        <w:rPr>
          <w:sz w:val="24"/>
          <w:szCs w:val="22"/>
        </w:rPr>
        <w:t xml:space="preserve">není třeba </w:t>
      </w:r>
    </w:p>
    <w:p w14:paraId="61C0EEBC" w14:textId="77777777" w:rsidR="002C38C5" w:rsidRDefault="002C38C5">
      <w:pPr>
        <w:pStyle w:val="Pokraovnseznamu1"/>
        <w:widowControl/>
        <w:spacing w:after="0"/>
        <w:ind w:left="0"/>
        <w:jc w:val="both"/>
        <w:rPr>
          <w:b/>
          <w:bCs/>
          <w:sz w:val="24"/>
          <w:szCs w:val="24"/>
        </w:rPr>
      </w:pPr>
    </w:p>
    <w:p w14:paraId="41939709" w14:textId="77777777" w:rsidR="002C38C5" w:rsidRDefault="00845693">
      <w:pPr>
        <w:jc w:val="both"/>
        <w:rPr>
          <w:b/>
          <w:sz w:val="24"/>
          <w:szCs w:val="24"/>
        </w:rPr>
      </w:pPr>
      <w:r>
        <w:rPr>
          <w:b/>
          <w:sz w:val="24"/>
          <w:szCs w:val="24"/>
        </w:rPr>
        <w:t>c) ostatní</w:t>
      </w:r>
      <w:r>
        <w:rPr>
          <w:b/>
          <w:sz w:val="24"/>
          <w:szCs w:val="24"/>
        </w:rPr>
        <w:tab/>
      </w:r>
    </w:p>
    <w:p w14:paraId="56160DF5" w14:textId="29AD15C1" w:rsidR="002C38C5" w:rsidRDefault="00845693">
      <w:pPr>
        <w:jc w:val="both"/>
        <w:rPr>
          <w:sz w:val="24"/>
          <w:szCs w:val="24"/>
        </w:rPr>
      </w:pPr>
      <w:r>
        <w:rPr>
          <w:sz w:val="24"/>
          <w:szCs w:val="24"/>
        </w:rPr>
        <w:t>nejsou</w:t>
      </w:r>
    </w:p>
    <w:p w14:paraId="70285E2F" w14:textId="77777777" w:rsidR="00241A8A" w:rsidRDefault="00241A8A">
      <w:pPr>
        <w:jc w:val="both"/>
        <w:rPr>
          <w:bCs/>
          <w:sz w:val="24"/>
          <w:szCs w:val="24"/>
        </w:rPr>
      </w:pPr>
    </w:p>
    <w:p w14:paraId="6BE77913" w14:textId="77777777" w:rsidR="002C38C5" w:rsidRPr="00B90781" w:rsidRDefault="00845693" w:rsidP="00241A8A">
      <w:pPr>
        <w:pStyle w:val="Nadpis2"/>
        <w:numPr>
          <w:ilvl w:val="1"/>
          <w:numId w:val="2"/>
        </w:numPr>
        <w:spacing w:before="0" w:after="0"/>
        <w:rPr>
          <w:i w:val="0"/>
          <w:iCs w:val="0"/>
          <w:sz w:val="24"/>
        </w:rPr>
      </w:pPr>
      <w:bookmarkStart w:id="50" w:name="__RefHeading___Toc12886110"/>
      <w:bookmarkStart w:id="51" w:name="_Toc57715091"/>
      <w:bookmarkEnd w:id="50"/>
      <w:r w:rsidRPr="00B90781">
        <w:rPr>
          <w:rFonts w:ascii="Times New Roman" w:hAnsi="Times New Roman"/>
          <w:bCs w:val="0"/>
          <w:i w:val="0"/>
          <w:iCs w:val="0"/>
          <w:sz w:val="24"/>
        </w:rPr>
        <w:t>3.5 Návrhy na regulaci rekreačního a sportovního využívání území veřejností</w:t>
      </w:r>
      <w:bookmarkEnd w:id="51"/>
    </w:p>
    <w:p w14:paraId="2A1CC1BE" w14:textId="77777777" w:rsidR="002C38C5" w:rsidRDefault="002C38C5">
      <w:pPr>
        <w:pStyle w:val="Pokraovnseznamu1"/>
        <w:widowControl/>
        <w:spacing w:after="0"/>
        <w:ind w:left="0"/>
        <w:jc w:val="both"/>
        <w:rPr>
          <w:b/>
          <w:bCs/>
          <w:sz w:val="24"/>
          <w:szCs w:val="24"/>
        </w:rPr>
      </w:pPr>
    </w:p>
    <w:p w14:paraId="0A607C75" w14:textId="7919299F" w:rsidR="002C38C5" w:rsidRDefault="00845693" w:rsidP="00B90781">
      <w:pPr>
        <w:pStyle w:val="Pokraovnseznamu1"/>
        <w:widowControl/>
        <w:spacing w:after="0"/>
        <w:ind w:left="0" w:firstLine="708"/>
        <w:jc w:val="both"/>
        <w:rPr>
          <w:sz w:val="24"/>
        </w:rPr>
      </w:pPr>
      <w:r>
        <w:rPr>
          <w:sz w:val="24"/>
        </w:rPr>
        <w:t>Po hranici ZCHÚ vede zelená turistická značka z Loděnic na vrchol Špičatého vrchu, která bude zachována.</w:t>
      </w:r>
      <w:r w:rsidR="00BE138C">
        <w:rPr>
          <w:sz w:val="24"/>
        </w:rPr>
        <w:t xml:space="preserve"> Turistická značka nemá žádný vliv na předmět ochrany.</w:t>
      </w:r>
    </w:p>
    <w:p w14:paraId="555EB4FE" w14:textId="77777777" w:rsidR="00241A8A" w:rsidRPr="00B90781" w:rsidRDefault="00241A8A" w:rsidP="00B90781">
      <w:pPr>
        <w:pStyle w:val="Pokraovnseznamu1"/>
        <w:widowControl/>
        <w:spacing w:after="0"/>
        <w:ind w:left="0" w:firstLine="708"/>
        <w:jc w:val="both"/>
      </w:pPr>
    </w:p>
    <w:p w14:paraId="32934043" w14:textId="77777777" w:rsidR="002C38C5" w:rsidRPr="00B90781" w:rsidRDefault="00845693" w:rsidP="00241A8A">
      <w:pPr>
        <w:pStyle w:val="Nadpis2"/>
        <w:numPr>
          <w:ilvl w:val="1"/>
          <w:numId w:val="2"/>
        </w:numPr>
        <w:spacing w:before="0" w:after="0"/>
        <w:rPr>
          <w:i w:val="0"/>
          <w:iCs w:val="0"/>
          <w:sz w:val="24"/>
        </w:rPr>
      </w:pPr>
      <w:bookmarkStart w:id="52" w:name="__RefHeading___Toc12886111"/>
      <w:bookmarkStart w:id="53" w:name="_Toc57715092"/>
      <w:bookmarkEnd w:id="52"/>
      <w:r w:rsidRPr="00B90781">
        <w:rPr>
          <w:rFonts w:ascii="Times New Roman" w:hAnsi="Times New Roman"/>
          <w:bCs w:val="0"/>
          <w:i w:val="0"/>
          <w:iCs w:val="0"/>
          <w:sz w:val="24"/>
        </w:rPr>
        <w:t>3.6 Návrhy na vzdělávací a osvětové využití území</w:t>
      </w:r>
      <w:bookmarkEnd w:id="53"/>
    </w:p>
    <w:p w14:paraId="5615272D" w14:textId="77777777" w:rsidR="002C38C5" w:rsidRDefault="002C38C5">
      <w:pPr>
        <w:pStyle w:val="Pokraovnseznamu1"/>
        <w:widowControl/>
        <w:spacing w:after="0"/>
        <w:ind w:left="0"/>
        <w:jc w:val="both"/>
        <w:rPr>
          <w:b/>
          <w:bCs/>
          <w:i/>
          <w:iCs/>
          <w:sz w:val="24"/>
          <w:szCs w:val="24"/>
        </w:rPr>
      </w:pPr>
    </w:p>
    <w:p w14:paraId="06B1689D" w14:textId="54412CA3" w:rsidR="002C38C5" w:rsidRDefault="00845693" w:rsidP="00B90781">
      <w:pPr>
        <w:pStyle w:val="Pokraovnseznamu1"/>
        <w:widowControl/>
        <w:spacing w:after="0"/>
        <w:ind w:left="0" w:firstLine="708"/>
        <w:jc w:val="both"/>
        <w:rPr>
          <w:sz w:val="24"/>
          <w:szCs w:val="22"/>
        </w:rPr>
      </w:pPr>
      <w:r>
        <w:rPr>
          <w:sz w:val="24"/>
          <w:szCs w:val="22"/>
        </w:rPr>
        <w:t>Při hranici ZCHÚ je instalován informační panel s popisem ZCHÚ a se základními údaji o  biologii sysla obecného.</w:t>
      </w:r>
      <w:r w:rsidR="00031F4C">
        <w:rPr>
          <w:sz w:val="24"/>
          <w:szCs w:val="22"/>
        </w:rPr>
        <w:t xml:space="preserve"> V průběhu platnosti plánu péče se navrhuje údržba informačního panelu.</w:t>
      </w:r>
      <w:r>
        <w:rPr>
          <w:sz w:val="24"/>
          <w:szCs w:val="22"/>
        </w:rPr>
        <w:t xml:space="preserve"> </w:t>
      </w:r>
    </w:p>
    <w:p w14:paraId="68E8C2FB" w14:textId="77777777" w:rsidR="00241A8A" w:rsidRPr="00B90781" w:rsidRDefault="00241A8A" w:rsidP="00B90781">
      <w:pPr>
        <w:pStyle w:val="Pokraovnseznamu1"/>
        <w:widowControl/>
        <w:spacing w:after="0"/>
        <w:ind w:left="0" w:firstLine="708"/>
        <w:jc w:val="both"/>
      </w:pPr>
    </w:p>
    <w:p w14:paraId="5F070103" w14:textId="77777777" w:rsidR="002C38C5" w:rsidRPr="00B90781" w:rsidRDefault="00845693" w:rsidP="00241A8A">
      <w:pPr>
        <w:pStyle w:val="Nadpis2"/>
        <w:numPr>
          <w:ilvl w:val="1"/>
          <w:numId w:val="2"/>
        </w:numPr>
        <w:spacing w:before="0" w:after="0"/>
        <w:rPr>
          <w:rFonts w:ascii="Times New Roman" w:hAnsi="Times New Roman"/>
          <w:i w:val="0"/>
          <w:iCs w:val="0"/>
        </w:rPr>
      </w:pPr>
      <w:bookmarkStart w:id="54" w:name="__RefHeading___Toc12886112"/>
      <w:bookmarkStart w:id="55" w:name="_Toc57715093"/>
      <w:bookmarkEnd w:id="54"/>
      <w:r w:rsidRPr="00B90781">
        <w:rPr>
          <w:rFonts w:ascii="Times New Roman" w:hAnsi="Times New Roman"/>
          <w:bCs w:val="0"/>
          <w:i w:val="0"/>
          <w:iCs w:val="0"/>
          <w:sz w:val="24"/>
        </w:rPr>
        <w:t>3.7 Návrhy na průzkum či výzkum a monitoring předmětu ochrany území</w:t>
      </w:r>
      <w:bookmarkEnd w:id="55"/>
    </w:p>
    <w:p w14:paraId="2ABEAFDA" w14:textId="77777777" w:rsidR="002C38C5" w:rsidRDefault="002C38C5">
      <w:pPr>
        <w:pStyle w:val="Pokraovnseznamu1"/>
        <w:widowControl/>
        <w:spacing w:after="0"/>
        <w:ind w:left="0"/>
        <w:jc w:val="both"/>
        <w:rPr>
          <w:b/>
          <w:bCs/>
          <w:sz w:val="24"/>
          <w:szCs w:val="24"/>
        </w:rPr>
      </w:pPr>
    </w:p>
    <w:p w14:paraId="1F495C1B" w14:textId="2BC5A459" w:rsidR="002C38C5" w:rsidRPr="00EE761B" w:rsidRDefault="00845693" w:rsidP="00EE761B">
      <w:pPr>
        <w:pStyle w:val="Pokraovnseznamu1"/>
        <w:widowControl/>
        <w:spacing w:after="0"/>
        <w:ind w:left="0" w:firstLine="708"/>
        <w:jc w:val="both"/>
      </w:pPr>
      <w:r>
        <w:rPr>
          <w:sz w:val="24"/>
          <w:szCs w:val="22"/>
        </w:rPr>
        <w:t xml:space="preserve">Území je ceněno z důvodu přítomnosti původní populace sysla obecného. V souvislosti s tímto druhem budou prováděna pravidelná sledování početnosti a vitality zdejší kolonie, kterou zajistí AOPK ČR. Jako vhodné se jeví provést inventarizační entomologický průzkum zaměřený především na brouky vázaných na trus a nory sysla obecného (čeleď vrubounovití). </w:t>
      </w:r>
      <w:r>
        <w:br w:type="page"/>
      </w:r>
    </w:p>
    <w:p w14:paraId="4CBE4227" w14:textId="3E851810" w:rsidR="002C38C5" w:rsidRDefault="00845693" w:rsidP="00241A8A">
      <w:pPr>
        <w:pStyle w:val="Nadpis1"/>
        <w:numPr>
          <w:ilvl w:val="0"/>
          <w:numId w:val="2"/>
        </w:numPr>
        <w:spacing w:before="0" w:after="0"/>
        <w:jc w:val="both"/>
        <w:rPr>
          <w:rFonts w:ascii="Times New Roman" w:hAnsi="Times New Roman"/>
        </w:rPr>
      </w:pPr>
      <w:bookmarkStart w:id="56" w:name="__RefHeading___Toc12886113"/>
      <w:bookmarkStart w:id="57" w:name="_Toc57715094"/>
      <w:bookmarkEnd w:id="56"/>
      <w:r>
        <w:rPr>
          <w:rFonts w:ascii="Times New Roman" w:hAnsi="Times New Roman"/>
        </w:rPr>
        <w:lastRenderedPageBreak/>
        <w:t>4. Závěrečné údaje</w:t>
      </w:r>
      <w:bookmarkEnd w:id="57"/>
    </w:p>
    <w:p w14:paraId="12F8F688" w14:textId="77777777" w:rsidR="00241A8A" w:rsidRPr="00241A8A" w:rsidRDefault="00241A8A" w:rsidP="00241A8A">
      <w:pPr>
        <w:rPr>
          <w:sz w:val="24"/>
        </w:rPr>
      </w:pPr>
    </w:p>
    <w:p w14:paraId="39FCB3F3" w14:textId="77777777" w:rsidR="002C38C5" w:rsidRPr="00B90781" w:rsidRDefault="00845693" w:rsidP="00241A8A">
      <w:pPr>
        <w:pStyle w:val="Nadpis2"/>
        <w:numPr>
          <w:ilvl w:val="1"/>
          <w:numId w:val="2"/>
        </w:numPr>
        <w:spacing w:before="0" w:after="0"/>
        <w:rPr>
          <w:rFonts w:ascii="Times New Roman" w:hAnsi="Times New Roman"/>
          <w:bCs w:val="0"/>
          <w:i w:val="0"/>
          <w:iCs w:val="0"/>
          <w:sz w:val="24"/>
        </w:rPr>
      </w:pPr>
      <w:bookmarkStart w:id="58" w:name="__RefHeading___Toc12886114"/>
      <w:bookmarkStart w:id="59" w:name="_Toc57715095"/>
      <w:bookmarkEnd w:id="58"/>
      <w:r w:rsidRPr="00B90781">
        <w:rPr>
          <w:rFonts w:ascii="Times New Roman" w:hAnsi="Times New Roman"/>
          <w:bCs w:val="0"/>
          <w:i w:val="0"/>
          <w:iCs w:val="0"/>
          <w:sz w:val="24"/>
        </w:rPr>
        <w:t>4.1 Předpokládané orientační náklady hrazené orgánem ochrany přírody podle jednotlivých zásahů (druhů činností)</w:t>
      </w:r>
      <w:bookmarkEnd w:id="59"/>
    </w:p>
    <w:p w14:paraId="2E904CB1" w14:textId="77777777" w:rsidR="002C38C5" w:rsidRPr="00241A8A" w:rsidRDefault="002C38C5">
      <w:pPr>
        <w:rPr>
          <w:sz w:val="24"/>
        </w:rPr>
      </w:pPr>
    </w:p>
    <w:tbl>
      <w:tblPr>
        <w:tblW w:w="9285" w:type="dxa"/>
        <w:tblBorders>
          <w:top w:val="single" w:sz="18" w:space="0" w:color="000000"/>
          <w:left w:val="single" w:sz="18" w:space="0" w:color="000000"/>
          <w:bottom w:val="single" w:sz="18" w:space="0" w:color="000000"/>
          <w:right w:val="single" w:sz="6" w:space="0" w:color="000000"/>
          <w:insideH w:val="single" w:sz="18" w:space="0" w:color="000000"/>
          <w:insideV w:val="single" w:sz="6" w:space="0" w:color="000000"/>
        </w:tblBorders>
        <w:tblCellMar>
          <w:left w:w="62" w:type="dxa"/>
          <w:right w:w="71" w:type="dxa"/>
        </w:tblCellMar>
        <w:tblLook w:val="04A0" w:firstRow="1" w:lastRow="0" w:firstColumn="1" w:lastColumn="0" w:noHBand="0" w:noVBand="1"/>
      </w:tblPr>
      <w:tblGrid>
        <w:gridCol w:w="4181"/>
        <w:gridCol w:w="1558"/>
        <w:gridCol w:w="1561"/>
        <w:gridCol w:w="1985"/>
      </w:tblGrid>
      <w:tr w:rsidR="002C38C5" w14:paraId="02D521D4" w14:textId="77777777">
        <w:tc>
          <w:tcPr>
            <w:tcW w:w="4181" w:type="dxa"/>
            <w:tcBorders>
              <w:top w:val="single" w:sz="18" w:space="0" w:color="000000"/>
              <w:left w:val="single" w:sz="18" w:space="0" w:color="000000"/>
              <w:bottom w:val="single" w:sz="18" w:space="0" w:color="000000"/>
              <w:right w:val="single" w:sz="6" w:space="0" w:color="000000"/>
            </w:tcBorders>
            <w:shd w:val="clear" w:color="auto" w:fill="C0C0C0"/>
          </w:tcPr>
          <w:p w14:paraId="70DAECDA" w14:textId="77777777" w:rsidR="002C38C5" w:rsidRDefault="00845693">
            <w:pPr>
              <w:pStyle w:val="Zkladntext"/>
              <w:numPr>
                <w:ilvl w:val="0"/>
                <w:numId w:val="2"/>
              </w:numPr>
              <w:jc w:val="left"/>
              <w:rPr>
                <w:b/>
                <w:bCs/>
                <w:sz w:val="20"/>
              </w:rPr>
            </w:pPr>
            <w:r>
              <w:rPr>
                <w:b/>
                <w:bCs/>
                <w:position w:val="6"/>
                <w:sz w:val="20"/>
              </w:rPr>
              <w:t xml:space="preserve">Druh zásahu (činnost) </w:t>
            </w:r>
          </w:p>
          <w:p w14:paraId="19BD5D23" w14:textId="77777777" w:rsidR="002C38C5" w:rsidRDefault="00845693">
            <w:pPr>
              <w:pStyle w:val="Zkladntext"/>
              <w:numPr>
                <w:ilvl w:val="0"/>
                <w:numId w:val="2"/>
              </w:numPr>
              <w:jc w:val="left"/>
              <w:rPr>
                <w:b/>
                <w:bCs/>
                <w:sz w:val="20"/>
              </w:rPr>
            </w:pPr>
            <w:r>
              <w:rPr>
                <w:b/>
                <w:bCs/>
                <w:position w:val="6"/>
                <w:sz w:val="20"/>
              </w:rPr>
              <w:t xml:space="preserve"> </w:t>
            </w:r>
          </w:p>
        </w:tc>
        <w:tc>
          <w:tcPr>
            <w:tcW w:w="1558" w:type="dxa"/>
            <w:tcBorders>
              <w:top w:val="single" w:sz="18" w:space="0" w:color="000000"/>
              <w:left w:val="single" w:sz="6" w:space="0" w:color="000000"/>
              <w:bottom w:val="single" w:sz="18" w:space="0" w:color="000000"/>
              <w:right w:val="single" w:sz="6" w:space="0" w:color="000000"/>
            </w:tcBorders>
            <w:shd w:val="clear" w:color="auto" w:fill="C0C0C0"/>
          </w:tcPr>
          <w:p w14:paraId="10AAB799" w14:textId="77777777" w:rsidR="002C38C5" w:rsidRDefault="00845693">
            <w:pPr>
              <w:pStyle w:val="Zkladntext"/>
              <w:jc w:val="left"/>
              <w:rPr>
                <w:b/>
                <w:bCs/>
                <w:sz w:val="20"/>
              </w:rPr>
            </w:pPr>
            <w:r>
              <w:rPr>
                <w:b/>
                <w:bCs/>
                <w:position w:val="6"/>
                <w:sz w:val="20"/>
              </w:rPr>
              <w:t>Odhad množství (např. plochy)</w:t>
            </w:r>
          </w:p>
        </w:tc>
        <w:tc>
          <w:tcPr>
            <w:tcW w:w="1560" w:type="dxa"/>
            <w:tcBorders>
              <w:top w:val="single" w:sz="18" w:space="0" w:color="000000"/>
              <w:left w:val="single" w:sz="6" w:space="0" w:color="000000"/>
              <w:bottom w:val="single" w:sz="18" w:space="0" w:color="000000"/>
              <w:right w:val="single" w:sz="6" w:space="0" w:color="000000"/>
            </w:tcBorders>
            <w:shd w:val="clear" w:color="auto" w:fill="C0C0C0"/>
          </w:tcPr>
          <w:p w14:paraId="00521EAF" w14:textId="77777777" w:rsidR="002C38C5" w:rsidRDefault="00845693">
            <w:pPr>
              <w:pStyle w:val="Zkladntext"/>
              <w:jc w:val="left"/>
              <w:rPr>
                <w:b/>
                <w:bCs/>
                <w:sz w:val="20"/>
              </w:rPr>
            </w:pPr>
            <w:r>
              <w:rPr>
                <w:b/>
                <w:bCs/>
                <w:position w:val="6"/>
                <w:sz w:val="20"/>
              </w:rPr>
              <w:t>Četnost zásahu za období plánu péče</w:t>
            </w:r>
          </w:p>
        </w:tc>
        <w:tc>
          <w:tcPr>
            <w:tcW w:w="1985" w:type="dxa"/>
            <w:tcBorders>
              <w:top w:val="single" w:sz="18" w:space="0" w:color="000000"/>
              <w:left w:val="single" w:sz="6" w:space="0" w:color="000000"/>
              <w:bottom w:val="single" w:sz="18" w:space="0" w:color="000000"/>
              <w:right w:val="single" w:sz="18" w:space="0" w:color="000000"/>
            </w:tcBorders>
            <w:shd w:val="clear" w:color="auto" w:fill="C0C0C0"/>
          </w:tcPr>
          <w:p w14:paraId="696FD898" w14:textId="77777777" w:rsidR="002C38C5" w:rsidRDefault="00845693">
            <w:pPr>
              <w:pStyle w:val="Zkladntext"/>
              <w:jc w:val="left"/>
              <w:rPr>
                <w:b/>
                <w:bCs/>
                <w:sz w:val="20"/>
              </w:rPr>
            </w:pPr>
            <w:r>
              <w:rPr>
                <w:b/>
                <w:bCs/>
                <w:position w:val="6"/>
                <w:sz w:val="20"/>
              </w:rPr>
              <w:t>Orientační náklady za období platnosti plánu péče (Kč)</w:t>
            </w:r>
          </w:p>
        </w:tc>
      </w:tr>
      <w:tr w:rsidR="002C38C5" w14:paraId="200C434E" w14:textId="77777777">
        <w:tc>
          <w:tcPr>
            <w:tcW w:w="4181" w:type="dxa"/>
            <w:tcBorders>
              <w:top w:val="single" w:sz="12" w:space="0" w:color="000000"/>
              <w:left w:val="single" w:sz="18" w:space="0" w:color="000000"/>
              <w:bottom w:val="single" w:sz="6" w:space="0" w:color="000000"/>
              <w:right w:val="single" w:sz="6" w:space="0" w:color="000000"/>
            </w:tcBorders>
            <w:shd w:val="clear" w:color="auto" w:fill="auto"/>
          </w:tcPr>
          <w:p w14:paraId="457F8560" w14:textId="77777777" w:rsidR="002C38C5" w:rsidRDefault="00845693">
            <w:pPr>
              <w:pStyle w:val="Zkladntext"/>
              <w:jc w:val="left"/>
              <w:rPr>
                <w:sz w:val="20"/>
              </w:rPr>
            </w:pPr>
            <w:r>
              <w:rPr>
                <w:sz w:val="20"/>
              </w:rPr>
              <w:t xml:space="preserve">Obnova pruhového značení </w:t>
            </w:r>
          </w:p>
        </w:tc>
        <w:tc>
          <w:tcPr>
            <w:tcW w:w="1558" w:type="dxa"/>
            <w:tcBorders>
              <w:top w:val="single" w:sz="12" w:space="0" w:color="000000"/>
              <w:left w:val="single" w:sz="6" w:space="0" w:color="000000"/>
              <w:bottom w:val="single" w:sz="6" w:space="0" w:color="000000"/>
              <w:right w:val="single" w:sz="6" w:space="0" w:color="000000"/>
            </w:tcBorders>
            <w:shd w:val="clear" w:color="auto" w:fill="auto"/>
          </w:tcPr>
          <w:p w14:paraId="482C9908" w14:textId="109A91CA" w:rsidR="002C38C5" w:rsidRDefault="000A5183">
            <w:pPr>
              <w:pStyle w:val="Zkladntext"/>
              <w:jc w:val="center"/>
              <w:rPr>
                <w:sz w:val="20"/>
              </w:rPr>
            </w:pPr>
            <w:r>
              <w:rPr>
                <w:sz w:val="20"/>
              </w:rPr>
              <w:t>972 m</w:t>
            </w:r>
          </w:p>
        </w:tc>
        <w:tc>
          <w:tcPr>
            <w:tcW w:w="1560" w:type="dxa"/>
            <w:tcBorders>
              <w:top w:val="single" w:sz="12" w:space="0" w:color="000000"/>
              <w:left w:val="single" w:sz="6" w:space="0" w:color="000000"/>
              <w:bottom w:val="single" w:sz="6" w:space="0" w:color="000000"/>
              <w:right w:val="single" w:sz="6" w:space="0" w:color="000000"/>
            </w:tcBorders>
            <w:shd w:val="clear" w:color="auto" w:fill="auto"/>
          </w:tcPr>
          <w:p w14:paraId="71F79AA0" w14:textId="77777777" w:rsidR="002C38C5" w:rsidRDefault="00845693">
            <w:pPr>
              <w:pStyle w:val="Zkladntext"/>
              <w:jc w:val="center"/>
              <w:rPr>
                <w:sz w:val="20"/>
              </w:rPr>
            </w:pPr>
            <w:r>
              <w:rPr>
                <w:sz w:val="20"/>
              </w:rPr>
              <w:t>1</w:t>
            </w:r>
          </w:p>
        </w:tc>
        <w:tc>
          <w:tcPr>
            <w:tcW w:w="1985" w:type="dxa"/>
            <w:tcBorders>
              <w:top w:val="single" w:sz="12" w:space="0" w:color="000000"/>
              <w:left w:val="single" w:sz="6" w:space="0" w:color="000000"/>
              <w:bottom w:val="single" w:sz="6" w:space="0" w:color="000000"/>
              <w:right w:val="single" w:sz="18" w:space="0" w:color="000000"/>
            </w:tcBorders>
            <w:shd w:val="clear" w:color="auto" w:fill="auto"/>
          </w:tcPr>
          <w:p w14:paraId="42F3DA58" w14:textId="77777777" w:rsidR="002C38C5" w:rsidRDefault="00845693">
            <w:pPr>
              <w:pStyle w:val="Zkladntext"/>
              <w:jc w:val="right"/>
              <w:rPr>
                <w:sz w:val="20"/>
              </w:rPr>
            </w:pPr>
            <w:r>
              <w:rPr>
                <w:sz w:val="20"/>
              </w:rPr>
              <w:t>1 450, -</w:t>
            </w:r>
          </w:p>
        </w:tc>
      </w:tr>
      <w:tr w:rsidR="002C38C5" w14:paraId="023F7A4A" w14:textId="77777777">
        <w:tc>
          <w:tcPr>
            <w:tcW w:w="4181" w:type="dxa"/>
            <w:tcBorders>
              <w:top w:val="single" w:sz="6" w:space="0" w:color="000000"/>
              <w:left w:val="single" w:sz="18" w:space="0" w:color="000000"/>
              <w:bottom w:val="single" w:sz="6" w:space="0" w:color="000000"/>
              <w:right w:val="single" w:sz="6" w:space="0" w:color="000000"/>
            </w:tcBorders>
            <w:shd w:val="clear" w:color="auto" w:fill="auto"/>
          </w:tcPr>
          <w:p w14:paraId="117EB8F1" w14:textId="77777777" w:rsidR="002C38C5" w:rsidRDefault="008236AC">
            <w:pPr>
              <w:pStyle w:val="Zkladntext"/>
              <w:jc w:val="left"/>
              <w:rPr>
                <w:sz w:val="20"/>
              </w:rPr>
            </w:pPr>
            <w:r>
              <w:rPr>
                <w:sz w:val="20"/>
              </w:rPr>
              <w:t xml:space="preserve">Oprava a údržba </w:t>
            </w:r>
            <w:r w:rsidR="00845693">
              <w:rPr>
                <w:sz w:val="20"/>
              </w:rPr>
              <w:t>tabulí s označením rezervace ZCHU</w:t>
            </w:r>
          </w:p>
        </w:tc>
        <w:tc>
          <w:tcPr>
            <w:tcW w:w="1558" w:type="dxa"/>
            <w:tcBorders>
              <w:top w:val="single" w:sz="6" w:space="0" w:color="000000"/>
              <w:left w:val="single" w:sz="6" w:space="0" w:color="000000"/>
              <w:bottom w:val="single" w:sz="6" w:space="0" w:color="000000"/>
              <w:right w:val="single" w:sz="6" w:space="0" w:color="000000"/>
            </w:tcBorders>
            <w:shd w:val="clear" w:color="auto" w:fill="auto"/>
          </w:tcPr>
          <w:p w14:paraId="4589B278" w14:textId="1E7EFBE5" w:rsidR="002C38C5" w:rsidRDefault="00845693">
            <w:pPr>
              <w:pStyle w:val="Zkladntext"/>
              <w:jc w:val="center"/>
              <w:rPr>
                <w:sz w:val="20"/>
              </w:rPr>
            </w:pPr>
            <w:r>
              <w:rPr>
                <w:sz w:val="20"/>
              </w:rPr>
              <w:t>3</w:t>
            </w:r>
            <w:r w:rsidR="00031F4C">
              <w:rPr>
                <w:sz w:val="20"/>
              </w:rPr>
              <w:t xml:space="preserve"> ks</w:t>
            </w:r>
          </w:p>
        </w:tc>
        <w:tc>
          <w:tcPr>
            <w:tcW w:w="1560" w:type="dxa"/>
            <w:tcBorders>
              <w:top w:val="single" w:sz="6" w:space="0" w:color="000000"/>
              <w:left w:val="single" w:sz="6" w:space="0" w:color="000000"/>
              <w:bottom w:val="single" w:sz="6" w:space="0" w:color="000000"/>
              <w:right w:val="single" w:sz="6" w:space="0" w:color="000000"/>
            </w:tcBorders>
            <w:shd w:val="clear" w:color="auto" w:fill="auto"/>
          </w:tcPr>
          <w:p w14:paraId="4E9072EB" w14:textId="77777777" w:rsidR="002C38C5" w:rsidRDefault="00845693">
            <w:pPr>
              <w:pStyle w:val="Zkladntext"/>
              <w:jc w:val="center"/>
              <w:rPr>
                <w:sz w:val="20"/>
              </w:rPr>
            </w:pPr>
            <w:r>
              <w:rPr>
                <w:sz w:val="20"/>
              </w:rPr>
              <w:t>2</w:t>
            </w:r>
          </w:p>
        </w:tc>
        <w:tc>
          <w:tcPr>
            <w:tcW w:w="1985" w:type="dxa"/>
            <w:tcBorders>
              <w:top w:val="single" w:sz="6" w:space="0" w:color="000000"/>
              <w:left w:val="single" w:sz="6" w:space="0" w:color="000000"/>
              <w:bottom w:val="single" w:sz="6" w:space="0" w:color="000000"/>
              <w:right w:val="single" w:sz="18" w:space="0" w:color="000000"/>
            </w:tcBorders>
            <w:shd w:val="clear" w:color="auto" w:fill="auto"/>
          </w:tcPr>
          <w:p w14:paraId="16958C99" w14:textId="77777777" w:rsidR="002C38C5" w:rsidRDefault="00845693">
            <w:pPr>
              <w:pStyle w:val="Zkladntext"/>
              <w:jc w:val="right"/>
              <w:rPr>
                <w:sz w:val="20"/>
              </w:rPr>
            </w:pPr>
            <w:r>
              <w:rPr>
                <w:sz w:val="20"/>
              </w:rPr>
              <w:t>21 600, -</w:t>
            </w:r>
          </w:p>
        </w:tc>
      </w:tr>
      <w:tr w:rsidR="002C38C5" w14:paraId="28D510CA" w14:textId="77777777">
        <w:tc>
          <w:tcPr>
            <w:tcW w:w="4181" w:type="dxa"/>
            <w:tcBorders>
              <w:top w:val="single" w:sz="6" w:space="0" w:color="000000"/>
              <w:left w:val="single" w:sz="18" w:space="0" w:color="000000"/>
              <w:bottom w:val="single" w:sz="12" w:space="0" w:color="000000"/>
              <w:right w:val="single" w:sz="6" w:space="0" w:color="000000"/>
            </w:tcBorders>
            <w:shd w:val="clear" w:color="auto" w:fill="auto"/>
          </w:tcPr>
          <w:p w14:paraId="58431EE8" w14:textId="77777777" w:rsidR="002C38C5" w:rsidRDefault="00845693">
            <w:pPr>
              <w:pStyle w:val="Zkladntext"/>
              <w:jc w:val="left"/>
              <w:rPr>
                <w:sz w:val="20"/>
              </w:rPr>
            </w:pPr>
            <w:r>
              <w:rPr>
                <w:sz w:val="20"/>
              </w:rPr>
              <w:t xml:space="preserve">Oprava a údržba informačního panelu s vysvětlujícím textem </w:t>
            </w:r>
          </w:p>
        </w:tc>
        <w:tc>
          <w:tcPr>
            <w:tcW w:w="1558" w:type="dxa"/>
            <w:tcBorders>
              <w:top w:val="single" w:sz="6" w:space="0" w:color="000000"/>
              <w:left w:val="single" w:sz="6" w:space="0" w:color="000000"/>
              <w:bottom w:val="single" w:sz="12" w:space="0" w:color="000000"/>
              <w:right w:val="single" w:sz="6" w:space="0" w:color="000000"/>
            </w:tcBorders>
            <w:shd w:val="clear" w:color="auto" w:fill="auto"/>
          </w:tcPr>
          <w:p w14:paraId="220582B3" w14:textId="52C10BD3" w:rsidR="002C38C5" w:rsidRDefault="00845693">
            <w:pPr>
              <w:pStyle w:val="Zkladntext"/>
              <w:jc w:val="center"/>
              <w:rPr>
                <w:sz w:val="20"/>
              </w:rPr>
            </w:pPr>
            <w:r>
              <w:rPr>
                <w:sz w:val="20"/>
              </w:rPr>
              <w:t>1</w:t>
            </w:r>
            <w:r w:rsidR="00363D44">
              <w:rPr>
                <w:sz w:val="20"/>
              </w:rPr>
              <w:t xml:space="preserve"> ks</w:t>
            </w:r>
          </w:p>
        </w:tc>
        <w:tc>
          <w:tcPr>
            <w:tcW w:w="1560" w:type="dxa"/>
            <w:tcBorders>
              <w:top w:val="single" w:sz="6" w:space="0" w:color="000000"/>
              <w:left w:val="single" w:sz="6" w:space="0" w:color="000000"/>
              <w:bottom w:val="single" w:sz="12" w:space="0" w:color="000000"/>
              <w:right w:val="single" w:sz="6" w:space="0" w:color="000000"/>
            </w:tcBorders>
            <w:shd w:val="clear" w:color="auto" w:fill="auto"/>
          </w:tcPr>
          <w:p w14:paraId="4873E465" w14:textId="77777777" w:rsidR="002C38C5" w:rsidRDefault="00845693">
            <w:pPr>
              <w:pStyle w:val="Zkladntext"/>
              <w:jc w:val="center"/>
              <w:rPr>
                <w:sz w:val="20"/>
              </w:rPr>
            </w:pPr>
            <w:r>
              <w:rPr>
                <w:sz w:val="20"/>
              </w:rPr>
              <w:t>2</w:t>
            </w:r>
          </w:p>
        </w:tc>
        <w:tc>
          <w:tcPr>
            <w:tcW w:w="1985" w:type="dxa"/>
            <w:tcBorders>
              <w:top w:val="single" w:sz="6" w:space="0" w:color="000000"/>
              <w:left w:val="single" w:sz="6" w:space="0" w:color="000000"/>
              <w:bottom w:val="single" w:sz="12" w:space="0" w:color="000000"/>
              <w:right w:val="single" w:sz="18" w:space="0" w:color="000000"/>
            </w:tcBorders>
            <w:shd w:val="clear" w:color="auto" w:fill="auto"/>
          </w:tcPr>
          <w:p w14:paraId="210DC897" w14:textId="77777777" w:rsidR="002C38C5" w:rsidRDefault="00845693">
            <w:pPr>
              <w:pStyle w:val="Zkladntext"/>
              <w:jc w:val="right"/>
              <w:rPr>
                <w:sz w:val="20"/>
              </w:rPr>
            </w:pPr>
            <w:r>
              <w:rPr>
                <w:sz w:val="20"/>
              </w:rPr>
              <w:t>7 200, -</w:t>
            </w:r>
          </w:p>
        </w:tc>
      </w:tr>
      <w:tr w:rsidR="002C38C5" w14:paraId="5FAB5528" w14:textId="77777777">
        <w:tc>
          <w:tcPr>
            <w:tcW w:w="4181" w:type="dxa"/>
            <w:tcBorders>
              <w:top w:val="single" w:sz="12" w:space="0" w:color="000000"/>
              <w:left w:val="single" w:sz="18" w:space="0" w:color="000000"/>
              <w:bottom w:val="single" w:sz="12" w:space="0" w:color="000000"/>
              <w:right w:val="single" w:sz="6" w:space="0" w:color="000000"/>
            </w:tcBorders>
            <w:shd w:val="clear" w:color="auto" w:fill="auto"/>
          </w:tcPr>
          <w:p w14:paraId="10F1D73F" w14:textId="77777777" w:rsidR="002C38C5" w:rsidRDefault="00845693">
            <w:pPr>
              <w:pStyle w:val="Zkladntext"/>
              <w:jc w:val="left"/>
              <w:rPr>
                <w:sz w:val="20"/>
              </w:rPr>
            </w:pPr>
            <w:r>
              <w:rPr>
                <w:sz w:val="20"/>
              </w:rPr>
              <w:t>Kosení mechanizací včetně odklizení pokosené biomasy</w:t>
            </w:r>
          </w:p>
        </w:tc>
        <w:tc>
          <w:tcPr>
            <w:tcW w:w="1558" w:type="dxa"/>
            <w:tcBorders>
              <w:top w:val="single" w:sz="12" w:space="0" w:color="000000"/>
              <w:left w:val="single" w:sz="6" w:space="0" w:color="000000"/>
              <w:bottom w:val="single" w:sz="12" w:space="0" w:color="000000"/>
              <w:right w:val="single" w:sz="6" w:space="0" w:color="000000"/>
            </w:tcBorders>
            <w:shd w:val="clear" w:color="auto" w:fill="auto"/>
          </w:tcPr>
          <w:p w14:paraId="28DB58C4" w14:textId="13CB7622" w:rsidR="002C38C5" w:rsidRDefault="00363D44">
            <w:pPr>
              <w:pStyle w:val="Zkladntext"/>
              <w:jc w:val="center"/>
              <w:rPr>
                <w:sz w:val="20"/>
              </w:rPr>
            </w:pPr>
            <w:r>
              <w:rPr>
                <w:sz w:val="20"/>
              </w:rPr>
              <w:t>4,7 ha</w:t>
            </w:r>
          </w:p>
        </w:tc>
        <w:tc>
          <w:tcPr>
            <w:tcW w:w="1560" w:type="dxa"/>
            <w:tcBorders>
              <w:top w:val="single" w:sz="12" w:space="0" w:color="000000"/>
              <w:left w:val="single" w:sz="6" w:space="0" w:color="000000"/>
              <w:bottom w:val="single" w:sz="12" w:space="0" w:color="000000"/>
              <w:right w:val="single" w:sz="6" w:space="0" w:color="000000"/>
            </w:tcBorders>
            <w:shd w:val="clear" w:color="auto" w:fill="auto"/>
          </w:tcPr>
          <w:p w14:paraId="01E9189F" w14:textId="77777777" w:rsidR="002C38C5" w:rsidRDefault="00845693">
            <w:pPr>
              <w:pStyle w:val="Zkladntext"/>
              <w:jc w:val="center"/>
              <w:rPr>
                <w:sz w:val="20"/>
              </w:rPr>
            </w:pPr>
            <w:r>
              <w:rPr>
                <w:sz w:val="20"/>
              </w:rPr>
              <w:t>30</w:t>
            </w:r>
          </w:p>
        </w:tc>
        <w:tc>
          <w:tcPr>
            <w:tcW w:w="1985" w:type="dxa"/>
            <w:tcBorders>
              <w:top w:val="single" w:sz="12" w:space="0" w:color="000000"/>
              <w:left w:val="single" w:sz="6" w:space="0" w:color="000000"/>
              <w:bottom w:val="single" w:sz="12" w:space="0" w:color="000000"/>
              <w:right w:val="single" w:sz="18" w:space="0" w:color="000000"/>
            </w:tcBorders>
            <w:shd w:val="clear" w:color="auto" w:fill="auto"/>
          </w:tcPr>
          <w:p w14:paraId="66622ED3" w14:textId="77777777" w:rsidR="002C38C5" w:rsidRDefault="00845693">
            <w:pPr>
              <w:pStyle w:val="Zkladntext"/>
              <w:jc w:val="right"/>
              <w:rPr>
                <w:sz w:val="20"/>
              </w:rPr>
            </w:pPr>
            <w:r>
              <w:rPr>
                <w:sz w:val="20"/>
              </w:rPr>
              <w:t>1 410 000, -</w:t>
            </w:r>
          </w:p>
        </w:tc>
      </w:tr>
      <w:tr w:rsidR="002C38C5" w14:paraId="0EF43920" w14:textId="77777777">
        <w:tc>
          <w:tcPr>
            <w:tcW w:w="7300" w:type="dxa"/>
            <w:gridSpan w:val="3"/>
            <w:tcBorders>
              <w:top w:val="single" w:sz="12" w:space="0" w:color="000000"/>
              <w:left w:val="single" w:sz="18" w:space="0" w:color="000000"/>
              <w:bottom w:val="single" w:sz="18" w:space="0" w:color="000000"/>
              <w:right w:val="single" w:sz="6" w:space="0" w:color="000000"/>
            </w:tcBorders>
            <w:shd w:val="clear" w:color="auto" w:fill="C0C0C0"/>
          </w:tcPr>
          <w:p w14:paraId="4AEEBDB7" w14:textId="77777777" w:rsidR="002C38C5" w:rsidRDefault="00845693">
            <w:pPr>
              <w:pStyle w:val="Zkladntext"/>
              <w:jc w:val="left"/>
              <w:rPr>
                <w:b/>
                <w:bCs/>
                <w:sz w:val="20"/>
              </w:rPr>
            </w:pPr>
            <w:r>
              <w:rPr>
                <w:b/>
                <w:bCs/>
                <w:spacing w:val="120"/>
                <w:position w:val="6"/>
                <w:sz w:val="20"/>
              </w:rPr>
              <w:t>Náklady celkem</w:t>
            </w:r>
            <w:r>
              <w:rPr>
                <w:b/>
                <w:bCs/>
                <w:position w:val="6"/>
                <w:sz w:val="20"/>
              </w:rPr>
              <w:t xml:space="preserve"> (Kč)</w:t>
            </w:r>
          </w:p>
        </w:tc>
        <w:tc>
          <w:tcPr>
            <w:tcW w:w="1984" w:type="dxa"/>
            <w:tcBorders>
              <w:top w:val="single" w:sz="12" w:space="0" w:color="000000"/>
              <w:left w:val="single" w:sz="6" w:space="0" w:color="000000"/>
              <w:bottom w:val="single" w:sz="18" w:space="0" w:color="000000"/>
              <w:right w:val="single" w:sz="18" w:space="0" w:color="000000"/>
            </w:tcBorders>
            <w:shd w:val="clear" w:color="auto" w:fill="auto"/>
          </w:tcPr>
          <w:p w14:paraId="43F0FBAF" w14:textId="77777777" w:rsidR="002C38C5" w:rsidRDefault="00845693">
            <w:pPr>
              <w:pStyle w:val="Zkladntext"/>
              <w:jc w:val="right"/>
              <w:rPr>
                <w:b/>
                <w:bCs/>
                <w:sz w:val="20"/>
              </w:rPr>
            </w:pPr>
            <w:r>
              <w:rPr>
                <w:b/>
                <w:bCs/>
                <w:sz w:val="20"/>
              </w:rPr>
              <w:t>1 440 250, -</w:t>
            </w:r>
          </w:p>
        </w:tc>
      </w:tr>
    </w:tbl>
    <w:p w14:paraId="4A403E37" w14:textId="77777777" w:rsidR="002C38C5" w:rsidRDefault="00845693">
      <w:pPr>
        <w:pStyle w:val="Zkladntext"/>
        <w:rPr>
          <w:iCs/>
          <w:sz w:val="20"/>
        </w:rPr>
      </w:pPr>
      <w:r>
        <w:rPr>
          <w:iCs/>
          <w:sz w:val="20"/>
        </w:rPr>
        <w:t xml:space="preserve">Předpokládané orientační náklady jsou stanoveny pouze s ohledem na § 68 odst. 3 zákona č. 114/1992 Sb. Finančně-právní stránka je vždy řešena až před realizací konkrétních zásahů. </w:t>
      </w:r>
    </w:p>
    <w:p w14:paraId="113C7E88" w14:textId="564DB9C9" w:rsidR="002C38C5" w:rsidRPr="00B90781" w:rsidRDefault="00EB4DA7" w:rsidP="00B90781">
      <w:pPr>
        <w:pStyle w:val="Zkladntext"/>
        <w:rPr>
          <w:iCs/>
          <w:szCs w:val="24"/>
        </w:rPr>
      </w:pPr>
      <w:r>
        <w:rPr>
          <w:iCs/>
          <w:sz w:val="20"/>
        </w:rPr>
        <w:t xml:space="preserve">V tabulce nejsou započítány zemědělské a další dotace, které jsou na vybraných pozemcích pobírány.   </w:t>
      </w:r>
    </w:p>
    <w:p w14:paraId="13AAA80F" w14:textId="77777777" w:rsidR="00241A8A" w:rsidRPr="00241A8A" w:rsidRDefault="00241A8A" w:rsidP="00241A8A">
      <w:pPr>
        <w:pStyle w:val="Nadpis2"/>
        <w:numPr>
          <w:ilvl w:val="1"/>
          <w:numId w:val="2"/>
        </w:numPr>
        <w:spacing w:before="0" w:after="0"/>
        <w:rPr>
          <w:rFonts w:ascii="Times New Roman" w:hAnsi="Times New Roman"/>
          <w:bCs w:val="0"/>
          <w:sz w:val="24"/>
        </w:rPr>
      </w:pPr>
      <w:bookmarkStart w:id="60" w:name="__RefHeading___Toc12886115"/>
      <w:bookmarkStart w:id="61" w:name="_Toc57715096"/>
      <w:bookmarkEnd w:id="60"/>
    </w:p>
    <w:p w14:paraId="12C6E0BE" w14:textId="38C35261" w:rsidR="002C38C5" w:rsidRDefault="00845693" w:rsidP="00241A8A">
      <w:pPr>
        <w:pStyle w:val="Nadpis2"/>
        <w:numPr>
          <w:ilvl w:val="1"/>
          <w:numId w:val="2"/>
        </w:numPr>
        <w:spacing w:before="0" w:after="0"/>
        <w:rPr>
          <w:rFonts w:ascii="Times New Roman" w:hAnsi="Times New Roman"/>
          <w:bCs w:val="0"/>
          <w:i w:val="0"/>
          <w:iCs w:val="0"/>
          <w:sz w:val="24"/>
        </w:rPr>
      </w:pPr>
      <w:r w:rsidRPr="00B90781">
        <w:rPr>
          <w:rFonts w:ascii="Times New Roman" w:hAnsi="Times New Roman"/>
          <w:bCs w:val="0"/>
          <w:i w:val="0"/>
          <w:iCs w:val="0"/>
          <w:sz w:val="24"/>
        </w:rPr>
        <w:t>4.2 Použité podklady a zdroje informací</w:t>
      </w:r>
      <w:bookmarkEnd w:id="61"/>
    </w:p>
    <w:p w14:paraId="383C13AD" w14:textId="77777777" w:rsidR="00241A8A" w:rsidRPr="00241A8A" w:rsidRDefault="00241A8A" w:rsidP="00241A8A"/>
    <w:p w14:paraId="72A89171" w14:textId="6F006EEE" w:rsidR="002C38C5" w:rsidRPr="00E81A18" w:rsidRDefault="00845693">
      <w:pPr>
        <w:pStyle w:val="Pokraovnseznamu1"/>
        <w:widowControl/>
        <w:spacing w:after="0"/>
        <w:ind w:left="0"/>
        <w:jc w:val="both"/>
        <w:rPr>
          <w:sz w:val="24"/>
          <w:szCs w:val="24"/>
        </w:rPr>
      </w:pPr>
      <w:proofErr w:type="spellStart"/>
      <w:r w:rsidRPr="00E81A18">
        <w:rPr>
          <w:sz w:val="24"/>
          <w:szCs w:val="24"/>
        </w:rPr>
        <w:t>Anděra</w:t>
      </w:r>
      <w:proofErr w:type="spellEnd"/>
      <w:r w:rsidRPr="00E81A18">
        <w:rPr>
          <w:sz w:val="24"/>
          <w:szCs w:val="24"/>
        </w:rPr>
        <w:t xml:space="preserve"> </w:t>
      </w:r>
      <w:r w:rsidRPr="004035BA">
        <w:rPr>
          <w:sz w:val="24"/>
          <w:szCs w:val="24"/>
        </w:rPr>
        <w:t xml:space="preserve">M., </w:t>
      </w:r>
      <w:r w:rsidR="000A5183" w:rsidRPr="004035BA">
        <w:rPr>
          <w:sz w:val="24"/>
          <w:szCs w:val="24"/>
        </w:rPr>
        <w:t>(</w:t>
      </w:r>
      <w:r w:rsidRPr="004035BA">
        <w:rPr>
          <w:sz w:val="24"/>
          <w:szCs w:val="24"/>
        </w:rPr>
        <w:t>2003</w:t>
      </w:r>
      <w:r w:rsidR="000A5183" w:rsidRPr="004035BA">
        <w:rPr>
          <w:sz w:val="24"/>
          <w:szCs w:val="24"/>
        </w:rPr>
        <w:t>)</w:t>
      </w:r>
      <w:r w:rsidRPr="004035BA">
        <w:rPr>
          <w:sz w:val="24"/>
          <w:szCs w:val="24"/>
        </w:rPr>
        <w:t xml:space="preserve">: Sysel obecný. </w:t>
      </w:r>
      <w:r w:rsidRPr="004035BA">
        <w:rPr>
          <w:color w:val="000000"/>
          <w:sz w:val="24"/>
          <w:szCs w:val="24"/>
        </w:rPr>
        <w:t>–</w:t>
      </w:r>
      <w:r w:rsidRPr="004035BA">
        <w:rPr>
          <w:sz w:val="24"/>
          <w:szCs w:val="24"/>
        </w:rPr>
        <w:t xml:space="preserve"> Vesmír 82 (9): 518–521</w:t>
      </w:r>
    </w:p>
    <w:p w14:paraId="47E093A3" w14:textId="3C3292D2" w:rsidR="002C38C5" w:rsidRPr="00E81A18" w:rsidRDefault="00845693">
      <w:pPr>
        <w:pStyle w:val="Pokraovnseznamu1"/>
        <w:widowControl/>
        <w:spacing w:after="0"/>
        <w:ind w:left="284" w:hanging="284"/>
        <w:jc w:val="both"/>
        <w:rPr>
          <w:sz w:val="24"/>
          <w:szCs w:val="24"/>
        </w:rPr>
      </w:pPr>
      <w:proofErr w:type="spellStart"/>
      <w:r w:rsidRPr="00E81A18">
        <w:rPr>
          <w:sz w:val="24"/>
          <w:szCs w:val="24"/>
        </w:rPr>
        <w:t>Anděra</w:t>
      </w:r>
      <w:proofErr w:type="spellEnd"/>
      <w:r w:rsidRPr="00E81A18">
        <w:rPr>
          <w:sz w:val="24"/>
          <w:szCs w:val="24"/>
        </w:rPr>
        <w:t xml:space="preserve"> </w:t>
      </w:r>
      <w:r w:rsidRPr="004035BA">
        <w:rPr>
          <w:sz w:val="24"/>
          <w:szCs w:val="24"/>
        </w:rPr>
        <w:t xml:space="preserve">M.  &amp; </w:t>
      </w:r>
      <w:r w:rsidRPr="00E81A18">
        <w:rPr>
          <w:sz w:val="24"/>
          <w:szCs w:val="24"/>
        </w:rPr>
        <w:t xml:space="preserve">Červený </w:t>
      </w:r>
      <w:r w:rsidRPr="004035BA">
        <w:rPr>
          <w:sz w:val="24"/>
          <w:szCs w:val="24"/>
        </w:rPr>
        <w:t xml:space="preserve">J., </w:t>
      </w:r>
      <w:r w:rsidR="000A5183" w:rsidRPr="004035BA">
        <w:rPr>
          <w:sz w:val="24"/>
          <w:szCs w:val="24"/>
        </w:rPr>
        <w:t>(</w:t>
      </w:r>
      <w:r w:rsidRPr="004035BA">
        <w:rPr>
          <w:sz w:val="24"/>
          <w:szCs w:val="24"/>
        </w:rPr>
        <w:t>2004</w:t>
      </w:r>
      <w:r w:rsidR="000A5183" w:rsidRPr="004035BA">
        <w:rPr>
          <w:sz w:val="24"/>
          <w:szCs w:val="24"/>
        </w:rPr>
        <w:t>)</w:t>
      </w:r>
      <w:r w:rsidRPr="004035BA">
        <w:rPr>
          <w:sz w:val="24"/>
          <w:szCs w:val="24"/>
        </w:rPr>
        <w:t>: Atlas rozšíření savců v České republice, předběžná verze IV. Hlodavci (</w:t>
      </w:r>
      <w:proofErr w:type="spellStart"/>
      <w:r w:rsidRPr="004035BA">
        <w:rPr>
          <w:sz w:val="24"/>
          <w:szCs w:val="24"/>
        </w:rPr>
        <w:t>Rodentia</w:t>
      </w:r>
      <w:proofErr w:type="spellEnd"/>
      <w:r w:rsidRPr="004035BA">
        <w:rPr>
          <w:sz w:val="24"/>
          <w:szCs w:val="24"/>
        </w:rPr>
        <w:t>) – část 3. Veverkovití (</w:t>
      </w:r>
      <w:proofErr w:type="spellStart"/>
      <w:r w:rsidRPr="004035BA">
        <w:rPr>
          <w:sz w:val="24"/>
          <w:szCs w:val="24"/>
        </w:rPr>
        <w:t>Sciuridae</w:t>
      </w:r>
      <w:proofErr w:type="spellEnd"/>
      <w:r w:rsidRPr="004035BA">
        <w:rPr>
          <w:sz w:val="24"/>
          <w:szCs w:val="24"/>
        </w:rPr>
        <w:t xml:space="preserve">), </w:t>
      </w:r>
      <w:proofErr w:type="spellStart"/>
      <w:r w:rsidRPr="004035BA">
        <w:rPr>
          <w:sz w:val="24"/>
          <w:szCs w:val="24"/>
        </w:rPr>
        <w:t>bobrovití</w:t>
      </w:r>
      <w:proofErr w:type="spellEnd"/>
      <w:r w:rsidRPr="004035BA">
        <w:rPr>
          <w:sz w:val="24"/>
          <w:szCs w:val="24"/>
        </w:rPr>
        <w:t xml:space="preserve"> (</w:t>
      </w:r>
      <w:proofErr w:type="spellStart"/>
      <w:r w:rsidRPr="004035BA">
        <w:rPr>
          <w:sz w:val="24"/>
          <w:szCs w:val="24"/>
        </w:rPr>
        <w:t>Castoridae</w:t>
      </w:r>
      <w:proofErr w:type="spellEnd"/>
      <w:r w:rsidRPr="004035BA">
        <w:rPr>
          <w:sz w:val="24"/>
          <w:szCs w:val="24"/>
        </w:rPr>
        <w:t xml:space="preserve">), </w:t>
      </w:r>
      <w:proofErr w:type="spellStart"/>
      <w:r w:rsidRPr="004035BA">
        <w:rPr>
          <w:sz w:val="24"/>
          <w:szCs w:val="24"/>
        </w:rPr>
        <w:t>nutriovití</w:t>
      </w:r>
      <w:proofErr w:type="spellEnd"/>
      <w:r w:rsidRPr="004035BA">
        <w:rPr>
          <w:sz w:val="24"/>
          <w:szCs w:val="24"/>
        </w:rPr>
        <w:t xml:space="preserve"> (</w:t>
      </w:r>
      <w:proofErr w:type="spellStart"/>
      <w:r w:rsidRPr="004035BA">
        <w:rPr>
          <w:sz w:val="24"/>
          <w:szCs w:val="24"/>
        </w:rPr>
        <w:t>Myocastoridae</w:t>
      </w:r>
      <w:proofErr w:type="spellEnd"/>
      <w:r w:rsidRPr="004035BA">
        <w:rPr>
          <w:sz w:val="24"/>
          <w:szCs w:val="24"/>
        </w:rPr>
        <w:t xml:space="preserve">). </w:t>
      </w:r>
      <w:r w:rsidRPr="004035BA">
        <w:rPr>
          <w:color w:val="000000"/>
          <w:sz w:val="24"/>
          <w:szCs w:val="24"/>
        </w:rPr>
        <w:t>–</w:t>
      </w:r>
      <w:r w:rsidRPr="004035BA">
        <w:rPr>
          <w:sz w:val="24"/>
          <w:szCs w:val="24"/>
        </w:rPr>
        <w:t xml:space="preserve"> Národní muzeum Praha, 76 pp.</w:t>
      </w:r>
    </w:p>
    <w:p w14:paraId="0D8CAA29" w14:textId="14D93B0B" w:rsidR="002C38C5" w:rsidRPr="00E81A18" w:rsidRDefault="00845693">
      <w:pPr>
        <w:pStyle w:val="Pokraovnseznamu1"/>
        <w:widowControl/>
        <w:spacing w:after="0"/>
        <w:ind w:left="284" w:hanging="284"/>
        <w:jc w:val="both"/>
        <w:rPr>
          <w:sz w:val="24"/>
          <w:szCs w:val="24"/>
        </w:rPr>
      </w:pPr>
      <w:proofErr w:type="spellStart"/>
      <w:r w:rsidRPr="00E81A18">
        <w:rPr>
          <w:sz w:val="24"/>
          <w:szCs w:val="24"/>
        </w:rPr>
        <w:t>Anděra</w:t>
      </w:r>
      <w:proofErr w:type="spellEnd"/>
      <w:r w:rsidRPr="00E81A18">
        <w:rPr>
          <w:sz w:val="24"/>
          <w:szCs w:val="24"/>
        </w:rPr>
        <w:t xml:space="preserve"> M. </w:t>
      </w:r>
      <w:r w:rsidRPr="00E81A18">
        <w:rPr>
          <w:sz w:val="24"/>
          <w:szCs w:val="24"/>
          <w:lang w:val="en-US"/>
        </w:rPr>
        <w:t xml:space="preserve">&amp; </w:t>
      </w:r>
      <w:r w:rsidRPr="00E81A18">
        <w:rPr>
          <w:sz w:val="24"/>
          <w:szCs w:val="24"/>
        </w:rPr>
        <w:t xml:space="preserve">Hanzal V., </w:t>
      </w:r>
      <w:r w:rsidR="000A5183" w:rsidRPr="00E81A18">
        <w:rPr>
          <w:sz w:val="24"/>
          <w:szCs w:val="24"/>
        </w:rPr>
        <w:t>(</w:t>
      </w:r>
      <w:r w:rsidRPr="00E81A18">
        <w:rPr>
          <w:sz w:val="24"/>
          <w:szCs w:val="24"/>
        </w:rPr>
        <w:t>1995</w:t>
      </w:r>
      <w:r w:rsidR="000A5183" w:rsidRPr="00E81A18">
        <w:rPr>
          <w:sz w:val="24"/>
          <w:szCs w:val="24"/>
        </w:rPr>
        <w:t>)</w:t>
      </w:r>
      <w:r w:rsidRPr="00E81A18">
        <w:rPr>
          <w:sz w:val="24"/>
          <w:szCs w:val="24"/>
        </w:rPr>
        <w:t xml:space="preserve">: </w:t>
      </w:r>
      <w:proofErr w:type="gramStart"/>
      <w:r w:rsidRPr="004035BA">
        <w:rPr>
          <w:sz w:val="24"/>
          <w:szCs w:val="24"/>
        </w:rPr>
        <w:t>Projekt ”</w:t>
      </w:r>
      <w:proofErr w:type="gramEnd"/>
      <w:r w:rsidRPr="004035BA">
        <w:rPr>
          <w:sz w:val="24"/>
          <w:szCs w:val="24"/>
        </w:rPr>
        <w:t xml:space="preserve">Sysel”. </w:t>
      </w:r>
      <w:proofErr w:type="spellStart"/>
      <w:r w:rsidRPr="004035BA">
        <w:rPr>
          <w:sz w:val="24"/>
          <w:szCs w:val="24"/>
        </w:rPr>
        <w:t>Podúkol</w:t>
      </w:r>
      <w:proofErr w:type="spellEnd"/>
      <w:r w:rsidRPr="004035BA">
        <w:rPr>
          <w:sz w:val="24"/>
          <w:szCs w:val="24"/>
        </w:rPr>
        <w:t xml:space="preserve"> A: Mapování výskytu sysla obecného (</w:t>
      </w:r>
      <w:proofErr w:type="spellStart"/>
      <w:r w:rsidRPr="00E81A18">
        <w:rPr>
          <w:i/>
          <w:sz w:val="24"/>
          <w:szCs w:val="24"/>
        </w:rPr>
        <w:t>Spermophilus</w:t>
      </w:r>
      <w:proofErr w:type="spellEnd"/>
      <w:r w:rsidRPr="00E81A18">
        <w:rPr>
          <w:i/>
          <w:sz w:val="24"/>
          <w:szCs w:val="24"/>
        </w:rPr>
        <w:t xml:space="preserve"> </w:t>
      </w:r>
      <w:proofErr w:type="spellStart"/>
      <w:r w:rsidRPr="00E81A18">
        <w:rPr>
          <w:i/>
          <w:sz w:val="24"/>
          <w:szCs w:val="24"/>
        </w:rPr>
        <w:t>citellus</w:t>
      </w:r>
      <w:proofErr w:type="spellEnd"/>
      <w:r w:rsidRPr="00E81A18">
        <w:rPr>
          <w:sz w:val="24"/>
          <w:szCs w:val="24"/>
        </w:rPr>
        <w:t xml:space="preserve">) na území České republiky. Zpráva o řešení I. a II. etapy, 1994–1995. </w:t>
      </w:r>
      <w:r w:rsidRPr="00E81A18">
        <w:rPr>
          <w:color w:val="000000"/>
          <w:sz w:val="24"/>
          <w:szCs w:val="24"/>
        </w:rPr>
        <w:t xml:space="preserve">– </w:t>
      </w:r>
      <w:proofErr w:type="spellStart"/>
      <w:r w:rsidRPr="00E81A18">
        <w:rPr>
          <w:color w:val="000000"/>
          <w:sz w:val="24"/>
          <w:szCs w:val="24"/>
        </w:rPr>
        <w:t>Ms</w:t>
      </w:r>
      <w:proofErr w:type="spellEnd"/>
      <w:r w:rsidRPr="00E81A18">
        <w:rPr>
          <w:color w:val="000000"/>
          <w:sz w:val="24"/>
          <w:szCs w:val="24"/>
        </w:rPr>
        <w:t xml:space="preserve">., </w:t>
      </w:r>
      <w:proofErr w:type="spellStart"/>
      <w:r w:rsidRPr="00E81A18">
        <w:rPr>
          <w:color w:val="000000"/>
          <w:sz w:val="24"/>
          <w:szCs w:val="24"/>
        </w:rPr>
        <w:t>depon</w:t>
      </w:r>
      <w:proofErr w:type="spellEnd"/>
      <w:r w:rsidRPr="00E81A18">
        <w:rPr>
          <w:color w:val="000000"/>
          <w:sz w:val="24"/>
          <w:szCs w:val="24"/>
        </w:rPr>
        <w:t xml:space="preserve"> in…….</w:t>
      </w:r>
      <w:r w:rsidRPr="00E81A18">
        <w:rPr>
          <w:sz w:val="24"/>
          <w:szCs w:val="24"/>
        </w:rPr>
        <w:t xml:space="preserve">, 41 pp. </w:t>
      </w:r>
    </w:p>
    <w:p w14:paraId="6868A77B" w14:textId="5738FE24" w:rsidR="002C38C5" w:rsidRPr="00E81A18" w:rsidRDefault="00845693">
      <w:pPr>
        <w:pStyle w:val="Pokraovnseznamu1"/>
        <w:widowControl/>
        <w:spacing w:after="0"/>
        <w:ind w:left="284" w:hanging="284"/>
        <w:jc w:val="both"/>
        <w:rPr>
          <w:sz w:val="24"/>
          <w:szCs w:val="24"/>
        </w:rPr>
      </w:pPr>
      <w:proofErr w:type="spellStart"/>
      <w:r w:rsidRPr="00E81A18">
        <w:rPr>
          <w:sz w:val="24"/>
          <w:szCs w:val="24"/>
        </w:rPr>
        <w:t>Cepáková</w:t>
      </w:r>
      <w:proofErr w:type="spellEnd"/>
      <w:r w:rsidRPr="00E81A18">
        <w:rPr>
          <w:sz w:val="24"/>
          <w:szCs w:val="24"/>
        </w:rPr>
        <w:t xml:space="preserve"> </w:t>
      </w:r>
      <w:r w:rsidRPr="004035BA">
        <w:rPr>
          <w:sz w:val="24"/>
          <w:szCs w:val="24"/>
        </w:rPr>
        <w:t xml:space="preserve">E. </w:t>
      </w:r>
      <w:r w:rsidRPr="004035BA">
        <w:rPr>
          <w:sz w:val="24"/>
          <w:szCs w:val="24"/>
          <w:lang w:val="en-US"/>
        </w:rPr>
        <w:t xml:space="preserve">&amp; </w:t>
      </w:r>
      <w:r w:rsidRPr="00E81A18">
        <w:rPr>
          <w:sz w:val="24"/>
          <w:szCs w:val="24"/>
          <w:lang w:val="en-US"/>
        </w:rPr>
        <w:t>H</w:t>
      </w:r>
      <w:proofErr w:type="spellStart"/>
      <w:r w:rsidRPr="00E81A18">
        <w:rPr>
          <w:sz w:val="24"/>
          <w:szCs w:val="24"/>
        </w:rPr>
        <w:t>ulová</w:t>
      </w:r>
      <w:proofErr w:type="spellEnd"/>
      <w:r w:rsidR="00EC4AF6" w:rsidRPr="004035BA">
        <w:rPr>
          <w:sz w:val="24"/>
          <w:szCs w:val="24"/>
        </w:rPr>
        <w:t xml:space="preserve"> </w:t>
      </w:r>
      <w:proofErr w:type="gramStart"/>
      <w:r w:rsidR="00EC4AF6" w:rsidRPr="004035BA">
        <w:rPr>
          <w:sz w:val="24"/>
          <w:szCs w:val="24"/>
        </w:rPr>
        <w:t>Š.;</w:t>
      </w:r>
      <w:proofErr w:type="gramEnd"/>
      <w:r w:rsidRPr="004035BA">
        <w:rPr>
          <w:sz w:val="24"/>
          <w:szCs w:val="24"/>
        </w:rPr>
        <w:t xml:space="preserve"> </w:t>
      </w:r>
      <w:r w:rsidR="000A5183" w:rsidRPr="004035BA">
        <w:rPr>
          <w:sz w:val="24"/>
          <w:szCs w:val="24"/>
        </w:rPr>
        <w:t>(</w:t>
      </w:r>
      <w:r w:rsidRPr="004035BA">
        <w:rPr>
          <w:sz w:val="24"/>
          <w:szCs w:val="24"/>
        </w:rPr>
        <w:t>2002</w:t>
      </w:r>
      <w:r w:rsidR="000A5183" w:rsidRPr="004035BA">
        <w:rPr>
          <w:sz w:val="24"/>
          <w:szCs w:val="24"/>
        </w:rPr>
        <w:t>)</w:t>
      </w:r>
      <w:r w:rsidRPr="004035BA">
        <w:rPr>
          <w:sz w:val="24"/>
          <w:szCs w:val="24"/>
        </w:rPr>
        <w:t xml:space="preserve">: </w:t>
      </w:r>
      <w:proofErr w:type="spellStart"/>
      <w:r w:rsidRPr="004035BA">
        <w:rPr>
          <w:sz w:val="24"/>
          <w:szCs w:val="24"/>
        </w:rPr>
        <w:t>Current</w:t>
      </w:r>
      <w:proofErr w:type="spellEnd"/>
      <w:r w:rsidRPr="004035BA">
        <w:rPr>
          <w:sz w:val="24"/>
          <w:szCs w:val="24"/>
        </w:rPr>
        <w:t xml:space="preserve"> </w:t>
      </w:r>
      <w:proofErr w:type="spellStart"/>
      <w:r w:rsidRPr="004035BA">
        <w:rPr>
          <w:sz w:val="24"/>
          <w:szCs w:val="24"/>
        </w:rPr>
        <w:t>distribution</w:t>
      </w:r>
      <w:proofErr w:type="spellEnd"/>
      <w:r w:rsidRPr="004035BA">
        <w:rPr>
          <w:sz w:val="24"/>
          <w:szCs w:val="24"/>
        </w:rPr>
        <w:t xml:space="preserve"> </w:t>
      </w:r>
      <w:proofErr w:type="spellStart"/>
      <w:r w:rsidRPr="004035BA">
        <w:rPr>
          <w:sz w:val="24"/>
          <w:szCs w:val="24"/>
        </w:rPr>
        <w:t>of</w:t>
      </w:r>
      <w:proofErr w:type="spellEnd"/>
      <w:r w:rsidRPr="004035BA">
        <w:rPr>
          <w:sz w:val="24"/>
          <w:szCs w:val="24"/>
        </w:rPr>
        <w:t xml:space="preserve"> </w:t>
      </w:r>
      <w:proofErr w:type="spellStart"/>
      <w:r w:rsidRPr="004035BA">
        <w:rPr>
          <w:sz w:val="24"/>
          <w:szCs w:val="24"/>
        </w:rPr>
        <w:t>the</w:t>
      </w:r>
      <w:proofErr w:type="spellEnd"/>
      <w:r w:rsidRPr="004035BA">
        <w:rPr>
          <w:sz w:val="24"/>
          <w:szCs w:val="24"/>
        </w:rPr>
        <w:t xml:space="preserve"> </w:t>
      </w:r>
      <w:proofErr w:type="spellStart"/>
      <w:r w:rsidRPr="004035BA">
        <w:rPr>
          <w:sz w:val="24"/>
          <w:szCs w:val="24"/>
        </w:rPr>
        <w:t>European</w:t>
      </w:r>
      <w:proofErr w:type="spellEnd"/>
      <w:r w:rsidRPr="004035BA">
        <w:rPr>
          <w:sz w:val="24"/>
          <w:szCs w:val="24"/>
        </w:rPr>
        <w:t xml:space="preserve"> </w:t>
      </w:r>
      <w:proofErr w:type="spellStart"/>
      <w:r w:rsidRPr="004035BA">
        <w:rPr>
          <w:sz w:val="24"/>
          <w:szCs w:val="24"/>
        </w:rPr>
        <w:t>souslik</w:t>
      </w:r>
      <w:proofErr w:type="spellEnd"/>
      <w:r w:rsidRPr="004035BA">
        <w:rPr>
          <w:sz w:val="24"/>
          <w:szCs w:val="24"/>
        </w:rPr>
        <w:t xml:space="preserve"> (</w:t>
      </w:r>
      <w:proofErr w:type="spellStart"/>
      <w:r w:rsidRPr="004035BA">
        <w:rPr>
          <w:i/>
          <w:sz w:val="24"/>
          <w:szCs w:val="24"/>
        </w:rPr>
        <w:t>Spermophilus</w:t>
      </w:r>
      <w:proofErr w:type="spellEnd"/>
      <w:r w:rsidRPr="004035BA">
        <w:rPr>
          <w:i/>
          <w:sz w:val="24"/>
          <w:szCs w:val="24"/>
        </w:rPr>
        <w:t xml:space="preserve"> </w:t>
      </w:r>
      <w:proofErr w:type="spellStart"/>
      <w:r w:rsidRPr="004035BA">
        <w:rPr>
          <w:i/>
          <w:sz w:val="24"/>
          <w:szCs w:val="24"/>
        </w:rPr>
        <w:t>citellus</w:t>
      </w:r>
      <w:proofErr w:type="spellEnd"/>
      <w:r w:rsidRPr="004035BA">
        <w:rPr>
          <w:sz w:val="24"/>
          <w:szCs w:val="24"/>
        </w:rPr>
        <w:t xml:space="preserve">) in </w:t>
      </w:r>
      <w:proofErr w:type="spellStart"/>
      <w:r w:rsidRPr="004035BA">
        <w:rPr>
          <w:sz w:val="24"/>
          <w:szCs w:val="24"/>
        </w:rPr>
        <w:t>the</w:t>
      </w:r>
      <w:proofErr w:type="spellEnd"/>
      <w:r w:rsidRPr="004035BA">
        <w:rPr>
          <w:sz w:val="24"/>
          <w:szCs w:val="24"/>
        </w:rPr>
        <w:t xml:space="preserve"> Czech Republic. </w:t>
      </w:r>
      <w:r w:rsidRPr="004035BA">
        <w:rPr>
          <w:color w:val="000000"/>
          <w:sz w:val="24"/>
          <w:szCs w:val="24"/>
        </w:rPr>
        <w:t xml:space="preserve">– </w:t>
      </w:r>
      <w:proofErr w:type="spellStart"/>
      <w:r w:rsidRPr="004035BA">
        <w:rPr>
          <w:sz w:val="24"/>
          <w:szCs w:val="24"/>
        </w:rPr>
        <w:t>Lynx</w:t>
      </w:r>
      <w:proofErr w:type="spellEnd"/>
      <w:r w:rsidRPr="004035BA">
        <w:rPr>
          <w:sz w:val="24"/>
          <w:szCs w:val="24"/>
        </w:rPr>
        <w:t>, 33: 89</w:t>
      </w:r>
      <w:r w:rsidRPr="004035BA">
        <w:rPr>
          <w:color w:val="000000"/>
          <w:sz w:val="24"/>
          <w:szCs w:val="24"/>
        </w:rPr>
        <w:t>–</w:t>
      </w:r>
      <w:r w:rsidRPr="004035BA">
        <w:rPr>
          <w:sz w:val="24"/>
          <w:szCs w:val="24"/>
        </w:rPr>
        <w:t>103.</w:t>
      </w:r>
    </w:p>
    <w:p w14:paraId="11EE098E" w14:textId="77777777" w:rsidR="002C38C5" w:rsidRPr="00E81A18" w:rsidRDefault="00845693">
      <w:pPr>
        <w:pStyle w:val="Pokraovnseznamu1"/>
        <w:widowControl/>
        <w:spacing w:after="0"/>
        <w:ind w:left="284" w:hanging="284"/>
        <w:jc w:val="both"/>
        <w:rPr>
          <w:sz w:val="24"/>
          <w:szCs w:val="24"/>
        </w:rPr>
      </w:pPr>
      <w:r w:rsidRPr="00E81A18">
        <w:rPr>
          <w:sz w:val="24"/>
          <w:szCs w:val="24"/>
        </w:rPr>
        <w:t xml:space="preserve">Grulich </w:t>
      </w:r>
      <w:r w:rsidRPr="004035BA">
        <w:rPr>
          <w:sz w:val="24"/>
          <w:szCs w:val="24"/>
        </w:rPr>
        <w:t xml:space="preserve">I. (1955): Sysel obecný v podmínkách intensivního zemědělství. </w:t>
      </w:r>
      <w:r w:rsidRPr="004035BA">
        <w:rPr>
          <w:color w:val="000000"/>
          <w:sz w:val="24"/>
          <w:szCs w:val="24"/>
        </w:rPr>
        <w:t>–</w:t>
      </w:r>
      <w:r w:rsidRPr="004035BA">
        <w:rPr>
          <w:sz w:val="24"/>
          <w:szCs w:val="24"/>
        </w:rPr>
        <w:t xml:space="preserve"> Živa, 4/1955: 149</w:t>
      </w:r>
      <w:r w:rsidRPr="004035BA">
        <w:rPr>
          <w:color w:val="000000"/>
          <w:sz w:val="24"/>
          <w:szCs w:val="24"/>
        </w:rPr>
        <w:t>–</w:t>
      </w:r>
      <w:r w:rsidRPr="004035BA">
        <w:rPr>
          <w:sz w:val="24"/>
          <w:szCs w:val="24"/>
        </w:rPr>
        <w:t>150.</w:t>
      </w:r>
    </w:p>
    <w:p w14:paraId="73F14754" w14:textId="77777777" w:rsidR="002C38C5" w:rsidRPr="00E81A18" w:rsidRDefault="00845693">
      <w:pPr>
        <w:pStyle w:val="Pokraovnseznamu1"/>
        <w:widowControl/>
        <w:spacing w:after="0"/>
        <w:ind w:left="284" w:hanging="284"/>
        <w:jc w:val="both"/>
        <w:rPr>
          <w:sz w:val="24"/>
          <w:szCs w:val="24"/>
        </w:rPr>
      </w:pPr>
      <w:r w:rsidRPr="00E81A18">
        <w:rPr>
          <w:sz w:val="24"/>
          <w:szCs w:val="24"/>
        </w:rPr>
        <w:t xml:space="preserve">Grulich </w:t>
      </w:r>
      <w:r w:rsidRPr="004035BA">
        <w:rPr>
          <w:sz w:val="24"/>
          <w:szCs w:val="24"/>
        </w:rPr>
        <w:t xml:space="preserve">I. (1960): Sysel obecný </w:t>
      </w:r>
      <w:proofErr w:type="spellStart"/>
      <w:r w:rsidRPr="004035BA">
        <w:rPr>
          <w:i/>
          <w:sz w:val="24"/>
          <w:szCs w:val="24"/>
        </w:rPr>
        <w:t>Citellus</w:t>
      </w:r>
      <w:proofErr w:type="spellEnd"/>
      <w:r w:rsidRPr="004035BA">
        <w:rPr>
          <w:i/>
          <w:sz w:val="24"/>
          <w:szCs w:val="24"/>
        </w:rPr>
        <w:t xml:space="preserve"> </w:t>
      </w:r>
      <w:proofErr w:type="spellStart"/>
      <w:r w:rsidRPr="004035BA">
        <w:rPr>
          <w:i/>
          <w:sz w:val="24"/>
          <w:szCs w:val="24"/>
        </w:rPr>
        <w:t>citellus</w:t>
      </w:r>
      <w:proofErr w:type="spellEnd"/>
      <w:r w:rsidRPr="004035BA">
        <w:rPr>
          <w:i/>
          <w:sz w:val="24"/>
          <w:szCs w:val="24"/>
        </w:rPr>
        <w:t xml:space="preserve"> </w:t>
      </w:r>
      <w:r w:rsidRPr="004035BA">
        <w:rPr>
          <w:sz w:val="24"/>
          <w:szCs w:val="24"/>
        </w:rPr>
        <w:t xml:space="preserve">L. v ČSSR. </w:t>
      </w:r>
      <w:r w:rsidRPr="004035BA">
        <w:rPr>
          <w:color w:val="000000"/>
          <w:sz w:val="24"/>
          <w:szCs w:val="24"/>
        </w:rPr>
        <w:t xml:space="preserve">– </w:t>
      </w:r>
      <w:r w:rsidRPr="004035BA">
        <w:rPr>
          <w:sz w:val="24"/>
          <w:szCs w:val="24"/>
        </w:rPr>
        <w:t>Práce Brněnské základny ČSAV, 32 (11): 473</w:t>
      </w:r>
      <w:r w:rsidRPr="004035BA">
        <w:rPr>
          <w:color w:val="000000"/>
          <w:sz w:val="24"/>
          <w:szCs w:val="24"/>
        </w:rPr>
        <w:t>–</w:t>
      </w:r>
      <w:r w:rsidRPr="004035BA">
        <w:rPr>
          <w:sz w:val="24"/>
          <w:szCs w:val="24"/>
        </w:rPr>
        <w:t>563.</w:t>
      </w:r>
    </w:p>
    <w:p w14:paraId="0A4A4AF1" w14:textId="3A29DBF0" w:rsidR="002C38C5" w:rsidRPr="00E81A18" w:rsidRDefault="00845693">
      <w:pPr>
        <w:pStyle w:val="Pokraovnseznamu1"/>
        <w:widowControl/>
        <w:spacing w:after="0"/>
        <w:ind w:left="284" w:hanging="284"/>
        <w:jc w:val="both"/>
        <w:rPr>
          <w:sz w:val="24"/>
          <w:szCs w:val="24"/>
        </w:rPr>
      </w:pPr>
      <w:r w:rsidRPr="00E81A18">
        <w:rPr>
          <w:sz w:val="24"/>
          <w:szCs w:val="24"/>
        </w:rPr>
        <w:t xml:space="preserve">Grulich </w:t>
      </w:r>
      <w:r w:rsidRPr="004035BA">
        <w:rPr>
          <w:sz w:val="24"/>
          <w:szCs w:val="24"/>
        </w:rPr>
        <w:t xml:space="preserve">I., </w:t>
      </w:r>
      <w:r w:rsidR="000A5183" w:rsidRPr="004035BA">
        <w:rPr>
          <w:sz w:val="24"/>
          <w:szCs w:val="24"/>
        </w:rPr>
        <w:t>(</w:t>
      </w:r>
      <w:r w:rsidRPr="004035BA">
        <w:rPr>
          <w:sz w:val="24"/>
          <w:szCs w:val="24"/>
        </w:rPr>
        <w:t>1980</w:t>
      </w:r>
      <w:r w:rsidR="000A5183" w:rsidRPr="004035BA">
        <w:rPr>
          <w:sz w:val="24"/>
          <w:szCs w:val="24"/>
        </w:rPr>
        <w:t>)</w:t>
      </w:r>
      <w:r w:rsidRPr="004035BA">
        <w:rPr>
          <w:sz w:val="24"/>
          <w:szCs w:val="24"/>
        </w:rPr>
        <w:t>: Savci a zemní stavby v </w:t>
      </w:r>
      <w:proofErr w:type="spellStart"/>
      <w:r w:rsidRPr="004035BA">
        <w:rPr>
          <w:sz w:val="24"/>
          <w:szCs w:val="24"/>
        </w:rPr>
        <w:t>kulturocenózách</w:t>
      </w:r>
      <w:proofErr w:type="spellEnd"/>
      <w:r w:rsidRPr="004035BA">
        <w:rPr>
          <w:sz w:val="24"/>
          <w:szCs w:val="24"/>
        </w:rPr>
        <w:t xml:space="preserve">. </w:t>
      </w:r>
      <w:r w:rsidRPr="004035BA">
        <w:rPr>
          <w:color w:val="000000"/>
          <w:sz w:val="24"/>
          <w:szCs w:val="24"/>
        </w:rPr>
        <w:t xml:space="preserve">– </w:t>
      </w:r>
      <w:proofErr w:type="spellStart"/>
      <w:r w:rsidRPr="004035BA">
        <w:rPr>
          <w:sz w:val="24"/>
          <w:szCs w:val="24"/>
        </w:rPr>
        <w:t>Questiones</w:t>
      </w:r>
      <w:proofErr w:type="spellEnd"/>
      <w:r w:rsidRPr="004035BA">
        <w:rPr>
          <w:sz w:val="24"/>
          <w:szCs w:val="24"/>
        </w:rPr>
        <w:t xml:space="preserve"> </w:t>
      </w:r>
      <w:proofErr w:type="spellStart"/>
      <w:r w:rsidRPr="004035BA">
        <w:rPr>
          <w:sz w:val="24"/>
          <w:szCs w:val="24"/>
        </w:rPr>
        <w:t>geobiologicae</w:t>
      </w:r>
      <w:proofErr w:type="spellEnd"/>
      <w:r w:rsidRPr="004035BA">
        <w:rPr>
          <w:sz w:val="24"/>
          <w:szCs w:val="24"/>
        </w:rPr>
        <w:t>, 24</w:t>
      </w:r>
      <w:r w:rsidRPr="004035BA">
        <w:rPr>
          <w:color w:val="000000"/>
          <w:sz w:val="24"/>
          <w:szCs w:val="24"/>
        </w:rPr>
        <w:t>–</w:t>
      </w:r>
      <w:r w:rsidRPr="004035BA">
        <w:rPr>
          <w:sz w:val="24"/>
          <w:szCs w:val="24"/>
        </w:rPr>
        <w:t>25: 1</w:t>
      </w:r>
      <w:r w:rsidRPr="004035BA">
        <w:rPr>
          <w:color w:val="000000"/>
          <w:sz w:val="24"/>
          <w:szCs w:val="24"/>
        </w:rPr>
        <w:t>–</w:t>
      </w:r>
      <w:r w:rsidRPr="004035BA">
        <w:rPr>
          <w:sz w:val="24"/>
          <w:szCs w:val="24"/>
        </w:rPr>
        <w:t>159.</w:t>
      </w:r>
    </w:p>
    <w:p w14:paraId="253B49EB" w14:textId="737FD3CF" w:rsidR="000A5183" w:rsidRPr="00E81A18" w:rsidRDefault="000A5183">
      <w:pPr>
        <w:pStyle w:val="Pokraovnseznamu1"/>
        <w:widowControl/>
        <w:spacing w:after="0"/>
        <w:ind w:left="284" w:hanging="284"/>
        <w:jc w:val="both"/>
        <w:rPr>
          <w:sz w:val="24"/>
          <w:szCs w:val="24"/>
        </w:rPr>
      </w:pPr>
      <w:r w:rsidRPr="00E81A18">
        <w:rPr>
          <w:sz w:val="24"/>
          <w:szCs w:val="24"/>
        </w:rPr>
        <w:t>G</w:t>
      </w:r>
      <w:r w:rsidR="00E81A18">
        <w:rPr>
          <w:sz w:val="24"/>
          <w:szCs w:val="24"/>
        </w:rPr>
        <w:t>rulich</w:t>
      </w:r>
      <w:r w:rsidRPr="00E81A18">
        <w:rPr>
          <w:sz w:val="24"/>
          <w:szCs w:val="24"/>
        </w:rPr>
        <w:t xml:space="preserve"> V. &amp; C</w:t>
      </w:r>
      <w:r w:rsidR="00F74342">
        <w:rPr>
          <w:sz w:val="24"/>
          <w:szCs w:val="24"/>
        </w:rPr>
        <w:t>h</w:t>
      </w:r>
      <w:r w:rsidR="00E81A18">
        <w:rPr>
          <w:sz w:val="24"/>
          <w:szCs w:val="24"/>
        </w:rPr>
        <w:t>obot</w:t>
      </w:r>
      <w:r w:rsidRPr="00E81A18">
        <w:rPr>
          <w:sz w:val="24"/>
          <w:szCs w:val="24"/>
        </w:rPr>
        <w:t xml:space="preserve"> K.; (</w:t>
      </w:r>
      <w:proofErr w:type="spellStart"/>
      <w:r w:rsidR="004035BA">
        <w:rPr>
          <w:sz w:val="24"/>
          <w:szCs w:val="24"/>
        </w:rPr>
        <w:t>eds</w:t>
      </w:r>
      <w:proofErr w:type="spellEnd"/>
      <w:r w:rsidRPr="00E81A18">
        <w:rPr>
          <w:sz w:val="24"/>
          <w:szCs w:val="24"/>
        </w:rPr>
        <w:t>.) 2017: Č</w:t>
      </w:r>
      <w:r w:rsidR="004035BA">
        <w:rPr>
          <w:sz w:val="24"/>
          <w:szCs w:val="24"/>
        </w:rPr>
        <w:t>ervený seznam ohrožených druhů České republiky. Cévnaté rostliny – Příroda, Praha, 35: 1 – 178.</w:t>
      </w:r>
      <w:r w:rsidRPr="00E81A18">
        <w:rPr>
          <w:sz w:val="24"/>
          <w:szCs w:val="24"/>
        </w:rPr>
        <w:t xml:space="preserve"> </w:t>
      </w:r>
    </w:p>
    <w:p w14:paraId="1857DC71" w14:textId="09EDAE0E" w:rsidR="004035BA" w:rsidRPr="00E81A18" w:rsidRDefault="004035BA">
      <w:pPr>
        <w:pStyle w:val="Pokraovnseznamu1"/>
        <w:widowControl/>
        <w:spacing w:after="0"/>
        <w:ind w:left="284" w:hanging="284"/>
        <w:jc w:val="both"/>
        <w:rPr>
          <w:sz w:val="24"/>
          <w:szCs w:val="24"/>
        </w:rPr>
      </w:pPr>
      <w:r>
        <w:rPr>
          <w:sz w:val="24"/>
          <w:szCs w:val="24"/>
        </w:rPr>
        <w:t>H</w:t>
      </w:r>
      <w:r w:rsidR="00E81A18">
        <w:rPr>
          <w:sz w:val="24"/>
          <w:szCs w:val="24"/>
        </w:rPr>
        <w:t>ejda</w:t>
      </w:r>
      <w:r>
        <w:rPr>
          <w:sz w:val="24"/>
          <w:szCs w:val="24"/>
        </w:rPr>
        <w:t xml:space="preserve"> R.; F</w:t>
      </w:r>
      <w:r w:rsidR="00E81A18">
        <w:rPr>
          <w:sz w:val="24"/>
          <w:szCs w:val="24"/>
        </w:rPr>
        <w:t>arkač</w:t>
      </w:r>
      <w:r>
        <w:rPr>
          <w:sz w:val="24"/>
          <w:szCs w:val="24"/>
        </w:rPr>
        <w:t xml:space="preserve"> J.; C</w:t>
      </w:r>
      <w:r w:rsidR="00F74342">
        <w:rPr>
          <w:sz w:val="24"/>
          <w:szCs w:val="24"/>
        </w:rPr>
        <w:t>h</w:t>
      </w:r>
      <w:r w:rsidR="00E81A18">
        <w:rPr>
          <w:sz w:val="24"/>
          <w:szCs w:val="24"/>
        </w:rPr>
        <w:t>obot</w:t>
      </w:r>
      <w:r>
        <w:rPr>
          <w:sz w:val="24"/>
          <w:szCs w:val="24"/>
        </w:rPr>
        <w:t xml:space="preserve"> K.</w:t>
      </w:r>
      <w:r w:rsidRPr="00E81A18">
        <w:rPr>
          <w:sz w:val="24"/>
          <w:szCs w:val="24"/>
        </w:rPr>
        <w:t>; (</w:t>
      </w:r>
      <w:proofErr w:type="spellStart"/>
      <w:r w:rsidRPr="00E81A18">
        <w:rPr>
          <w:sz w:val="24"/>
          <w:szCs w:val="24"/>
        </w:rPr>
        <w:t>eds</w:t>
      </w:r>
      <w:proofErr w:type="spellEnd"/>
      <w:r w:rsidRPr="00E81A18">
        <w:rPr>
          <w:sz w:val="24"/>
          <w:szCs w:val="24"/>
        </w:rPr>
        <w:t xml:space="preserve">.) 2017: </w:t>
      </w:r>
      <w:r>
        <w:rPr>
          <w:sz w:val="24"/>
          <w:szCs w:val="24"/>
        </w:rPr>
        <w:t>Červený seznam ohrožených druhů České republiky. Bezobratlí</w:t>
      </w:r>
      <w:r w:rsidR="00E81A18">
        <w:rPr>
          <w:sz w:val="24"/>
          <w:szCs w:val="24"/>
        </w:rPr>
        <w:t xml:space="preserve"> </w:t>
      </w:r>
      <w:proofErr w:type="spellStart"/>
      <w:r w:rsidR="00E81A18">
        <w:rPr>
          <w:sz w:val="24"/>
          <w:szCs w:val="24"/>
        </w:rPr>
        <w:t>Red</w:t>
      </w:r>
      <w:proofErr w:type="spellEnd"/>
      <w:r w:rsidR="00E81A18">
        <w:rPr>
          <w:sz w:val="24"/>
          <w:szCs w:val="24"/>
        </w:rPr>
        <w:t xml:space="preserve"> List </w:t>
      </w:r>
      <w:proofErr w:type="spellStart"/>
      <w:r w:rsidR="00E81A18">
        <w:rPr>
          <w:sz w:val="24"/>
          <w:szCs w:val="24"/>
        </w:rPr>
        <w:t>of</w:t>
      </w:r>
      <w:proofErr w:type="spellEnd"/>
      <w:r w:rsidR="00E81A18">
        <w:rPr>
          <w:sz w:val="24"/>
          <w:szCs w:val="24"/>
        </w:rPr>
        <w:t xml:space="preserve"> </w:t>
      </w:r>
      <w:proofErr w:type="spellStart"/>
      <w:r w:rsidR="00E81A18">
        <w:rPr>
          <w:sz w:val="24"/>
          <w:szCs w:val="24"/>
        </w:rPr>
        <w:t>threatened</w:t>
      </w:r>
      <w:proofErr w:type="spellEnd"/>
      <w:r w:rsidR="00E81A18">
        <w:rPr>
          <w:sz w:val="24"/>
          <w:szCs w:val="24"/>
        </w:rPr>
        <w:t xml:space="preserve"> species </w:t>
      </w:r>
      <w:proofErr w:type="spellStart"/>
      <w:r w:rsidR="00E81A18">
        <w:rPr>
          <w:sz w:val="24"/>
          <w:szCs w:val="24"/>
        </w:rPr>
        <w:t>of</w:t>
      </w:r>
      <w:proofErr w:type="spellEnd"/>
      <w:r w:rsidR="00E81A18">
        <w:rPr>
          <w:sz w:val="24"/>
          <w:szCs w:val="24"/>
        </w:rPr>
        <w:t xml:space="preserve"> </w:t>
      </w:r>
      <w:proofErr w:type="spellStart"/>
      <w:r w:rsidR="00E81A18">
        <w:rPr>
          <w:sz w:val="24"/>
          <w:szCs w:val="24"/>
        </w:rPr>
        <w:t>the</w:t>
      </w:r>
      <w:proofErr w:type="spellEnd"/>
      <w:r w:rsidR="00E81A18">
        <w:rPr>
          <w:sz w:val="24"/>
          <w:szCs w:val="24"/>
        </w:rPr>
        <w:t xml:space="preserve"> Czech Republic. </w:t>
      </w:r>
      <w:proofErr w:type="spellStart"/>
      <w:r w:rsidR="00E81A18">
        <w:rPr>
          <w:sz w:val="24"/>
          <w:szCs w:val="24"/>
        </w:rPr>
        <w:t>Invertebrates</w:t>
      </w:r>
      <w:proofErr w:type="spellEnd"/>
      <w:r w:rsidR="00E81A18">
        <w:rPr>
          <w:sz w:val="24"/>
          <w:szCs w:val="24"/>
        </w:rPr>
        <w:t xml:space="preserve"> – Příroda, Praha, 36: 1 – 612.</w:t>
      </w:r>
    </w:p>
    <w:p w14:paraId="5F29C8E7" w14:textId="77777777" w:rsidR="002C38C5" w:rsidRPr="00E81A18" w:rsidRDefault="00845693">
      <w:pPr>
        <w:pStyle w:val="Pokraovnseznamu1"/>
        <w:widowControl/>
        <w:spacing w:after="0"/>
        <w:ind w:left="284" w:hanging="284"/>
        <w:jc w:val="both"/>
        <w:rPr>
          <w:sz w:val="24"/>
          <w:szCs w:val="24"/>
        </w:rPr>
      </w:pPr>
      <w:r w:rsidRPr="00E81A18">
        <w:rPr>
          <w:sz w:val="24"/>
          <w:szCs w:val="24"/>
        </w:rPr>
        <w:t xml:space="preserve">Hlavička </w:t>
      </w:r>
      <w:r w:rsidRPr="004035BA">
        <w:rPr>
          <w:sz w:val="24"/>
          <w:szCs w:val="24"/>
        </w:rPr>
        <w:t xml:space="preserve">P., 1966: Hibernace sysla obecného a metody jeho sledování. </w:t>
      </w:r>
      <w:r w:rsidRPr="004035BA">
        <w:rPr>
          <w:color w:val="000000"/>
          <w:sz w:val="24"/>
          <w:szCs w:val="24"/>
        </w:rPr>
        <w:t xml:space="preserve">– </w:t>
      </w:r>
      <w:proofErr w:type="spellStart"/>
      <w:r w:rsidRPr="004035BA">
        <w:rPr>
          <w:color w:val="000000"/>
          <w:sz w:val="24"/>
          <w:szCs w:val="24"/>
        </w:rPr>
        <w:t>Ms</w:t>
      </w:r>
      <w:proofErr w:type="spellEnd"/>
      <w:r w:rsidRPr="004035BA">
        <w:rPr>
          <w:color w:val="000000"/>
          <w:sz w:val="24"/>
          <w:szCs w:val="24"/>
        </w:rPr>
        <w:t xml:space="preserve">, </w:t>
      </w:r>
      <w:r w:rsidRPr="004035BA">
        <w:rPr>
          <w:sz w:val="24"/>
          <w:szCs w:val="24"/>
        </w:rPr>
        <w:t xml:space="preserve">Diplomová práce, </w:t>
      </w:r>
      <w:proofErr w:type="spellStart"/>
      <w:r w:rsidRPr="004035BA">
        <w:rPr>
          <w:sz w:val="24"/>
          <w:szCs w:val="24"/>
        </w:rPr>
        <w:t>depon</w:t>
      </w:r>
      <w:proofErr w:type="spellEnd"/>
      <w:r w:rsidRPr="004035BA">
        <w:rPr>
          <w:sz w:val="24"/>
          <w:szCs w:val="24"/>
        </w:rPr>
        <w:t xml:space="preserve">. in Přírodovědecká fakulta UK, Praha, 56 pp. </w:t>
      </w:r>
    </w:p>
    <w:p w14:paraId="610D3F73" w14:textId="77777777" w:rsidR="002C38C5" w:rsidRPr="00E81A18" w:rsidRDefault="00845693">
      <w:pPr>
        <w:pStyle w:val="Pokraovnseznamu1"/>
        <w:widowControl/>
        <w:spacing w:after="0"/>
        <w:ind w:left="284" w:hanging="284"/>
        <w:jc w:val="both"/>
        <w:rPr>
          <w:sz w:val="24"/>
          <w:szCs w:val="24"/>
        </w:rPr>
      </w:pPr>
      <w:r w:rsidRPr="00E81A18">
        <w:rPr>
          <w:sz w:val="24"/>
          <w:szCs w:val="24"/>
        </w:rPr>
        <w:t>Hulová</w:t>
      </w:r>
      <w:r w:rsidRPr="004035BA">
        <w:rPr>
          <w:sz w:val="24"/>
          <w:szCs w:val="24"/>
        </w:rPr>
        <w:t xml:space="preserve"> Š., 2001: Rozšíření a biotop sysla obecného (</w:t>
      </w:r>
      <w:proofErr w:type="spellStart"/>
      <w:r w:rsidRPr="004035BA">
        <w:rPr>
          <w:i/>
          <w:sz w:val="24"/>
          <w:szCs w:val="24"/>
        </w:rPr>
        <w:t>Spermophilus</w:t>
      </w:r>
      <w:proofErr w:type="spellEnd"/>
      <w:r w:rsidRPr="004035BA">
        <w:rPr>
          <w:i/>
          <w:sz w:val="24"/>
          <w:szCs w:val="24"/>
        </w:rPr>
        <w:t xml:space="preserve"> </w:t>
      </w:r>
      <w:proofErr w:type="spellStart"/>
      <w:r w:rsidRPr="004035BA">
        <w:rPr>
          <w:i/>
          <w:sz w:val="24"/>
          <w:szCs w:val="24"/>
        </w:rPr>
        <w:t>citellus</w:t>
      </w:r>
      <w:proofErr w:type="spellEnd"/>
      <w:r w:rsidRPr="004035BA">
        <w:rPr>
          <w:sz w:val="24"/>
          <w:szCs w:val="24"/>
        </w:rPr>
        <w:t xml:space="preserve">) v současných podmínkách na území Čech. </w:t>
      </w:r>
      <w:r w:rsidRPr="00E81A18">
        <w:rPr>
          <w:color w:val="000000"/>
          <w:sz w:val="24"/>
          <w:szCs w:val="24"/>
        </w:rPr>
        <w:t xml:space="preserve">– </w:t>
      </w:r>
      <w:proofErr w:type="spellStart"/>
      <w:r w:rsidRPr="00E81A18">
        <w:rPr>
          <w:color w:val="000000"/>
          <w:sz w:val="24"/>
          <w:szCs w:val="24"/>
        </w:rPr>
        <w:t>Ms</w:t>
      </w:r>
      <w:proofErr w:type="spellEnd"/>
      <w:r w:rsidRPr="00E81A18">
        <w:rPr>
          <w:color w:val="000000"/>
          <w:sz w:val="24"/>
          <w:szCs w:val="24"/>
        </w:rPr>
        <w:t xml:space="preserve">., </w:t>
      </w:r>
      <w:r w:rsidRPr="00E81A18">
        <w:rPr>
          <w:sz w:val="24"/>
          <w:szCs w:val="24"/>
        </w:rPr>
        <w:t xml:space="preserve">Bakalářská práce, </w:t>
      </w:r>
      <w:proofErr w:type="spellStart"/>
      <w:r w:rsidRPr="00E81A18">
        <w:rPr>
          <w:sz w:val="24"/>
          <w:szCs w:val="24"/>
        </w:rPr>
        <w:t>depon</w:t>
      </w:r>
      <w:proofErr w:type="spellEnd"/>
      <w:r w:rsidRPr="00E81A18">
        <w:rPr>
          <w:sz w:val="24"/>
          <w:szCs w:val="24"/>
        </w:rPr>
        <w:t xml:space="preserve">. in Biologická fakulta JČU, České Budějovice, 29 pp. </w:t>
      </w:r>
    </w:p>
    <w:p w14:paraId="4CB73DBF" w14:textId="7E3AFA51" w:rsidR="000A5183" w:rsidRPr="00E81A18" w:rsidRDefault="004035BA">
      <w:pPr>
        <w:pStyle w:val="Pokraovnseznamu1"/>
        <w:widowControl/>
        <w:spacing w:after="0"/>
        <w:ind w:left="284" w:hanging="284"/>
        <w:jc w:val="both"/>
        <w:rPr>
          <w:sz w:val="24"/>
          <w:szCs w:val="24"/>
        </w:rPr>
      </w:pPr>
      <w:r>
        <w:rPr>
          <w:sz w:val="24"/>
          <w:szCs w:val="24"/>
        </w:rPr>
        <w:t>C</w:t>
      </w:r>
      <w:r w:rsidR="00F74342">
        <w:rPr>
          <w:sz w:val="24"/>
          <w:szCs w:val="24"/>
        </w:rPr>
        <w:t>h</w:t>
      </w:r>
      <w:r w:rsidR="00E81A18">
        <w:rPr>
          <w:sz w:val="24"/>
          <w:szCs w:val="24"/>
        </w:rPr>
        <w:t>obot</w:t>
      </w:r>
      <w:r>
        <w:rPr>
          <w:sz w:val="24"/>
          <w:szCs w:val="24"/>
        </w:rPr>
        <w:t xml:space="preserve"> K. &amp; N</w:t>
      </w:r>
      <w:r w:rsidR="00E81A18">
        <w:rPr>
          <w:sz w:val="24"/>
          <w:szCs w:val="24"/>
        </w:rPr>
        <w:t>ěmec</w:t>
      </w:r>
      <w:r>
        <w:rPr>
          <w:sz w:val="24"/>
          <w:szCs w:val="24"/>
        </w:rPr>
        <w:t xml:space="preserve"> M</w:t>
      </w:r>
      <w:r w:rsidRPr="004035BA">
        <w:rPr>
          <w:sz w:val="24"/>
          <w:szCs w:val="24"/>
        </w:rPr>
        <w:t>.; (</w:t>
      </w:r>
      <w:proofErr w:type="spellStart"/>
      <w:r>
        <w:rPr>
          <w:sz w:val="24"/>
          <w:szCs w:val="24"/>
        </w:rPr>
        <w:t>eds</w:t>
      </w:r>
      <w:proofErr w:type="spellEnd"/>
      <w:r w:rsidR="000A5183" w:rsidRPr="00E81A18">
        <w:rPr>
          <w:sz w:val="24"/>
          <w:szCs w:val="24"/>
        </w:rPr>
        <w:t xml:space="preserve">.) 2017: </w:t>
      </w:r>
      <w:r>
        <w:rPr>
          <w:sz w:val="24"/>
          <w:szCs w:val="24"/>
        </w:rPr>
        <w:t>Červený seznam ohrožených druhů České republiky. Obratlovci – Příroda, Praha, 34: 1 – 182.</w:t>
      </w:r>
    </w:p>
    <w:p w14:paraId="54481071" w14:textId="77777777" w:rsidR="002C38C5" w:rsidRPr="00E81A18" w:rsidRDefault="00845693">
      <w:pPr>
        <w:pStyle w:val="Pokraovnseznamu1"/>
        <w:widowControl/>
        <w:spacing w:after="0"/>
        <w:ind w:left="284" w:hanging="284"/>
        <w:jc w:val="both"/>
        <w:rPr>
          <w:sz w:val="24"/>
          <w:szCs w:val="24"/>
        </w:rPr>
      </w:pPr>
      <w:r w:rsidRPr="00E81A18">
        <w:rPr>
          <w:sz w:val="24"/>
          <w:szCs w:val="24"/>
        </w:rPr>
        <w:lastRenderedPageBreak/>
        <w:t>Jansová A.,</w:t>
      </w:r>
      <w:r w:rsidRPr="004035BA">
        <w:rPr>
          <w:sz w:val="24"/>
          <w:szCs w:val="24"/>
        </w:rPr>
        <w:t xml:space="preserve"> 1992: Projekt na záchranu sysla v Českém krasu, pp: 31</w:t>
      </w:r>
      <w:r w:rsidRPr="004035BA">
        <w:rPr>
          <w:color w:val="000000"/>
          <w:sz w:val="24"/>
          <w:szCs w:val="24"/>
        </w:rPr>
        <w:t>–</w:t>
      </w:r>
      <w:r w:rsidRPr="004035BA">
        <w:rPr>
          <w:sz w:val="24"/>
          <w:szCs w:val="24"/>
        </w:rPr>
        <w:t>34. In: Metody a výsledky studia drobných savců, Sborník příspě</w:t>
      </w:r>
      <w:r w:rsidRPr="00E81A18">
        <w:rPr>
          <w:sz w:val="24"/>
          <w:szCs w:val="24"/>
        </w:rPr>
        <w:t xml:space="preserve">vků z pracovní konference konané v rámci 1. výročí vyhlášení CHKO Železné hory, Nasavrky </w:t>
      </w:r>
      <w:proofErr w:type="gramStart"/>
      <w:r w:rsidRPr="00E81A18">
        <w:rPr>
          <w:sz w:val="24"/>
          <w:szCs w:val="24"/>
        </w:rPr>
        <w:t>30.3</w:t>
      </w:r>
      <w:proofErr w:type="gramEnd"/>
      <w:r w:rsidRPr="00E81A18">
        <w:rPr>
          <w:sz w:val="24"/>
          <w:szCs w:val="24"/>
        </w:rPr>
        <w:t xml:space="preserve">. </w:t>
      </w:r>
      <w:r w:rsidRPr="00E81A18">
        <w:rPr>
          <w:color w:val="000000"/>
          <w:sz w:val="24"/>
          <w:szCs w:val="24"/>
        </w:rPr>
        <w:t>–</w:t>
      </w:r>
      <w:r w:rsidRPr="00E81A18">
        <w:rPr>
          <w:sz w:val="24"/>
          <w:szCs w:val="24"/>
        </w:rPr>
        <w:t xml:space="preserve"> 2.4.1992, Chrudim, 42 pp.</w:t>
      </w:r>
    </w:p>
    <w:p w14:paraId="42C9CB40" w14:textId="5D7A0B9F" w:rsidR="00363D44" w:rsidRPr="004035BA" w:rsidRDefault="00845693" w:rsidP="00B212BA">
      <w:pPr>
        <w:pStyle w:val="Pokraovnseznamu1"/>
        <w:spacing w:after="0"/>
        <w:ind w:left="284" w:hanging="284"/>
        <w:jc w:val="both"/>
        <w:rPr>
          <w:sz w:val="24"/>
          <w:szCs w:val="24"/>
        </w:rPr>
      </w:pPr>
      <w:r w:rsidRPr="00E81A18">
        <w:rPr>
          <w:sz w:val="24"/>
          <w:szCs w:val="24"/>
        </w:rPr>
        <w:t>Jičínská J.,</w:t>
      </w:r>
      <w:r w:rsidRPr="004035BA">
        <w:rPr>
          <w:color w:val="000000"/>
          <w:sz w:val="24"/>
          <w:szCs w:val="24"/>
        </w:rPr>
        <w:t xml:space="preserve"> 2018: Inventarizace MZCHÚ – PP Syslí louky – flóra. – </w:t>
      </w:r>
      <w:proofErr w:type="spellStart"/>
      <w:r w:rsidRPr="004035BA">
        <w:rPr>
          <w:color w:val="000000"/>
          <w:sz w:val="24"/>
          <w:szCs w:val="24"/>
        </w:rPr>
        <w:t>Ms</w:t>
      </w:r>
      <w:proofErr w:type="spellEnd"/>
      <w:r w:rsidRPr="004035BA">
        <w:rPr>
          <w:color w:val="000000"/>
          <w:sz w:val="24"/>
          <w:szCs w:val="24"/>
        </w:rPr>
        <w:t xml:space="preserve">., </w:t>
      </w:r>
      <w:proofErr w:type="spellStart"/>
      <w:r w:rsidRPr="004035BA">
        <w:rPr>
          <w:color w:val="000000"/>
          <w:sz w:val="24"/>
          <w:szCs w:val="24"/>
        </w:rPr>
        <w:t>depon</w:t>
      </w:r>
      <w:proofErr w:type="spellEnd"/>
      <w:r w:rsidRPr="004035BA">
        <w:rPr>
          <w:color w:val="000000"/>
          <w:sz w:val="24"/>
          <w:szCs w:val="24"/>
        </w:rPr>
        <w:t>. in</w:t>
      </w:r>
      <w:r w:rsidR="00F74342">
        <w:rPr>
          <w:color w:val="000000"/>
          <w:sz w:val="24"/>
          <w:szCs w:val="24"/>
        </w:rPr>
        <w:t xml:space="preserve"> AOPK ČR, Praha, 8 pp.</w:t>
      </w:r>
    </w:p>
    <w:p w14:paraId="343CF029" w14:textId="6D53CC19" w:rsidR="002C38C5" w:rsidRPr="004035BA" w:rsidRDefault="00845693" w:rsidP="00271214">
      <w:pPr>
        <w:pStyle w:val="Pokraovnseznamu1"/>
        <w:spacing w:after="0"/>
        <w:ind w:left="284" w:hanging="284"/>
        <w:jc w:val="both"/>
        <w:rPr>
          <w:iCs/>
          <w:color w:val="000000"/>
          <w:sz w:val="24"/>
          <w:szCs w:val="24"/>
        </w:rPr>
      </w:pPr>
      <w:r w:rsidRPr="00E81A18">
        <w:rPr>
          <w:sz w:val="24"/>
          <w:szCs w:val="24"/>
        </w:rPr>
        <w:t>Karešová P</w:t>
      </w:r>
      <w:r w:rsidRPr="004035BA">
        <w:rPr>
          <w:iCs/>
          <w:color w:val="000000"/>
          <w:sz w:val="24"/>
          <w:szCs w:val="24"/>
        </w:rPr>
        <w:t xml:space="preserve">., 2012: Aktualizace mapovacího okrsku cz2710. </w:t>
      </w:r>
      <w:r w:rsidRPr="004035BA">
        <w:rPr>
          <w:color w:val="000000"/>
          <w:sz w:val="24"/>
          <w:szCs w:val="24"/>
        </w:rPr>
        <w:t xml:space="preserve">– </w:t>
      </w:r>
      <w:r w:rsidRPr="004035BA">
        <w:rPr>
          <w:iCs/>
          <w:color w:val="000000"/>
          <w:sz w:val="24"/>
          <w:szCs w:val="24"/>
        </w:rPr>
        <w:t>Aktualizace vrstvy mapování biotopů ČR. AOPK ČR, Praha.</w:t>
      </w:r>
    </w:p>
    <w:p w14:paraId="6A7842F6" w14:textId="77777777" w:rsidR="00241A8A" w:rsidRDefault="00241A8A">
      <w:pPr>
        <w:pStyle w:val="Pokraovnseznamu1"/>
        <w:ind w:left="0"/>
        <w:jc w:val="both"/>
        <w:rPr>
          <w:sz w:val="24"/>
          <w:szCs w:val="24"/>
        </w:rPr>
      </w:pPr>
    </w:p>
    <w:p w14:paraId="43C32FF4" w14:textId="77777777" w:rsidR="00363D44" w:rsidRDefault="00363D44" w:rsidP="00241A8A">
      <w:pPr>
        <w:pStyle w:val="Nadpis2"/>
        <w:numPr>
          <w:ilvl w:val="0"/>
          <w:numId w:val="0"/>
        </w:numPr>
        <w:spacing w:before="0" w:after="0"/>
        <w:rPr>
          <w:rFonts w:ascii="Times New Roman" w:hAnsi="Times New Roman"/>
          <w:bCs w:val="0"/>
          <w:i w:val="0"/>
          <w:iCs w:val="0"/>
          <w:sz w:val="24"/>
        </w:rPr>
      </w:pPr>
      <w:bookmarkStart w:id="62" w:name="__RefHeading___Toc12886116"/>
      <w:bookmarkStart w:id="63" w:name="_Toc57715097"/>
      <w:bookmarkEnd w:id="62"/>
    </w:p>
    <w:p w14:paraId="20D6273E" w14:textId="6A3664BA" w:rsidR="002C38C5" w:rsidRPr="00B90781" w:rsidRDefault="00845693" w:rsidP="00241A8A">
      <w:pPr>
        <w:pStyle w:val="Nadpis2"/>
        <w:numPr>
          <w:ilvl w:val="0"/>
          <w:numId w:val="0"/>
        </w:numPr>
        <w:spacing w:before="0" w:after="0"/>
        <w:rPr>
          <w:rFonts w:ascii="Times New Roman" w:hAnsi="Times New Roman"/>
          <w:i w:val="0"/>
          <w:iCs w:val="0"/>
          <w:sz w:val="24"/>
        </w:rPr>
      </w:pPr>
      <w:r w:rsidRPr="00B90781">
        <w:rPr>
          <w:rFonts w:ascii="Times New Roman" w:hAnsi="Times New Roman"/>
          <w:bCs w:val="0"/>
          <w:i w:val="0"/>
          <w:iCs w:val="0"/>
          <w:sz w:val="24"/>
        </w:rPr>
        <w:t>4.3 Seznam používaných zkratek</w:t>
      </w:r>
      <w:bookmarkEnd w:id="63"/>
    </w:p>
    <w:p w14:paraId="52AC40E7" w14:textId="77777777" w:rsidR="002C38C5" w:rsidRDefault="002C38C5">
      <w:pPr>
        <w:pStyle w:val="Pokraovnseznamu1"/>
        <w:widowControl/>
        <w:spacing w:after="0"/>
        <w:jc w:val="both"/>
        <w:rPr>
          <w:b/>
          <w:bCs/>
          <w:sz w:val="24"/>
          <w:szCs w:val="24"/>
        </w:rPr>
      </w:pPr>
    </w:p>
    <w:p w14:paraId="3542AD6B" w14:textId="77777777" w:rsidR="002C38C5" w:rsidRDefault="00845693" w:rsidP="00363D44">
      <w:pPr>
        <w:pStyle w:val="Normln11b"/>
        <w:tabs>
          <w:tab w:val="left" w:pos="1134"/>
        </w:tabs>
        <w:rPr>
          <w:sz w:val="22"/>
          <w:szCs w:val="22"/>
        </w:rPr>
      </w:pPr>
      <w:r>
        <w:rPr>
          <w:sz w:val="22"/>
          <w:szCs w:val="22"/>
        </w:rPr>
        <w:t xml:space="preserve">AOPK ČR </w:t>
      </w:r>
      <w:r>
        <w:rPr>
          <w:sz w:val="22"/>
          <w:szCs w:val="22"/>
        </w:rPr>
        <w:tab/>
      </w:r>
      <w:r>
        <w:rPr>
          <w:sz w:val="22"/>
          <w:szCs w:val="22"/>
        </w:rPr>
        <w:tab/>
      </w:r>
      <w:r>
        <w:rPr>
          <w:sz w:val="22"/>
          <w:szCs w:val="22"/>
        </w:rPr>
        <w:tab/>
        <w:t>Agentura ochrany přírody a krajiny České republiky</w:t>
      </w:r>
    </w:p>
    <w:p w14:paraId="5A03B0FE" w14:textId="77777777" w:rsidR="002C38C5" w:rsidRDefault="00845693" w:rsidP="00271214">
      <w:pPr>
        <w:pStyle w:val="PLPKaN3A"/>
        <w:tabs>
          <w:tab w:val="left" w:pos="1134"/>
        </w:tabs>
        <w:spacing w:before="0" w:after="0"/>
        <w:ind w:left="0"/>
        <w:jc w:val="left"/>
        <w:rPr>
          <w:b w:val="0"/>
          <w:sz w:val="22"/>
          <w:szCs w:val="22"/>
        </w:rPr>
      </w:pPr>
      <w:r>
        <w:rPr>
          <w:b w:val="0"/>
          <w:sz w:val="22"/>
          <w:szCs w:val="22"/>
        </w:rPr>
        <w:t xml:space="preserve">CHKO </w:t>
      </w:r>
      <w:r>
        <w:rPr>
          <w:b w:val="0"/>
          <w:sz w:val="22"/>
          <w:szCs w:val="22"/>
        </w:rPr>
        <w:tab/>
      </w:r>
      <w:r>
        <w:rPr>
          <w:b w:val="0"/>
          <w:sz w:val="22"/>
          <w:szCs w:val="22"/>
        </w:rPr>
        <w:tab/>
      </w:r>
      <w:r>
        <w:rPr>
          <w:b w:val="0"/>
          <w:sz w:val="22"/>
          <w:szCs w:val="22"/>
        </w:rPr>
        <w:tab/>
        <w:t>Chráněná krajinná oblast</w:t>
      </w:r>
    </w:p>
    <w:p w14:paraId="5AA9F948" w14:textId="5CEE194C" w:rsidR="002C38C5" w:rsidRDefault="00845693" w:rsidP="00271214">
      <w:pPr>
        <w:pStyle w:val="PLPKaN3A"/>
        <w:tabs>
          <w:tab w:val="left" w:pos="1134"/>
        </w:tabs>
        <w:spacing w:before="0" w:after="0"/>
        <w:ind w:left="0"/>
        <w:jc w:val="left"/>
        <w:rPr>
          <w:b w:val="0"/>
          <w:sz w:val="22"/>
          <w:szCs w:val="22"/>
        </w:rPr>
      </w:pPr>
      <w:r>
        <w:rPr>
          <w:b w:val="0"/>
          <w:sz w:val="22"/>
          <w:szCs w:val="22"/>
        </w:rPr>
        <w:t xml:space="preserve">KN </w:t>
      </w:r>
      <w:r>
        <w:rPr>
          <w:b w:val="0"/>
          <w:color w:val="000000"/>
          <w:szCs w:val="24"/>
        </w:rPr>
        <w:tab/>
      </w:r>
      <w:r>
        <w:rPr>
          <w:b w:val="0"/>
          <w:color w:val="000000"/>
          <w:szCs w:val="24"/>
        </w:rPr>
        <w:tab/>
      </w:r>
      <w:r>
        <w:rPr>
          <w:b w:val="0"/>
          <w:color w:val="000000"/>
          <w:szCs w:val="24"/>
        </w:rPr>
        <w:tab/>
        <w:t>katastr nemovitostí</w:t>
      </w:r>
    </w:p>
    <w:p w14:paraId="45CD2668" w14:textId="77777777" w:rsidR="002C38C5" w:rsidRDefault="00845693" w:rsidP="00363D44">
      <w:pPr>
        <w:pStyle w:val="Normln11b"/>
        <w:tabs>
          <w:tab w:val="left" w:pos="1134"/>
        </w:tabs>
        <w:rPr>
          <w:sz w:val="22"/>
          <w:szCs w:val="22"/>
        </w:rPr>
      </w:pPr>
      <w:r>
        <w:rPr>
          <w:sz w:val="22"/>
          <w:szCs w:val="22"/>
        </w:rPr>
        <w:t>MŽP ČR</w:t>
      </w:r>
      <w:r>
        <w:rPr>
          <w:sz w:val="22"/>
          <w:szCs w:val="22"/>
        </w:rPr>
        <w:tab/>
      </w:r>
      <w:r>
        <w:rPr>
          <w:sz w:val="22"/>
          <w:szCs w:val="22"/>
        </w:rPr>
        <w:tab/>
      </w:r>
      <w:r>
        <w:rPr>
          <w:sz w:val="22"/>
          <w:szCs w:val="22"/>
        </w:rPr>
        <w:tab/>
        <w:t>Ministerstvo životního prostředí České republiky</w:t>
      </w:r>
    </w:p>
    <w:p w14:paraId="7EE50400" w14:textId="354D5778" w:rsidR="00363D44" w:rsidRDefault="00845693" w:rsidP="00363D44">
      <w:pPr>
        <w:pStyle w:val="Normln11b"/>
        <w:tabs>
          <w:tab w:val="left" w:pos="1134"/>
        </w:tabs>
        <w:rPr>
          <w:sz w:val="22"/>
          <w:szCs w:val="22"/>
        </w:rPr>
      </w:pPr>
      <w:r>
        <w:rPr>
          <w:sz w:val="22"/>
          <w:szCs w:val="22"/>
        </w:rPr>
        <w:t xml:space="preserve">OP </w:t>
      </w:r>
      <w:r>
        <w:rPr>
          <w:sz w:val="22"/>
          <w:szCs w:val="22"/>
        </w:rPr>
        <w:tab/>
      </w:r>
      <w:r>
        <w:rPr>
          <w:sz w:val="22"/>
          <w:szCs w:val="22"/>
        </w:rPr>
        <w:tab/>
      </w:r>
      <w:r>
        <w:rPr>
          <w:sz w:val="22"/>
          <w:szCs w:val="22"/>
        </w:rPr>
        <w:tab/>
        <w:t>ochranné pásmo</w:t>
      </w:r>
    </w:p>
    <w:p w14:paraId="6A474928" w14:textId="4236D682" w:rsidR="002C38C5" w:rsidRDefault="00363D44" w:rsidP="00363D44">
      <w:pPr>
        <w:pStyle w:val="Normln11b"/>
        <w:tabs>
          <w:tab w:val="left" w:pos="1134"/>
        </w:tabs>
        <w:rPr>
          <w:sz w:val="22"/>
          <w:szCs w:val="22"/>
        </w:rPr>
      </w:pPr>
      <w:r>
        <w:rPr>
          <w:sz w:val="22"/>
          <w:szCs w:val="22"/>
        </w:rPr>
        <w:t>PK</w:t>
      </w:r>
      <w:r>
        <w:rPr>
          <w:sz w:val="22"/>
          <w:szCs w:val="22"/>
        </w:rPr>
        <w:tab/>
      </w:r>
      <w:r>
        <w:rPr>
          <w:sz w:val="22"/>
          <w:szCs w:val="22"/>
        </w:rPr>
        <w:tab/>
      </w:r>
      <w:r>
        <w:rPr>
          <w:sz w:val="22"/>
          <w:szCs w:val="22"/>
        </w:rPr>
        <w:tab/>
        <w:t>pozemkový katastr</w:t>
      </w:r>
      <w:r w:rsidR="00845693">
        <w:rPr>
          <w:sz w:val="22"/>
          <w:szCs w:val="22"/>
        </w:rPr>
        <w:t xml:space="preserve"> </w:t>
      </w:r>
    </w:p>
    <w:p w14:paraId="4BCE7A84" w14:textId="73216EC8" w:rsidR="002C38C5" w:rsidRDefault="00845693" w:rsidP="00363D44">
      <w:pPr>
        <w:pStyle w:val="Normln11b"/>
        <w:tabs>
          <w:tab w:val="left" w:pos="1134"/>
        </w:tabs>
      </w:pPr>
      <w:r>
        <w:rPr>
          <w:sz w:val="22"/>
          <w:szCs w:val="22"/>
        </w:rPr>
        <w:t xml:space="preserve">PP </w:t>
      </w:r>
      <w:r>
        <w:rPr>
          <w:sz w:val="22"/>
          <w:szCs w:val="22"/>
        </w:rPr>
        <w:tab/>
      </w:r>
      <w:r>
        <w:rPr>
          <w:sz w:val="22"/>
          <w:szCs w:val="22"/>
        </w:rPr>
        <w:tab/>
      </w:r>
      <w:r>
        <w:rPr>
          <w:sz w:val="22"/>
          <w:szCs w:val="22"/>
        </w:rPr>
        <w:tab/>
        <w:t>přírodní památka</w:t>
      </w:r>
    </w:p>
    <w:p w14:paraId="4B3F04E0" w14:textId="77777777" w:rsidR="002C38C5" w:rsidRDefault="00845693" w:rsidP="00271214">
      <w:pPr>
        <w:pStyle w:val="PLPKaN3A"/>
        <w:tabs>
          <w:tab w:val="left" w:pos="1134"/>
        </w:tabs>
        <w:spacing w:before="0" w:after="0"/>
        <w:ind w:left="0"/>
        <w:jc w:val="left"/>
        <w:rPr>
          <w:b w:val="0"/>
          <w:sz w:val="22"/>
          <w:szCs w:val="22"/>
        </w:rPr>
      </w:pPr>
      <w:r>
        <w:rPr>
          <w:b w:val="0"/>
          <w:sz w:val="22"/>
          <w:szCs w:val="22"/>
        </w:rPr>
        <w:t>STL plynovod</w:t>
      </w:r>
      <w:r>
        <w:rPr>
          <w:b w:val="0"/>
          <w:sz w:val="22"/>
          <w:szCs w:val="22"/>
        </w:rPr>
        <w:tab/>
      </w:r>
      <w:r>
        <w:rPr>
          <w:b w:val="0"/>
          <w:sz w:val="22"/>
          <w:szCs w:val="22"/>
        </w:rPr>
        <w:tab/>
        <w:t>středotlaký plynovod</w:t>
      </w:r>
    </w:p>
    <w:p w14:paraId="766A2554" w14:textId="64A3E6D7" w:rsidR="002C38C5" w:rsidRDefault="00845693" w:rsidP="00271214">
      <w:pPr>
        <w:pStyle w:val="PLPKaN3A"/>
        <w:tabs>
          <w:tab w:val="left" w:pos="1134"/>
        </w:tabs>
        <w:spacing w:before="0" w:after="0"/>
        <w:ind w:left="0"/>
        <w:jc w:val="left"/>
        <w:rPr>
          <w:b w:val="0"/>
          <w:color w:val="000000"/>
          <w:szCs w:val="24"/>
        </w:rPr>
      </w:pPr>
      <w:r>
        <w:rPr>
          <w:b w:val="0"/>
          <w:sz w:val="22"/>
          <w:szCs w:val="22"/>
        </w:rPr>
        <w:t xml:space="preserve">ZCHÚ </w:t>
      </w:r>
      <w:r>
        <w:rPr>
          <w:b w:val="0"/>
          <w:color w:val="000000"/>
          <w:szCs w:val="24"/>
        </w:rPr>
        <w:tab/>
      </w:r>
      <w:r>
        <w:rPr>
          <w:b w:val="0"/>
          <w:color w:val="000000"/>
          <w:szCs w:val="24"/>
        </w:rPr>
        <w:tab/>
      </w:r>
      <w:r>
        <w:rPr>
          <w:b w:val="0"/>
          <w:color w:val="000000"/>
          <w:szCs w:val="24"/>
        </w:rPr>
        <w:tab/>
        <w:t>zvláště chráněné území</w:t>
      </w:r>
    </w:p>
    <w:p w14:paraId="3F21C197" w14:textId="77777777" w:rsidR="00241A8A" w:rsidRPr="00B90781" w:rsidRDefault="00241A8A" w:rsidP="00B90781">
      <w:pPr>
        <w:pStyle w:val="PLPKaN3A"/>
        <w:tabs>
          <w:tab w:val="left" w:pos="1134"/>
        </w:tabs>
        <w:spacing w:before="0"/>
        <w:ind w:left="0"/>
        <w:jc w:val="left"/>
        <w:rPr>
          <w:b w:val="0"/>
          <w:sz w:val="22"/>
          <w:szCs w:val="22"/>
        </w:rPr>
      </w:pPr>
    </w:p>
    <w:p w14:paraId="612704CB" w14:textId="77777777" w:rsidR="002C38C5" w:rsidRPr="00B90781" w:rsidRDefault="00845693" w:rsidP="00241A8A">
      <w:pPr>
        <w:pStyle w:val="Nadpis2"/>
        <w:numPr>
          <w:ilvl w:val="1"/>
          <w:numId w:val="2"/>
        </w:numPr>
        <w:spacing w:before="0" w:after="0"/>
        <w:rPr>
          <w:i w:val="0"/>
          <w:iCs w:val="0"/>
          <w:sz w:val="24"/>
        </w:rPr>
      </w:pPr>
      <w:bookmarkStart w:id="64" w:name="__RefHeading___Toc12886117"/>
      <w:bookmarkStart w:id="65" w:name="_Toc57715098"/>
      <w:bookmarkEnd w:id="64"/>
      <w:r w:rsidRPr="00B90781">
        <w:rPr>
          <w:rFonts w:ascii="Times New Roman" w:hAnsi="Times New Roman"/>
          <w:bCs w:val="0"/>
          <w:i w:val="0"/>
          <w:iCs w:val="0"/>
          <w:sz w:val="24"/>
        </w:rPr>
        <w:t>4.4 Podklady pro plán péče zpracoval</w:t>
      </w:r>
      <w:bookmarkEnd w:id="65"/>
    </w:p>
    <w:p w14:paraId="30EFD48F" w14:textId="77777777" w:rsidR="002C38C5" w:rsidRDefault="002C38C5">
      <w:pPr>
        <w:pStyle w:val="Seznam"/>
        <w:widowControl/>
        <w:jc w:val="both"/>
        <w:rPr>
          <w:b/>
          <w:bCs/>
          <w:sz w:val="24"/>
          <w:szCs w:val="24"/>
        </w:rPr>
      </w:pPr>
    </w:p>
    <w:p w14:paraId="7BBA529A" w14:textId="77777777" w:rsidR="002C38C5" w:rsidRDefault="00845693">
      <w:pPr>
        <w:pStyle w:val="Seznam"/>
        <w:widowControl/>
        <w:jc w:val="both"/>
      </w:pPr>
      <w:r>
        <w:rPr>
          <w:sz w:val="24"/>
          <w:szCs w:val="24"/>
        </w:rPr>
        <w:t>AOPK ČR, RP Střední Čechy, odd. Správa CHKO Český kras.</w:t>
      </w:r>
    </w:p>
    <w:p w14:paraId="35FFEA49" w14:textId="77777777" w:rsidR="002C38C5" w:rsidRDefault="002C38C5">
      <w:pPr>
        <w:pStyle w:val="Seznam"/>
        <w:widowControl/>
        <w:jc w:val="both"/>
        <w:rPr>
          <w:sz w:val="24"/>
          <w:szCs w:val="24"/>
        </w:rPr>
      </w:pPr>
    </w:p>
    <w:p w14:paraId="35CBD49A" w14:textId="77777777" w:rsidR="002C38C5" w:rsidRDefault="00845693">
      <w:pPr>
        <w:pStyle w:val="Seznam"/>
        <w:widowControl/>
        <w:jc w:val="both"/>
      </w:pPr>
      <w:r>
        <w:rPr>
          <w:sz w:val="24"/>
          <w:szCs w:val="24"/>
        </w:rPr>
        <w:t>Plán péče není dílem autorským, ale úředním podle § 3 písm. a) zákona č. 121/2000 Sb. (autorský zákon).</w:t>
      </w:r>
    </w:p>
    <w:p w14:paraId="67A7E8DE" w14:textId="77777777" w:rsidR="002C38C5" w:rsidRDefault="002C38C5">
      <w:pPr>
        <w:pStyle w:val="Seznam"/>
        <w:widowControl/>
        <w:jc w:val="both"/>
        <w:rPr>
          <w:sz w:val="24"/>
          <w:szCs w:val="24"/>
        </w:rPr>
      </w:pPr>
    </w:p>
    <w:p w14:paraId="2F9D6D15" w14:textId="77777777" w:rsidR="002C38C5" w:rsidRDefault="002C38C5">
      <w:pPr>
        <w:pStyle w:val="Seznam"/>
        <w:widowControl/>
        <w:jc w:val="both"/>
        <w:rPr>
          <w:sz w:val="24"/>
          <w:szCs w:val="24"/>
          <w:highlight w:val="yellow"/>
        </w:rPr>
      </w:pPr>
    </w:p>
    <w:p w14:paraId="456E8FB4" w14:textId="77777777" w:rsidR="002C38C5" w:rsidRDefault="002C38C5">
      <w:pPr>
        <w:jc w:val="both"/>
        <w:rPr>
          <w:sz w:val="24"/>
          <w:szCs w:val="24"/>
          <w:highlight w:val="yellow"/>
        </w:rPr>
      </w:pPr>
    </w:p>
    <w:p w14:paraId="3D8BB466" w14:textId="77777777" w:rsidR="002C38C5" w:rsidRDefault="00845693">
      <w:pPr>
        <w:rPr>
          <w:sz w:val="24"/>
          <w:szCs w:val="24"/>
          <w:highlight w:val="yellow"/>
        </w:rPr>
      </w:pPr>
      <w:bookmarkStart w:id="66" w:name="_GoBack"/>
      <w:r>
        <w:br w:type="page"/>
      </w:r>
    </w:p>
    <w:p w14:paraId="339475E3" w14:textId="77777777" w:rsidR="002C38C5" w:rsidRDefault="00845693" w:rsidP="00363D44">
      <w:pPr>
        <w:pStyle w:val="Nadpis1"/>
        <w:numPr>
          <w:ilvl w:val="0"/>
          <w:numId w:val="2"/>
        </w:numPr>
        <w:spacing w:before="0" w:after="0"/>
        <w:rPr>
          <w:rFonts w:ascii="Times New Roman" w:hAnsi="Times New Roman"/>
        </w:rPr>
      </w:pPr>
      <w:bookmarkStart w:id="67" w:name="__RefHeading___Toc12886118"/>
      <w:bookmarkStart w:id="68" w:name="_Toc57715099"/>
      <w:bookmarkEnd w:id="67"/>
      <w:bookmarkEnd w:id="66"/>
      <w:r>
        <w:rPr>
          <w:rFonts w:ascii="Times New Roman" w:hAnsi="Times New Roman"/>
        </w:rPr>
        <w:lastRenderedPageBreak/>
        <w:t>5. Přílohy</w:t>
      </w:r>
      <w:bookmarkEnd w:id="68"/>
    </w:p>
    <w:p w14:paraId="5274A27E" w14:textId="77777777" w:rsidR="002C38C5" w:rsidRDefault="00845693" w:rsidP="00271214">
      <w:pPr>
        <w:pStyle w:val="Zkladntext"/>
      </w:pPr>
      <w:r>
        <w:tab/>
      </w:r>
    </w:p>
    <w:p w14:paraId="5F8AA80B" w14:textId="77777777" w:rsidR="002C38C5" w:rsidRDefault="00845693">
      <w:pPr>
        <w:pStyle w:val="Zkladntext"/>
        <w:ind w:left="1410" w:hanging="1410"/>
      </w:pPr>
      <w:r>
        <w:rPr>
          <w:b/>
        </w:rPr>
        <w:t>Mapy</w:t>
      </w:r>
      <w:r>
        <w:t>:</w:t>
      </w:r>
      <w:r>
        <w:tab/>
        <w:t xml:space="preserve">Příloha M1 </w:t>
      </w:r>
      <w:r>
        <w:rPr>
          <w:b/>
          <w:color w:val="000000"/>
          <w:szCs w:val="24"/>
        </w:rPr>
        <w:t>–</w:t>
      </w:r>
      <w:r>
        <w:t xml:space="preserve"> </w:t>
      </w:r>
      <w:r>
        <w:rPr>
          <w:b/>
          <w:bCs/>
        </w:rPr>
        <w:t>Orientační mapa s vyznačením území</w:t>
      </w:r>
      <w:r>
        <w:t xml:space="preserve"> </w:t>
      </w:r>
    </w:p>
    <w:p w14:paraId="655D99E4" w14:textId="77777777" w:rsidR="002C38C5" w:rsidRDefault="002C38C5">
      <w:pPr>
        <w:pStyle w:val="Seznam"/>
        <w:widowControl/>
        <w:ind w:left="1410"/>
        <w:jc w:val="both"/>
        <w:rPr>
          <w:sz w:val="24"/>
        </w:rPr>
      </w:pPr>
    </w:p>
    <w:p w14:paraId="52E5AF3F" w14:textId="77777777" w:rsidR="002C38C5" w:rsidRDefault="00845693">
      <w:pPr>
        <w:pStyle w:val="Seznam"/>
        <w:widowControl/>
        <w:ind w:left="1410"/>
        <w:jc w:val="both"/>
      </w:pPr>
      <w:r>
        <w:rPr>
          <w:sz w:val="24"/>
          <w:szCs w:val="24"/>
        </w:rPr>
        <w:t xml:space="preserve">Příloha </w:t>
      </w:r>
      <w:r>
        <w:rPr>
          <w:sz w:val="24"/>
        </w:rPr>
        <w:t>M</w:t>
      </w:r>
      <w:r>
        <w:rPr>
          <w:sz w:val="24"/>
          <w:szCs w:val="24"/>
        </w:rPr>
        <w:t>2</w:t>
      </w:r>
      <w:r>
        <w:rPr>
          <w:sz w:val="24"/>
        </w:rPr>
        <w:t xml:space="preserve"> </w:t>
      </w:r>
      <w:r>
        <w:rPr>
          <w:b/>
          <w:color w:val="000000"/>
          <w:sz w:val="24"/>
          <w:szCs w:val="24"/>
        </w:rPr>
        <w:t>–</w:t>
      </w:r>
      <w:r>
        <w:rPr>
          <w:sz w:val="24"/>
        </w:rPr>
        <w:t xml:space="preserve"> </w:t>
      </w:r>
      <w:r>
        <w:rPr>
          <w:b/>
          <w:bCs/>
          <w:sz w:val="24"/>
        </w:rPr>
        <w:t>Katastrální mapa se zákresem ZCHÚ a jeho ochranného pásma</w:t>
      </w:r>
      <w:r>
        <w:rPr>
          <w:b/>
          <w:bCs/>
          <w:sz w:val="24"/>
          <w:szCs w:val="24"/>
        </w:rPr>
        <w:t xml:space="preserve"> </w:t>
      </w:r>
    </w:p>
    <w:p w14:paraId="5080E18C" w14:textId="77777777" w:rsidR="002C38C5" w:rsidRDefault="002C38C5">
      <w:pPr>
        <w:pStyle w:val="Pokraovnseznamu2"/>
        <w:widowControl/>
        <w:spacing w:after="0"/>
        <w:ind w:left="708" w:firstLine="708"/>
        <w:jc w:val="both"/>
        <w:rPr>
          <w:sz w:val="24"/>
          <w:szCs w:val="24"/>
        </w:rPr>
      </w:pPr>
    </w:p>
    <w:p w14:paraId="7B5993A5" w14:textId="77777777" w:rsidR="002C38C5" w:rsidRDefault="00845693">
      <w:pPr>
        <w:pStyle w:val="Pokraovnseznamu2"/>
        <w:widowControl/>
        <w:spacing w:after="0"/>
        <w:ind w:left="708" w:firstLine="708"/>
        <w:jc w:val="both"/>
      </w:pPr>
      <w:r>
        <w:rPr>
          <w:sz w:val="24"/>
          <w:szCs w:val="24"/>
        </w:rPr>
        <w:t xml:space="preserve">Příloha </w:t>
      </w:r>
      <w:r>
        <w:rPr>
          <w:sz w:val="24"/>
        </w:rPr>
        <w:t xml:space="preserve">M3 </w:t>
      </w:r>
      <w:r>
        <w:rPr>
          <w:b/>
          <w:color w:val="000000"/>
          <w:sz w:val="24"/>
          <w:szCs w:val="24"/>
        </w:rPr>
        <w:t>–</w:t>
      </w:r>
      <w:r>
        <w:rPr>
          <w:sz w:val="24"/>
          <w:szCs w:val="24"/>
        </w:rPr>
        <w:t xml:space="preserve"> </w:t>
      </w:r>
      <w:r>
        <w:rPr>
          <w:b/>
          <w:bCs/>
          <w:sz w:val="24"/>
          <w:szCs w:val="24"/>
        </w:rPr>
        <w:t>Mapa dílčích ploch a objektů</w:t>
      </w:r>
      <w:r>
        <w:rPr>
          <w:sz w:val="24"/>
          <w:szCs w:val="24"/>
        </w:rPr>
        <w:t xml:space="preserve"> </w:t>
      </w:r>
    </w:p>
    <w:p w14:paraId="36820E56" w14:textId="77777777" w:rsidR="002C38C5" w:rsidRDefault="002C38C5">
      <w:pPr>
        <w:pStyle w:val="Pokraovnseznamu2"/>
        <w:widowControl/>
        <w:spacing w:after="0"/>
        <w:ind w:left="708" w:firstLine="708"/>
        <w:jc w:val="both"/>
        <w:rPr>
          <w:sz w:val="24"/>
          <w:szCs w:val="24"/>
        </w:rPr>
      </w:pPr>
    </w:p>
    <w:p w14:paraId="366CDA93" w14:textId="77777777" w:rsidR="002C38C5" w:rsidRDefault="002C38C5">
      <w:pPr>
        <w:pStyle w:val="Pokraovnseznamu2"/>
        <w:widowControl/>
        <w:spacing w:after="0"/>
        <w:ind w:left="0"/>
        <w:jc w:val="both"/>
        <w:rPr>
          <w:sz w:val="24"/>
          <w:szCs w:val="24"/>
          <w:highlight w:val="yellow"/>
        </w:rPr>
      </w:pPr>
    </w:p>
    <w:p w14:paraId="090A115F" w14:textId="77777777" w:rsidR="002C38C5" w:rsidRDefault="00845693">
      <w:pPr>
        <w:pStyle w:val="Pokraovnseznamu2"/>
        <w:widowControl/>
        <w:spacing w:after="0"/>
        <w:ind w:left="0"/>
        <w:jc w:val="both"/>
      </w:pPr>
      <w:r>
        <w:rPr>
          <w:b/>
          <w:sz w:val="24"/>
          <w:szCs w:val="24"/>
        </w:rPr>
        <w:t>Vrstvy</w:t>
      </w:r>
      <w:r>
        <w:rPr>
          <w:sz w:val="24"/>
          <w:szCs w:val="24"/>
        </w:rPr>
        <w:t>:</w:t>
      </w:r>
      <w:r>
        <w:rPr>
          <w:sz w:val="24"/>
          <w:szCs w:val="24"/>
        </w:rPr>
        <w:tab/>
        <w:t xml:space="preserve">Příloha V1 </w:t>
      </w:r>
      <w:r>
        <w:rPr>
          <w:b/>
          <w:color w:val="000000"/>
          <w:sz w:val="24"/>
          <w:szCs w:val="24"/>
        </w:rPr>
        <w:t>–</w:t>
      </w:r>
      <w:r>
        <w:rPr>
          <w:sz w:val="24"/>
          <w:szCs w:val="24"/>
        </w:rPr>
        <w:t xml:space="preserve"> </w:t>
      </w:r>
      <w:r>
        <w:rPr>
          <w:b/>
          <w:sz w:val="24"/>
          <w:szCs w:val="24"/>
        </w:rPr>
        <w:t>Digitální grafické znázornění průběhu hranic dílčích ploch</w:t>
      </w:r>
      <w:r>
        <w:rPr>
          <w:sz w:val="24"/>
          <w:szCs w:val="24"/>
        </w:rPr>
        <w:t xml:space="preserve"> </w:t>
      </w:r>
    </w:p>
    <w:p w14:paraId="6249266D" w14:textId="77777777" w:rsidR="002C38C5" w:rsidRDefault="002C38C5">
      <w:pPr>
        <w:pStyle w:val="Pokraovnseznamu2"/>
        <w:widowControl/>
        <w:spacing w:after="0"/>
        <w:ind w:left="1410" w:firstLine="6"/>
        <w:jc w:val="both"/>
        <w:rPr>
          <w:sz w:val="24"/>
          <w:szCs w:val="24"/>
          <w:highlight w:val="yellow"/>
        </w:rPr>
      </w:pPr>
    </w:p>
    <w:p w14:paraId="2B54174A" w14:textId="77777777" w:rsidR="002C38C5" w:rsidRDefault="002C38C5">
      <w:pPr>
        <w:spacing w:before="120"/>
        <w:jc w:val="both"/>
        <w:rPr>
          <w:bCs/>
          <w:i/>
          <w:iCs/>
          <w:sz w:val="24"/>
          <w:szCs w:val="24"/>
          <w:highlight w:val="yellow"/>
        </w:rPr>
      </w:pPr>
    </w:p>
    <w:p w14:paraId="6C2C0069" w14:textId="2E6B405A" w:rsidR="002C38C5" w:rsidRDefault="002C38C5"/>
    <w:sectPr w:rsidR="002C38C5" w:rsidSect="00570949">
      <w:footerReference w:type="default" r:id="rId12"/>
      <w:pgSz w:w="11906" w:h="16838"/>
      <w:pgMar w:top="1418" w:right="1418" w:bottom="1418" w:left="1418" w:header="0" w:footer="708" w:gutter="0"/>
      <w:pgNumType w:start="1"/>
      <w:cols w:space="708"/>
      <w:formProt w:val="0"/>
      <w:docGrid w:linePitch="360" w:charSpace="16384"/>
    </w:sectPr>
  </w:body>
</w:document>
</file>

<file path=word/commentsExtended.xml><?xml version="1.0" encoding="utf-8"?>
<w15:commentsEx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commentEx w15:paraId="292CCA8F" w15:done="0"/>
  <w15:commentEx w15:paraId="2A3C8FD1" w15:done="0"/>
  <w15:commentEx w15:paraId="3529D422" w15:done="0"/>
  <w15:commentEx w15:paraId="6C5D6436" w15:done="0"/>
  <w15:commentEx w15:paraId="50A42D82" w15:done="0"/>
  <w15:commentEx w15:paraId="553C9D76" w15:done="0"/>
  <w15:commentEx w15:paraId="69B3BB48" w15:done="0"/>
  <w15:commentEx w15:paraId="164569ED" w15:done="0"/>
  <w15:commentEx w15:paraId="3B230BA8" w15:done="0"/>
  <w15:commentEx w15:paraId="261710F9" w15:done="0"/>
  <w15:commentEx w15:paraId="7D60B339" w15:done="0"/>
  <w15:commentEx w15:paraId="1E7FC7D4" w15:done="0"/>
  <w15:commentEx w15:paraId="60FEBA2E" w15:done="0"/>
  <w15:commentEx w15:paraId="248E6B9E" w15:done="0"/>
  <w15:commentEx w15:paraId="15D886D8" w15:done="0"/>
</w15:commentsEx>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3436611" w14:textId="77777777" w:rsidR="00DF0427" w:rsidRDefault="00DF0427">
      <w:r>
        <w:separator/>
      </w:r>
    </w:p>
  </w:endnote>
  <w:endnote w:type="continuationSeparator" w:id="0">
    <w:p w14:paraId="18E80267" w14:textId="77777777" w:rsidR="00DF0427" w:rsidRDefault="00DF042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20002A87" w:usb1="00000000" w:usb2="00000000"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EE"/>
    <w:family w:val="roman"/>
    <w:pitch w:val="variable"/>
    <w:sig w:usb0="E00006FF" w:usb1="400004FF" w:usb2="00000000" w:usb3="00000000" w:csb0="0000019F" w:csb1="00000000"/>
  </w:font>
  <w:font w:name="Calibri">
    <w:panose1 w:val="020F0502020204030204"/>
    <w:charset w:val="EE"/>
    <w:family w:val="swiss"/>
    <w:pitch w:val="variable"/>
    <w:sig w:usb0="E0002AFF" w:usb1="C000247B" w:usb2="00000009" w:usb3="00000000" w:csb0="000001FF" w:csb1="00000000"/>
  </w:font>
  <w:font w:name="Arial">
    <w:panose1 w:val="020B0604020202020204"/>
    <w:charset w:val="EE"/>
    <w:family w:val="swiss"/>
    <w:pitch w:val="variable"/>
    <w:sig w:usb0="20002A87" w:usb1="00000000" w:usb2="00000000" w:usb3="00000000" w:csb0="000001FF" w:csb1="00000000"/>
  </w:font>
  <w:font w:name="Tahoma">
    <w:panose1 w:val="020B0604030504040204"/>
    <w:charset w:val="EE"/>
    <w:family w:val="swiss"/>
    <w:pitch w:val="variable"/>
    <w:sig w:usb0="E1002EFF" w:usb1="C000605B" w:usb2="00000029" w:usb3="00000000" w:csb0="000101FF" w:csb1="00000000"/>
  </w:font>
  <w:font w:name="Lucida Sans">
    <w:panose1 w:val="020B0602030504020204"/>
    <w:charset w:val="00"/>
    <w:family w:val="swiss"/>
    <w:pitch w:val="variable"/>
    <w:sig w:usb0="00000003" w:usb1="00000000" w:usb2="00000000" w:usb3="00000000" w:csb0="00000001" w:csb1="00000000"/>
  </w:font>
  <w:font w:name="TimesNewRomanPSMT">
    <w:charset w:val="00"/>
    <w:family w:val="auto"/>
    <w:pitch w:val="variable"/>
    <w:sig w:usb0="00000007" w:usb1="00000000" w:usb2="00000000" w:usb3="00000000" w:csb0="00000003"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78A09B0" w14:textId="77777777" w:rsidR="00DF0427" w:rsidRDefault="00DF0427">
    <w:pPr>
      <w:pStyle w:val="Zpat"/>
      <w:ind w:right="360"/>
    </w:pPr>
    <w:r>
      <w:rPr>
        <w:noProof/>
        <w:lang w:eastAsia="cs-CZ"/>
      </w:rPr>
      <mc:AlternateContent>
        <mc:Choice Requires="wps">
          <w:drawing>
            <wp:anchor distT="0" distB="0" distL="0" distR="0" simplePos="0" relativeHeight="251657728" behindDoc="1" locked="0" layoutInCell="1" allowOverlap="1" wp14:anchorId="58D30F85" wp14:editId="3407469F">
              <wp:simplePos x="0" y="0"/>
              <wp:positionH relativeFrom="margin">
                <wp:posOffset>-13970</wp:posOffset>
              </wp:positionH>
              <wp:positionV relativeFrom="paragraph">
                <wp:posOffset>635</wp:posOffset>
              </wp:positionV>
              <wp:extent cx="21590" cy="146050"/>
              <wp:effectExtent l="0" t="0" r="0" b="0"/>
              <wp:wrapSquare wrapText="largest"/>
              <wp:docPr id="3" name="Text Box 1"/>
              <wp:cNvGraphicFramePr/>
              <a:graphic xmlns:a="http://schemas.openxmlformats.org/drawingml/2006/main">
                <a:graphicData uri="http://schemas.microsoft.com/office/word/2010/wordprocessingShape">
                  <wps:wsp>
                    <wps:cNvSpPr/>
                    <wps:spPr>
                      <a:xfrm>
                        <a:off x="0" y="0"/>
                        <a:ext cx="20880" cy="145440"/>
                      </a:xfrm>
                      <a:prstGeom prst="rect">
                        <a:avLst/>
                      </a:prstGeom>
                      <a:noFill/>
                      <a:ln>
                        <a:noFill/>
                      </a:ln>
                    </wps:spPr>
                    <wps:style>
                      <a:lnRef idx="0">
                        <a:scrgbClr r="0" g="0" b="0"/>
                      </a:lnRef>
                      <a:fillRef idx="0">
                        <a:scrgbClr r="0" g="0" b="0"/>
                      </a:fillRef>
                      <a:effectRef idx="0">
                        <a:scrgbClr r="0" g="0" b="0"/>
                      </a:effectRef>
                      <a:fontRef idx="minor"/>
                    </wps:style>
                    <wps:txbx>
                      <w:txbxContent>
                        <w:p w14:paraId="7EA5DBA9" w14:textId="77777777" w:rsidR="00DF0427" w:rsidRDefault="00DF0427">
                          <w:pPr>
                            <w:pStyle w:val="Zpat"/>
                            <w:rPr>
                              <w:color w:val="000000"/>
                            </w:rPr>
                          </w:pPr>
                        </w:p>
                      </w:txbxContent>
                    </wps:txbx>
                    <wps:bodyPr lIns="2520" tIns="2520" rIns="2520" bIns="2520">
                      <a:noAutofit/>
                    </wps:bodyPr>
                  </wps:wsp>
                </a:graphicData>
              </a:graphic>
            </wp:anchor>
          </w:drawing>
        </mc:Choice>
        <mc:Fallback>
          <w:pict>
            <v:rect id="Text Box 1" o:spid="_x0000_s1026" style="position:absolute;margin-left:-1.1pt;margin-top:.05pt;width:1.7pt;height:11.5pt;z-index:-251658752;visibility:visible;mso-wrap-style:square;mso-wrap-distance-left:0;mso-wrap-distance-top:0;mso-wrap-distance-right:0;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" filled="f" stroked="f">
              <v:textbox inset=".07mm,.07mm,.07mm,.07mm">
                <w:txbxContent>
                  <w:p w14:paraId="7EA5DBA9" w14:textId="77777777" w:rsidR="00DF0427" w:rsidRDefault="00DF0427">
                    <w:pPr>
                      <w:pStyle w:val="Zpat"/>
                      <w:rPr>
                        <w:color w:val="000000"/>
                      </w:rPr>
                    </w:pPr>
                  </w:p>
                </w:txbxContent>
              </v:textbox>
              <w10:wrap type="square" side="largest" anchorx="margin"/>
            </v:rect>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710958597"/>
      <w:docPartObj>
        <w:docPartGallery w:val="Page Numbers (Bottom of Page)"/>
        <w:docPartUnique/>
      </w:docPartObj>
    </w:sdtPr>
    <w:sdtContent>
      <w:p w14:paraId="49DFFC42" w14:textId="6A74DF45" w:rsidR="00DF0427" w:rsidRDefault="00DF0427">
        <w:pPr>
          <w:pStyle w:val="Zpat"/>
          <w:jc w:val="center"/>
        </w:pPr>
        <w:r>
          <w:fldChar w:fldCharType="begin"/>
        </w:r>
        <w:r>
          <w:instrText>PAGE   \* MERGEFORMAT</w:instrText>
        </w:r>
        <w:r>
          <w:fldChar w:fldCharType="separate"/>
        </w:r>
        <w:r w:rsidR="00B212BA">
          <w:rPr>
            <w:noProof/>
          </w:rPr>
          <w:t>12</w:t>
        </w:r>
        <w:r>
          <w:fldChar w:fldCharType="end"/>
        </w:r>
      </w:p>
    </w:sdtContent>
  </w:sdt>
  <w:p w14:paraId="30DD4F49" w14:textId="77777777" w:rsidR="00DF0427" w:rsidRDefault="00DF0427">
    <w:pPr>
      <w:pStyle w:val="Zpat"/>
      <w:ind w:firstLine="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7618879" w14:textId="77777777" w:rsidR="00DF0427" w:rsidRDefault="00DF0427">
      <w:r>
        <w:separator/>
      </w:r>
    </w:p>
  </w:footnote>
  <w:footnote w:type="continuationSeparator" w:id="0">
    <w:p w14:paraId="6FA54914" w14:textId="77777777" w:rsidR="00DF0427" w:rsidRDefault="00DF0427">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2"/>
    <w:multiLevelType w:val="singleLevel"/>
    <w:tmpl w:val="2782FB22"/>
    <w:lvl w:ilvl="0">
      <w:start w:val="1"/>
      <w:numFmt w:val="bullet"/>
      <w:lvlText w:val=""/>
      <w:lvlJc w:val="left"/>
      <w:pPr>
        <w:tabs>
          <w:tab w:val="num" w:pos="926"/>
        </w:tabs>
        <w:ind w:left="926" w:hanging="360"/>
      </w:pPr>
      <w:rPr>
        <w:rFonts w:ascii="Symbol" w:hAnsi="Symbol" w:hint="default"/>
      </w:rPr>
    </w:lvl>
  </w:abstractNum>
  <w:abstractNum w:abstractNumId="1">
    <w:nsid w:val="14F51E37"/>
    <w:multiLevelType w:val="multilevel"/>
    <w:tmpl w:val="BF70BB00"/>
    <w:lvl w:ilvl="0">
      <w:start w:val="1"/>
      <w:numFmt w:val="none"/>
      <w:suff w:val="nothing"/>
      <w:lvlText w:val=""/>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2">
    <w:nsid w:val="15FF0390"/>
    <w:multiLevelType w:val="hybridMultilevel"/>
    <w:tmpl w:val="9F18CD42"/>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3">
    <w:nsid w:val="419F27CC"/>
    <w:multiLevelType w:val="multilevel"/>
    <w:tmpl w:val="DF2083A6"/>
    <w:lvl w:ilvl="0">
      <w:start w:val="1"/>
      <w:numFmt w:val="bullet"/>
      <w:lvlText w:val="-"/>
      <w:lvlJc w:val="left"/>
      <w:pPr>
        <w:tabs>
          <w:tab w:val="num" w:pos="786"/>
        </w:tabs>
        <w:ind w:left="786" w:hanging="360"/>
      </w:pPr>
      <w:rPr>
        <w:rFonts w:ascii="Times New Roman" w:hAnsi="Times New Roman" w:cs="Times New Roman" w:hint="default"/>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4">
    <w:nsid w:val="6C8E4469"/>
    <w:multiLevelType w:val="multilevel"/>
    <w:tmpl w:val="4BC06DBC"/>
    <w:lvl w:ilvl="0">
      <w:start w:val="1"/>
      <w:numFmt w:val="decimal"/>
      <w:lvlText w:val="%1."/>
      <w:lvlJc w:val="left"/>
      <w:pPr>
        <w:ind w:left="720" w:hanging="360"/>
      </w:pPr>
    </w:lvl>
    <w:lvl w:ilvl="1">
      <w:start w:val="1"/>
      <w:numFmt w:val="decimal"/>
      <w:lvlText w:val="%1.%2."/>
      <w:lvlJc w:val="left"/>
      <w:pPr>
        <w:ind w:left="1080" w:hanging="360"/>
      </w:pPr>
    </w:lvl>
    <w:lvl w:ilvl="2">
      <w:start w:val="1"/>
      <w:numFmt w:val="decimal"/>
      <w:lvlText w:val="%1.%2.%3."/>
      <w:lvlJc w:val="left"/>
      <w:pPr>
        <w:ind w:left="1800" w:hanging="720"/>
      </w:pPr>
    </w:lvl>
    <w:lvl w:ilvl="3">
      <w:start w:val="1"/>
      <w:numFmt w:val="decimal"/>
      <w:lvlText w:val="%1.%2.%3.%4."/>
      <w:lvlJc w:val="left"/>
      <w:pPr>
        <w:ind w:left="2160" w:hanging="720"/>
      </w:pPr>
    </w:lvl>
    <w:lvl w:ilvl="4">
      <w:start w:val="1"/>
      <w:numFmt w:val="decimal"/>
      <w:lvlText w:val="%1.%2.%3.%4.%5."/>
      <w:lvlJc w:val="left"/>
      <w:pPr>
        <w:ind w:left="2880" w:hanging="1080"/>
      </w:pPr>
    </w:lvl>
    <w:lvl w:ilvl="5">
      <w:start w:val="1"/>
      <w:numFmt w:val="decimal"/>
      <w:lvlText w:val="%1.%2.%3.%4.%5.%6."/>
      <w:lvlJc w:val="left"/>
      <w:pPr>
        <w:ind w:left="3240" w:hanging="1080"/>
      </w:pPr>
    </w:lvl>
    <w:lvl w:ilvl="6">
      <w:start w:val="1"/>
      <w:numFmt w:val="decimal"/>
      <w:lvlText w:val="%1.%2.%3.%4.%5.%6.%7."/>
      <w:lvlJc w:val="left"/>
      <w:pPr>
        <w:ind w:left="3600" w:hanging="1080"/>
      </w:pPr>
    </w:lvl>
    <w:lvl w:ilvl="7">
      <w:start w:val="1"/>
      <w:numFmt w:val="decimal"/>
      <w:lvlText w:val="%1.%2.%3.%4.%5.%6.%7.%8."/>
      <w:lvlJc w:val="left"/>
      <w:pPr>
        <w:ind w:left="4320" w:hanging="1440"/>
      </w:pPr>
    </w:lvl>
    <w:lvl w:ilvl="8">
      <w:start w:val="1"/>
      <w:numFmt w:val="decimal"/>
      <w:lvlText w:val="%1.%2.%3.%4.%5.%6.%7.%8.%9."/>
      <w:lvlJc w:val="left"/>
      <w:pPr>
        <w:ind w:left="4680" w:hanging="1440"/>
      </w:pPr>
    </w:lvl>
  </w:abstractNum>
  <w:abstractNum w:abstractNumId="5">
    <w:nsid w:val="735310F6"/>
    <w:multiLevelType w:val="multilevel"/>
    <w:tmpl w:val="DEA054A2"/>
    <w:lvl w:ilvl="0">
      <w:start w:val="1"/>
      <w:numFmt w:val="none"/>
      <w:pStyle w:val="Nadpis1"/>
      <w:suff w:val="nothing"/>
      <w:lvlText w:val=""/>
      <w:lvlJc w:val="left"/>
      <w:pPr>
        <w:ind w:left="0" w:firstLine="0"/>
      </w:pPr>
    </w:lvl>
    <w:lvl w:ilvl="1">
      <w:start w:val="1"/>
      <w:numFmt w:val="none"/>
      <w:pStyle w:val="Nadpis2"/>
      <w:suff w:val="nothing"/>
      <w:lvlText w:val=""/>
      <w:lvlJc w:val="left"/>
      <w:pPr>
        <w:ind w:left="0" w:firstLine="0"/>
      </w:pPr>
    </w:lvl>
    <w:lvl w:ilvl="2">
      <w:start w:val="1"/>
      <w:numFmt w:val="none"/>
      <w:pStyle w:val="Nadpis3"/>
      <w:suff w:val="nothing"/>
      <w:lvlText w:val=""/>
      <w:lvlJc w:val="left"/>
      <w:pPr>
        <w:ind w:left="0" w:firstLine="0"/>
      </w:pPr>
    </w:lvl>
    <w:lvl w:ilvl="3">
      <w:start w:val="1"/>
      <w:numFmt w:val="none"/>
      <w:pStyle w:val="Nadpis4"/>
      <w:suff w:val="nothing"/>
      <w:lvlText w:val=""/>
      <w:lvlJc w:val="left"/>
      <w:pPr>
        <w:ind w:left="0" w:firstLine="0"/>
      </w:pPr>
    </w:lvl>
    <w:lvl w:ilvl="4">
      <w:start w:val="1"/>
      <w:numFmt w:val="none"/>
      <w:pStyle w:val="Nadpis5"/>
      <w:suff w:val="nothing"/>
      <w:lvlText w:val=""/>
      <w:lvlJc w:val="left"/>
      <w:pPr>
        <w:ind w:left="0" w:firstLine="0"/>
      </w:pPr>
    </w:lvl>
    <w:lvl w:ilvl="5">
      <w:start w:val="1"/>
      <w:numFmt w:val="none"/>
      <w:pStyle w:val="Nadpis6"/>
      <w:suff w:val="nothing"/>
      <w:lvlText w:val=""/>
      <w:lvlJc w:val="left"/>
      <w:pPr>
        <w:ind w:left="0" w:firstLine="0"/>
      </w:pPr>
    </w:lvl>
    <w:lvl w:ilvl="6">
      <w:start w:val="1"/>
      <w:numFmt w:val="none"/>
      <w:pStyle w:val="Nadpis7"/>
      <w:suff w:val="nothing"/>
      <w:lvlText w:val=""/>
      <w:lvlJc w:val="left"/>
      <w:pPr>
        <w:ind w:left="0" w:firstLine="0"/>
      </w:pPr>
    </w:lvl>
    <w:lvl w:ilvl="7">
      <w:start w:val="1"/>
      <w:numFmt w:val="none"/>
      <w:pStyle w:val="Nadpis8"/>
      <w:suff w:val="nothing"/>
      <w:lvlText w:val=""/>
      <w:lvlJc w:val="left"/>
      <w:pPr>
        <w:ind w:left="0" w:firstLine="0"/>
      </w:pPr>
    </w:lvl>
    <w:lvl w:ilvl="8">
      <w:start w:val="1"/>
      <w:numFmt w:val="none"/>
      <w:pStyle w:val="Nadpis9"/>
      <w:suff w:val="nothing"/>
      <w:lvlText w:val=""/>
      <w:lvlJc w:val="left"/>
      <w:pPr>
        <w:ind w:left="0" w:firstLine="0"/>
      </w:pPr>
    </w:lvl>
  </w:abstractNum>
  <w:num w:numId="1">
    <w:abstractNumId w:val="5"/>
  </w:num>
  <w:num w:numId="2">
    <w:abstractNumId w:val="1"/>
  </w:num>
  <w:num w:numId="3">
    <w:abstractNumId w:val="3"/>
  </w:num>
  <w:num w:numId="4">
    <w:abstractNumId w:val="4"/>
  </w:num>
  <w:num w:numId="5">
    <w:abstractNumId w:val="5"/>
  </w:num>
  <w:num w:numId="6">
    <w:abstractNumId w:val="5"/>
  </w:num>
  <w:num w:numId="7">
    <w:abstractNumId w:val="5"/>
  </w:num>
  <w:num w:numId="8">
    <w:abstractNumId w:val="5"/>
  </w:num>
  <w:num w:numId="9">
    <w:abstractNumId w:val="5"/>
  </w:num>
  <w:num w:numId="10">
    <w:abstractNumId w:val="5"/>
  </w:num>
  <w:num w:numId="11">
    <w:abstractNumId w:val="5"/>
  </w:num>
  <w:num w:numId="12">
    <w:abstractNumId w:val="5"/>
  </w:num>
  <w:num w:numId="13">
    <w:abstractNumId w:val="5"/>
  </w:num>
  <w:num w:numId="14">
    <w:abstractNumId w:val="2"/>
  </w:num>
  <w:num w:numId="15">
    <w:abstractNumId w:val="0"/>
  </w:num>
</w:numbering>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Dominika Marková">
    <w15:presenceInfo w15:providerId="None" w15:userId="Dominika Marková"/>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embedSystemFonts/>
  <w:proofState w:spelling="clean" w:grammar="clean"/>
  <w:trackRevisions/>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C38C5"/>
    <w:rsid w:val="00031F4C"/>
    <w:rsid w:val="00082490"/>
    <w:rsid w:val="000A5183"/>
    <w:rsid w:val="000C0A10"/>
    <w:rsid w:val="000D174A"/>
    <w:rsid w:val="001214BA"/>
    <w:rsid w:val="001901CD"/>
    <w:rsid w:val="001E097D"/>
    <w:rsid w:val="002063D9"/>
    <w:rsid w:val="00241A8A"/>
    <w:rsid w:val="00271214"/>
    <w:rsid w:val="002C38C5"/>
    <w:rsid w:val="00320573"/>
    <w:rsid w:val="00363D44"/>
    <w:rsid w:val="00374B1B"/>
    <w:rsid w:val="004035BA"/>
    <w:rsid w:val="004E76DF"/>
    <w:rsid w:val="00570949"/>
    <w:rsid w:val="005719A7"/>
    <w:rsid w:val="005C1F20"/>
    <w:rsid w:val="005E0AB6"/>
    <w:rsid w:val="00670370"/>
    <w:rsid w:val="0067453B"/>
    <w:rsid w:val="006D3415"/>
    <w:rsid w:val="006D7BB3"/>
    <w:rsid w:val="007640B9"/>
    <w:rsid w:val="008236AC"/>
    <w:rsid w:val="00845693"/>
    <w:rsid w:val="008B2A0D"/>
    <w:rsid w:val="008B7ABB"/>
    <w:rsid w:val="009911F0"/>
    <w:rsid w:val="00B212BA"/>
    <w:rsid w:val="00B90781"/>
    <w:rsid w:val="00BA1EEA"/>
    <w:rsid w:val="00BE138C"/>
    <w:rsid w:val="00CA7A8B"/>
    <w:rsid w:val="00CB7AE8"/>
    <w:rsid w:val="00CE25CC"/>
    <w:rsid w:val="00DF0427"/>
    <w:rsid w:val="00E34A32"/>
    <w:rsid w:val="00E42BBC"/>
    <w:rsid w:val="00E81A18"/>
    <w:rsid w:val="00EB4DA7"/>
    <w:rsid w:val="00EC4AF6"/>
    <w:rsid w:val="00EE761B"/>
    <w:rsid w:val="00F74342"/>
    <w:rsid w:val="00FB3A25"/>
  </w:rsids>
  <m:mathPr>
    <m:mathFont m:val="Cambria Math"/>
    <m:brkBin m:val="before"/>
    <m:brkBinSub m:val="--"/>
    <m:smallFrac m:val="0"/>
    <m:dispDef/>
    <m:lMargin m:val="0"/>
    <m:rMargin m:val="0"/>
    <m:defJc m:val="centerGroup"/>
    <m:wrapIndent m:val="1440"/>
    <m:intLim m:val="subSup"/>
    <m:naryLim m:val="undOvr"/>
  </m:mathPr>
  <w:themeFontLang w:val="en-US"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F3CF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cs-CZ" w:eastAsia="cs-CZ"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0"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qFormat="1"/>
    <w:lsdException w:name="caption" w:semiHidden="0" w:uiPriority="35" w:unhideWhenUsed="0" w:qFormat="1"/>
    <w:lsdException w:name="annotation reference" w:qFormat="1"/>
    <w:lsdException w:name="List" w:uiPriority="0"/>
    <w:lsdException w:name="List Bullet 3"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CA7A8B"/>
    <w:pPr>
      <w:suppressAutoHyphens/>
    </w:pPr>
    <w:rPr>
      <w:lang w:eastAsia="zh-CN"/>
    </w:rPr>
  </w:style>
  <w:style w:type="paragraph" w:styleId="Nadpis1">
    <w:name w:val="heading 1"/>
    <w:basedOn w:val="Normln"/>
    <w:next w:val="Normln"/>
    <w:qFormat/>
    <w:rsid w:val="00687190"/>
    <w:pPr>
      <w:keepNext/>
      <w:numPr>
        <w:numId w:val="1"/>
      </w:numPr>
      <w:spacing w:before="240" w:after="60"/>
      <w:outlineLvl w:val="0"/>
    </w:pPr>
    <w:rPr>
      <w:rFonts w:ascii="Cambria" w:hAnsi="Cambria"/>
      <w:b/>
      <w:bCs/>
      <w:kern w:val="2"/>
      <w:sz w:val="32"/>
      <w:szCs w:val="32"/>
    </w:rPr>
  </w:style>
  <w:style w:type="paragraph" w:styleId="Nadpis2">
    <w:name w:val="heading 2"/>
    <w:basedOn w:val="Normln"/>
    <w:next w:val="Normln"/>
    <w:qFormat/>
    <w:rsid w:val="00687190"/>
    <w:pPr>
      <w:keepNext/>
      <w:numPr>
        <w:ilvl w:val="1"/>
        <w:numId w:val="1"/>
      </w:numPr>
      <w:spacing w:before="240" w:after="60"/>
      <w:outlineLvl w:val="1"/>
    </w:pPr>
    <w:rPr>
      <w:rFonts w:ascii="Cambria" w:hAnsi="Cambria"/>
      <w:b/>
      <w:bCs/>
      <w:i/>
      <w:iCs/>
      <w:sz w:val="28"/>
      <w:szCs w:val="28"/>
    </w:rPr>
  </w:style>
  <w:style w:type="paragraph" w:styleId="Nadpis3">
    <w:name w:val="heading 3"/>
    <w:basedOn w:val="Normln"/>
    <w:next w:val="Normln"/>
    <w:qFormat/>
    <w:rsid w:val="00687190"/>
    <w:pPr>
      <w:keepNext/>
      <w:numPr>
        <w:ilvl w:val="2"/>
        <w:numId w:val="1"/>
      </w:numPr>
      <w:spacing w:before="240" w:after="60"/>
      <w:outlineLvl w:val="2"/>
    </w:pPr>
    <w:rPr>
      <w:rFonts w:ascii="Cambria" w:hAnsi="Cambria"/>
      <w:b/>
      <w:bCs/>
      <w:sz w:val="26"/>
      <w:szCs w:val="26"/>
    </w:rPr>
  </w:style>
  <w:style w:type="paragraph" w:styleId="Nadpis4">
    <w:name w:val="heading 4"/>
    <w:basedOn w:val="Normln"/>
    <w:next w:val="Normln"/>
    <w:qFormat/>
    <w:rsid w:val="00687190"/>
    <w:pPr>
      <w:keepNext/>
      <w:numPr>
        <w:ilvl w:val="3"/>
        <w:numId w:val="1"/>
      </w:numPr>
      <w:spacing w:before="240" w:after="60"/>
      <w:outlineLvl w:val="3"/>
    </w:pPr>
    <w:rPr>
      <w:rFonts w:ascii="Calibri" w:hAnsi="Calibri"/>
      <w:b/>
      <w:bCs/>
      <w:sz w:val="28"/>
      <w:szCs w:val="28"/>
    </w:rPr>
  </w:style>
  <w:style w:type="paragraph" w:styleId="Nadpis5">
    <w:name w:val="heading 5"/>
    <w:basedOn w:val="Normln"/>
    <w:next w:val="Normln"/>
    <w:qFormat/>
    <w:rsid w:val="00687190"/>
    <w:pPr>
      <w:keepNext/>
      <w:numPr>
        <w:ilvl w:val="4"/>
        <w:numId w:val="1"/>
      </w:numPr>
      <w:outlineLvl w:val="4"/>
    </w:pPr>
    <w:rPr>
      <w:sz w:val="24"/>
      <w:szCs w:val="24"/>
    </w:rPr>
  </w:style>
  <w:style w:type="paragraph" w:styleId="Nadpis6">
    <w:name w:val="heading 6"/>
    <w:basedOn w:val="Normln"/>
    <w:next w:val="Normln"/>
    <w:qFormat/>
    <w:rsid w:val="00687190"/>
    <w:pPr>
      <w:numPr>
        <w:ilvl w:val="5"/>
        <w:numId w:val="1"/>
      </w:numPr>
      <w:spacing w:before="240" w:after="60"/>
      <w:outlineLvl w:val="5"/>
    </w:pPr>
    <w:rPr>
      <w:rFonts w:ascii="Calibri" w:hAnsi="Calibri"/>
      <w:b/>
      <w:bCs/>
      <w:sz w:val="22"/>
      <w:szCs w:val="22"/>
    </w:rPr>
  </w:style>
  <w:style w:type="paragraph" w:styleId="Nadpis7">
    <w:name w:val="heading 7"/>
    <w:basedOn w:val="Normln"/>
    <w:next w:val="Normln"/>
    <w:qFormat/>
    <w:rsid w:val="00687190"/>
    <w:pPr>
      <w:keepNext/>
      <w:numPr>
        <w:ilvl w:val="6"/>
        <w:numId w:val="1"/>
      </w:numPr>
      <w:jc w:val="center"/>
      <w:outlineLvl w:val="6"/>
    </w:pPr>
    <w:rPr>
      <w:sz w:val="24"/>
      <w:szCs w:val="24"/>
    </w:rPr>
  </w:style>
  <w:style w:type="paragraph" w:styleId="Nadpis8">
    <w:name w:val="heading 8"/>
    <w:basedOn w:val="Normln"/>
    <w:next w:val="Normln"/>
    <w:qFormat/>
    <w:rsid w:val="00687190"/>
    <w:pPr>
      <w:widowControl w:val="0"/>
      <w:numPr>
        <w:ilvl w:val="7"/>
        <w:numId w:val="1"/>
      </w:numPr>
      <w:spacing w:before="240" w:after="60"/>
      <w:outlineLvl w:val="7"/>
    </w:pPr>
    <w:rPr>
      <w:rFonts w:ascii="Arial" w:hAnsi="Arial" w:cs="Arial"/>
      <w:i/>
    </w:rPr>
  </w:style>
  <w:style w:type="paragraph" w:styleId="Nadpis9">
    <w:name w:val="heading 9"/>
    <w:basedOn w:val="Normln"/>
    <w:next w:val="Normln"/>
    <w:qFormat/>
    <w:rsid w:val="00687190"/>
    <w:pPr>
      <w:keepNext/>
      <w:numPr>
        <w:ilvl w:val="8"/>
        <w:numId w:val="1"/>
      </w:numPr>
      <w:spacing w:line="360" w:lineRule="auto"/>
      <w:ind w:firstLine="708"/>
      <w:jc w:val="both"/>
      <w:outlineLvl w:val="8"/>
    </w:pPr>
    <w:rPr>
      <w:sz w:val="24"/>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WW8Num1z0">
    <w:name w:val="WW8Num1z0"/>
    <w:qFormat/>
    <w:rsid w:val="00687190"/>
  </w:style>
  <w:style w:type="character" w:customStyle="1" w:styleId="WW8Num1z1">
    <w:name w:val="WW8Num1z1"/>
    <w:qFormat/>
    <w:rsid w:val="00687190"/>
  </w:style>
  <w:style w:type="character" w:customStyle="1" w:styleId="WW8Num1z2">
    <w:name w:val="WW8Num1z2"/>
    <w:qFormat/>
    <w:rsid w:val="00687190"/>
  </w:style>
  <w:style w:type="character" w:customStyle="1" w:styleId="WW8Num1z3">
    <w:name w:val="WW8Num1z3"/>
    <w:qFormat/>
    <w:rsid w:val="00687190"/>
  </w:style>
  <w:style w:type="character" w:customStyle="1" w:styleId="WW8Num1z4">
    <w:name w:val="WW8Num1z4"/>
    <w:qFormat/>
    <w:rsid w:val="00687190"/>
  </w:style>
  <w:style w:type="character" w:customStyle="1" w:styleId="WW8Num1z5">
    <w:name w:val="WW8Num1z5"/>
    <w:qFormat/>
    <w:rsid w:val="00687190"/>
  </w:style>
  <w:style w:type="character" w:customStyle="1" w:styleId="WW8Num1z6">
    <w:name w:val="WW8Num1z6"/>
    <w:qFormat/>
    <w:rsid w:val="00687190"/>
  </w:style>
  <w:style w:type="character" w:customStyle="1" w:styleId="WW8Num1z7">
    <w:name w:val="WW8Num1z7"/>
    <w:qFormat/>
    <w:rsid w:val="00687190"/>
  </w:style>
  <w:style w:type="character" w:customStyle="1" w:styleId="WW8Num1z8">
    <w:name w:val="WW8Num1z8"/>
    <w:qFormat/>
    <w:rsid w:val="00687190"/>
  </w:style>
  <w:style w:type="character" w:customStyle="1" w:styleId="WW8Num2z0">
    <w:name w:val="WW8Num2z0"/>
    <w:qFormat/>
    <w:rsid w:val="00687190"/>
    <w:rPr>
      <w:rFonts w:ascii="Times New Roman" w:hAnsi="Times New Roman" w:cs="Times New Roman"/>
    </w:rPr>
  </w:style>
  <w:style w:type="character" w:customStyle="1" w:styleId="WW8Num3z0">
    <w:name w:val="WW8Num3z0"/>
    <w:qFormat/>
    <w:rsid w:val="00687190"/>
  </w:style>
  <w:style w:type="character" w:customStyle="1" w:styleId="WW8Num4z0">
    <w:name w:val="WW8Num4z0"/>
    <w:qFormat/>
    <w:rsid w:val="00687190"/>
    <w:rPr>
      <w:sz w:val="24"/>
      <w:highlight w:val="green"/>
    </w:rPr>
  </w:style>
  <w:style w:type="character" w:customStyle="1" w:styleId="WW8Num4z1">
    <w:name w:val="WW8Num4z1"/>
    <w:qFormat/>
    <w:rsid w:val="00687190"/>
  </w:style>
  <w:style w:type="character" w:customStyle="1" w:styleId="WW8Num5z0">
    <w:name w:val="WW8Num5z0"/>
    <w:qFormat/>
    <w:rsid w:val="00687190"/>
    <w:rPr>
      <w:rFonts w:cs="Times New Roman"/>
    </w:rPr>
  </w:style>
  <w:style w:type="character" w:customStyle="1" w:styleId="WW8Num6z0">
    <w:name w:val="WW8Num6z0"/>
    <w:qFormat/>
    <w:rsid w:val="00687190"/>
    <w:rPr>
      <w:rFonts w:ascii="Symbol" w:hAnsi="Symbol" w:cs="Symbol"/>
    </w:rPr>
  </w:style>
  <w:style w:type="character" w:customStyle="1" w:styleId="WW8Num6z1">
    <w:name w:val="WW8Num6z1"/>
    <w:qFormat/>
    <w:rsid w:val="00687190"/>
  </w:style>
  <w:style w:type="character" w:customStyle="1" w:styleId="WW8Num6z2">
    <w:name w:val="WW8Num6z2"/>
    <w:qFormat/>
    <w:rsid w:val="00687190"/>
  </w:style>
  <w:style w:type="character" w:customStyle="1" w:styleId="WW8Num6z3">
    <w:name w:val="WW8Num6z3"/>
    <w:qFormat/>
    <w:rsid w:val="00687190"/>
  </w:style>
  <w:style w:type="character" w:customStyle="1" w:styleId="WW8Num6z4">
    <w:name w:val="WW8Num6z4"/>
    <w:qFormat/>
    <w:rsid w:val="00687190"/>
  </w:style>
  <w:style w:type="character" w:customStyle="1" w:styleId="WW8Num6z5">
    <w:name w:val="WW8Num6z5"/>
    <w:qFormat/>
    <w:rsid w:val="00687190"/>
  </w:style>
  <w:style w:type="character" w:customStyle="1" w:styleId="WW8Num6z6">
    <w:name w:val="WW8Num6z6"/>
    <w:qFormat/>
    <w:rsid w:val="00687190"/>
  </w:style>
  <w:style w:type="character" w:customStyle="1" w:styleId="WW8Num6z7">
    <w:name w:val="WW8Num6z7"/>
    <w:qFormat/>
    <w:rsid w:val="00687190"/>
  </w:style>
  <w:style w:type="character" w:customStyle="1" w:styleId="WW8Num6z8">
    <w:name w:val="WW8Num6z8"/>
    <w:qFormat/>
    <w:rsid w:val="00687190"/>
  </w:style>
  <w:style w:type="character" w:customStyle="1" w:styleId="Standardnpsmoodstavce2">
    <w:name w:val="Standardní písmo odstavce2"/>
    <w:qFormat/>
    <w:rsid w:val="00687190"/>
  </w:style>
  <w:style w:type="character" w:customStyle="1" w:styleId="WW8Num2z1">
    <w:name w:val="WW8Num2z1"/>
    <w:qFormat/>
    <w:rsid w:val="00687190"/>
  </w:style>
  <w:style w:type="character" w:customStyle="1" w:styleId="WW8Num2z2">
    <w:name w:val="WW8Num2z2"/>
    <w:qFormat/>
    <w:rsid w:val="00687190"/>
  </w:style>
  <w:style w:type="character" w:customStyle="1" w:styleId="WW8Num2z3">
    <w:name w:val="WW8Num2z3"/>
    <w:qFormat/>
    <w:rsid w:val="00687190"/>
  </w:style>
  <w:style w:type="character" w:customStyle="1" w:styleId="WW8Num2z4">
    <w:name w:val="WW8Num2z4"/>
    <w:qFormat/>
    <w:rsid w:val="00687190"/>
  </w:style>
  <w:style w:type="character" w:customStyle="1" w:styleId="WW8Num2z5">
    <w:name w:val="WW8Num2z5"/>
    <w:qFormat/>
    <w:rsid w:val="00687190"/>
  </w:style>
  <w:style w:type="character" w:customStyle="1" w:styleId="WW8Num2z6">
    <w:name w:val="WW8Num2z6"/>
    <w:qFormat/>
    <w:rsid w:val="00687190"/>
  </w:style>
  <w:style w:type="character" w:customStyle="1" w:styleId="WW8Num2z7">
    <w:name w:val="WW8Num2z7"/>
    <w:qFormat/>
    <w:rsid w:val="00687190"/>
  </w:style>
  <w:style w:type="character" w:customStyle="1" w:styleId="WW8Num2z8">
    <w:name w:val="WW8Num2z8"/>
    <w:qFormat/>
    <w:rsid w:val="00687190"/>
  </w:style>
  <w:style w:type="character" w:customStyle="1" w:styleId="WW8Num5z1">
    <w:name w:val="WW8Num5z1"/>
    <w:qFormat/>
    <w:rsid w:val="00687190"/>
  </w:style>
  <w:style w:type="character" w:customStyle="1" w:styleId="WW8Num7z0">
    <w:name w:val="WW8Num7z0"/>
    <w:qFormat/>
    <w:rsid w:val="00687190"/>
    <w:rPr>
      <w:rFonts w:ascii="Symbol" w:hAnsi="Symbol" w:cs="Symbol"/>
    </w:rPr>
  </w:style>
  <w:style w:type="character" w:customStyle="1" w:styleId="WW8Num7z1">
    <w:name w:val="WW8Num7z1"/>
    <w:qFormat/>
    <w:rsid w:val="00687190"/>
  </w:style>
  <w:style w:type="character" w:customStyle="1" w:styleId="WW8Num7z2">
    <w:name w:val="WW8Num7z2"/>
    <w:qFormat/>
    <w:rsid w:val="00687190"/>
  </w:style>
  <w:style w:type="character" w:customStyle="1" w:styleId="WW8Num7z3">
    <w:name w:val="WW8Num7z3"/>
    <w:qFormat/>
    <w:rsid w:val="00687190"/>
  </w:style>
  <w:style w:type="character" w:customStyle="1" w:styleId="WW8Num7z4">
    <w:name w:val="WW8Num7z4"/>
    <w:qFormat/>
    <w:rsid w:val="00687190"/>
  </w:style>
  <w:style w:type="character" w:customStyle="1" w:styleId="WW8Num7z5">
    <w:name w:val="WW8Num7z5"/>
    <w:qFormat/>
    <w:rsid w:val="00687190"/>
  </w:style>
  <w:style w:type="character" w:customStyle="1" w:styleId="WW8Num7z6">
    <w:name w:val="WW8Num7z6"/>
    <w:qFormat/>
    <w:rsid w:val="00687190"/>
  </w:style>
  <w:style w:type="character" w:customStyle="1" w:styleId="WW8Num7z7">
    <w:name w:val="WW8Num7z7"/>
    <w:qFormat/>
    <w:rsid w:val="00687190"/>
  </w:style>
  <w:style w:type="character" w:customStyle="1" w:styleId="WW8Num7z8">
    <w:name w:val="WW8Num7z8"/>
    <w:qFormat/>
    <w:rsid w:val="00687190"/>
  </w:style>
  <w:style w:type="character" w:customStyle="1" w:styleId="WW8Num3z1">
    <w:name w:val="WW8Num3z1"/>
    <w:qFormat/>
    <w:rsid w:val="00687190"/>
  </w:style>
  <w:style w:type="character" w:customStyle="1" w:styleId="WW8Num3z2">
    <w:name w:val="WW8Num3z2"/>
    <w:qFormat/>
    <w:rsid w:val="00687190"/>
  </w:style>
  <w:style w:type="character" w:customStyle="1" w:styleId="WW8Num3z3">
    <w:name w:val="WW8Num3z3"/>
    <w:qFormat/>
    <w:rsid w:val="00687190"/>
  </w:style>
  <w:style w:type="character" w:customStyle="1" w:styleId="WW8Num3z4">
    <w:name w:val="WW8Num3z4"/>
    <w:qFormat/>
    <w:rsid w:val="00687190"/>
  </w:style>
  <w:style w:type="character" w:customStyle="1" w:styleId="WW8Num3z5">
    <w:name w:val="WW8Num3z5"/>
    <w:qFormat/>
    <w:rsid w:val="00687190"/>
  </w:style>
  <w:style w:type="character" w:customStyle="1" w:styleId="WW8Num3z6">
    <w:name w:val="WW8Num3z6"/>
    <w:qFormat/>
    <w:rsid w:val="00687190"/>
  </w:style>
  <w:style w:type="character" w:customStyle="1" w:styleId="WW8Num3z7">
    <w:name w:val="WW8Num3z7"/>
    <w:qFormat/>
    <w:rsid w:val="00687190"/>
  </w:style>
  <w:style w:type="character" w:customStyle="1" w:styleId="WW8Num3z8">
    <w:name w:val="WW8Num3z8"/>
    <w:qFormat/>
    <w:rsid w:val="00687190"/>
  </w:style>
  <w:style w:type="character" w:customStyle="1" w:styleId="WW8Num8z0">
    <w:name w:val="WW8Num8z0"/>
    <w:qFormat/>
    <w:rsid w:val="00687190"/>
    <w:rPr>
      <w:rFonts w:ascii="Symbol" w:hAnsi="Symbol" w:cs="Symbol"/>
    </w:rPr>
  </w:style>
  <w:style w:type="character" w:customStyle="1" w:styleId="WW8Num8z1">
    <w:name w:val="WW8Num8z1"/>
    <w:qFormat/>
    <w:rsid w:val="00687190"/>
  </w:style>
  <w:style w:type="character" w:customStyle="1" w:styleId="WW8Num8z2">
    <w:name w:val="WW8Num8z2"/>
    <w:qFormat/>
    <w:rsid w:val="00687190"/>
  </w:style>
  <w:style w:type="character" w:customStyle="1" w:styleId="WW8Num8z3">
    <w:name w:val="WW8Num8z3"/>
    <w:qFormat/>
    <w:rsid w:val="00687190"/>
  </w:style>
  <w:style w:type="character" w:customStyle="1" w:styleId="WW8Num8z4">
    <w:name w:val="WW8Num8z4"/>
    <w:qFormat/>
    <w:rsid w:val="00687190"/>
  </w:style>
  <w:style w:type="character" w:customStyle="1" w:styleId="WW8Num8z5">
    <w:name w:val="WW8Num8z5"/>
    <w:qFormat/>
    <w:rsid w:val="00687190"/>
  </w:style>
  <w:style w:type="character" w:customStyle="1" w:styleId="WW8Num8z6">
    <w:name w:val="WW8Num8z6"/>
    <w:qFormat/>
    <w:rsid w:val="00687190"/>
  </w:style>
  <w:style w:type="character" w:customStyle="1" w:styleId="WW8Num8z7">
    <w:name w:val="WW8Num8z7"/>
    <w:qFormat/>
    <w:rsid w:val="00687190"/>
  </w:style>
  <w:style w:type="character" w:customStyle="1" w:styleId="WW8Num8z8">
    <w:name w:val="WW8Num8z8"/>
    <w:qFormat/>
    <w:rsid w:val="00687190"/>
  </w:style>
  <w:style w:type="character" w:customStyle="1" w:styleId="WW8Num5z2">
    <w:name w:val="WW8Num5z2"/>
    <w:qFormat/>
    <w:rsid w:val="00687190"/>
  </w:style>
  <w:style w:type="character" w:customStyle="1" w:styleId="WW8Num5z3">
    <w:name w:val="WW8Num5z3"/>
    <w:qFormat/>
    <w:rsid w:val="00687190"/>
  </w:style>
  <w:style w:type="character" w:customStyle="1" w:styleId="WW8Num5z4">
    <w:name w:val="WW8Num5z4"/>
    <w:qFormat/>
    <w:rsid w:val="00687190"/>
  </w:style>
  <w:style w:type="character" w:customStyle="1" w:styleId="WW8Num5z5">
    <w:name w:val="WW8Num5z5"/>
    <w:qFormat/>
    <w:rsid w:val="00687190"/>
  </w:style>
  <w:style w:type="character" w:customStyle="1" w:styleId="WW8Num5z6">
    <w:name w:val="WW8Num5z6"/>
    <w:qFormat/>
    <w:rsid w:val="00687190"/>
  </w:style>
  <w:style w:type="character" w:customStyle="1" w:styleId="WW8Num5z7">
    <w:name w:val="WW8Num5z7"/>
    <w:qFormat/>
    <w:rsid w:val="00687190"/>
  </w:style>
  <w:style w:type="character" w:customStyle="1" w:styleId="WW8Num5z8">
    <w:name w:val="WW8Num5z8"/>
    <w:qFormat/>
    <w:rsid w:val="00687190"/>
  </w:style>
  <w:style w:type="character" w:customStyle="1" w:styleId="WW8Num9z0">
    <w:name w:val="WW8Num9z0"/>
    <w:qFormat/>
    <w:rsid w:val="00687190"/>
    <w:rPr>
      <w:rFonts w:cs="Times New Roman"/>
    </w:rPr>
  </w:style>
  <w:style w:type="character" w:customStyle="1" w:styleId="WW8Num10z0">
    <w:name w:val="WW8Num10z0"/>
    <w:qFormat/>
    <w:rsid w:val="00687190"/>
  </w:style>
  <w:style w:type="character" w:customStyle="1" w:styleId="WW8NumSt8z0">
    <w:name w:val="WW8NumSt8z0"/>
    <w:qFormat/>
    <w:rsid w:val="00687190"/>
    <w:rPr>
      <w:rFonts w:ascii="Symbol" w:hAnsi="Symbol" w:cs="Symbol"/>
    </w:rPr>
  </w:style>
  <w:style w:type="character" w:customStyle="1" w:styleId="Standardnpsmoodstavce1">
    <w:name w:val="Standardní písmo odstavce1"/>
    <w:qFormat/>
    <w:rsid w:val="00687190"/>
  </w:style>
  <w:style w:type="character" w:styleId="slostrnky">
    <w:name w:val="page number"/>
    <w:basedOn w:val="Standardnpsmoodstavce1"/>
    <w:qFormat/>
    <w:rsid w:val="00687190"/>
  </w:style>
  <w:style w:type="character" w:customStyle="1" w:styleId="CharChar">
    <w:name w:val="Char Char"/>
    <w:basedOn w:val="Standardnpsmoodstavce1"/>
    <w:qFormat/>
    <w:rsid w:val="00687190"/>
  </w:style>
  <w:style w:type="character" w:customStyle="1" w:styleId="Nadpis1Char">
    <w:name w:val="Nadpis 1 Char"/>
    <w:qFormat/>
    <w:rsid w:val="00687190"/>
    <w:rPr>
      <w:rFonts w:ascii="Cambria" w:eastAsia="Times New Roman" w:hAnsi="Cambria" w:cs="Times New Roman"/>
      <w:b/>
      <w:bCs/>
      <w:kern w:val="2"/>
      <w:sz w:val="32"/>
      <w:szCs w:val="32"/>
    </w:rPr>
  </w:style>
  <w:style w:type="character" w:customStyle="1" w:styleId="Nadpis2Char">
    <w:name w:val="Nadpis 2 Char"/>
    <w:qFormat/>
    <w:rsid w:val="00687190"/>
    <w:rPr>
      <w:rFonts w:ascii="Cambria" w:eastAsia="Times New Roman" w:hAnsi="Cambria" w:cs="Times New Roman"/>
      <w:b/>
      <w:bCs/>
      <w:i/>
      <w:iCs/>
      <w:sz w:val="28"/>
      <w:szCs w:val="28"/>
    </w:rPr>
  </w:style>
  <w:style w:type="character" w:customStyle="1" w:styleId="PodtitulChar">
    <w:name w:val="Podtitul Char"/>
    <w:qFormat/>
    <w:rsid w:val="00687190"/>
    <w:rPr>
      <w:rFonts w:ascii="Arial" w:hAnsi="Arial" w:cs="Arial"/>
      <w:i/>
      <w:sz w:val="24"/>
    </w:rPr>
  </w:style>
  <w:style w:type="character" w:customStyle="1" w:styleId="ZpatChar">
    <w:name w:val="Zápatí Char"/>
    <w:uiPriority w:val="99"/>
    <w:qFormat/>
    <w:rsid w:val="00687190"/>
  </w:style>
  <w:style w:type="character" w:customStyle="1" w:styleId="ZhlavChar">
    <w:name w:val="Záhlaví Char"/>
    <w:qFormat/>
    <w:rsid w:val="00687190"/>
  </w:style>
  <w:style w:type="character" w:customStyle="1" w:styleId="Internetovodkaz">
    <w:name w:val="Internetový odkaz"/>
    <w:rsid w:val="00687190"/>
    <w:rPr>
      <w:rFonts w:cs="Times New Roman"/>
      <w:color w:val="0000FF"/>
      <w:u w:val="single"/>
    </w:rPr>
  </w:style>
  <w:style w:type="character" w:customStyle="1" w:styleId="Nadpis3Char">
    <w:name w:val="Nadpis 3 Char"/>
    <w:qFormat/>
    <w:rsid w:val="00687190"/>
    <w:rPr>
      <w:rFonts w:ascii="Cambria" w:eastAsia="Times New Roman" w:hAnsi="Cambria" w:cs="Times New Roman"/>
      <w:b/>
      <w:bCs/>
      <w:sz w:val="26"/>
      <w:szCs w:val="26"/>
    </w:rPr>
  </w:style>
  <w:style w:type="character" w:customStyle="1" w:styleId="Nadpis4Char">
    <w:name w:val="Nadpis 4 Char"/>
    <w:qFormat/>
    <w:rsid w:val="00687190"/>
    <w:rPr>
      <w:rFonts w:ascii="Calibri" w:eastAsia="Times New Roman" w:hAnsi="Calibri" w:cs="Times New Roman"/>
      <w:b/>
      <w:bCs/>
      <w:sz w:val="28"/>
      <w:szCs w:val="28"/>
    </w:rPr>
  </w:style>
  <w:style w:type="character" w:customStyle="1" w:styleId="Nadpis6Char">
    <w:name w:val="Nadpis 6 Char"/>
    <w:qFormat/>
    <w:rsid w:val="00687190"/>
    <w:rPr>
      <w:rFonts w:ascii="Calibri" w:eastAsia="Times New Roman" w:hAnsi="Calibri" w:cs="Times New Roman"/>
      <w:b/>
      <w:bCs/>
      <w:sz w:val="22"/>
      <w:szCs w:val="22"/>
    </w:rPr>
  </w:style>
  <w:style w:type="character" w:customStyle="1" w:styleId="Nadpis5Char">
    <w:name w:val="Nadpis 5 Char"/>
    <w:qFormat/>
    <w:rsid w:val="00687190"/>
    <w:rPr>
      <w:sz w:val="24"/>
      <w:szCs w:val="24"/>
    </w:rPr>
  </w:style>
  <w:style w:type="character" w:customStyle="1" w:styleId="Nadpis7Char">
    <w:name w:val="Nadpis 7 Char"/>
    <w:qFormat/>
    <w:rsid w:val="00687190"/>
    <w:rPr>
      <w:sz w:val="24"/>
      <w:szCs w:val="24"/>
    </w:rPr>
  </w:style>
  <w:style w:type="character" w:customStyle="1" w:styleId="Nadpis9Char">
    <w:name w:val="Nadpis 9 Char"/>
    <w:qFormat/>
    <w:rsid w:val="00687190"/>
    <w:rPr>
      <w:sz w:val="24"/>
    </w:rPr>
  </w:style>
  <w:style w:type="character" w:customStyle="1" w:styleId="Nadpis8Char">
    <w:name w:val="Nadpis 8 Char"/>
    <w:qFormat/>
    <w:rsid w:val="00687190"/>
    <w:rPr>
      <w:rFonts w:ascii="Arial" w:hAnsi="Arial" w:cs="Arial"/>
      <w:i/>
    </w:rPr>
  </w:style>
  <w:style w:type="character" w:customStyle="1" w:styleId="NzevChar">
    <w:name w:val="Název Char"/>
    <w:qFormat/>
    <w:rsid w:val="00687190"/>
    <w:rPr>
      <w:sz w:val="24"/>
      <w:szCs w:val="24"/>
    </w:rPr>
  </w:style>
  <w:style w:type="character" w:customStyle="1" w:styleId="ZkladntextodsazenChar">
    <w:name w:val="Základní text odsazený Char"/>
    <w:qFormat/>
    <w:rsid w:val="00687190"/>
    <w:rPr>
      <w:b/>
      <w:i/>
      <w:sz w:val="24"/>
    </w:rPr>
  </w:style>
  <w:style w:type="character" w:customStyle="1" w:styleId="ZkladntextChar">
    <w:name w:val="Základní text Char"/>
    <w:qFormat/>
    <w:rsid w:val="00687190"/>
    <w:rPr>
      <w:sz w:val="24"/>
    </w:rPr>
  </w:style>
  <w:style w:type="character" w:customStyle="1" w:styleId="Zkladntextodsazen2Char">
    <w:name w:val="Základní text odsazený 2 Char"/>
    <w:qFormat/>
    <w:rsid w:val="00687190"/>
    <w:rPr>
      <w:sz w:val="24"/>
      <w:szCs w:val="24"/>
    </w:rPr>
  </w:style>
  <w:style w:type="character" w:customStyle="1" w:styleId="Zkladntext3Char">
    <w:name w:val="Základní text 3 Char"/>
    <w:qFormat/>
    <w:rsid w:val="00687190"/>
    <w:rPr>
      <w:i/>
      <w:color w:val="FF0000"/>
    </w:rPr>
  </w:style>
  <w:style w:type="character" w:customStyle="1" w:styleId="Zkladntextodsazen3Char">
    <w:name w:val="Základní text odsazený 3 Char"/>
    <w:qFormat/>
    <w:rsid w:val="00687190"/>
    <w:rPr>
      <w:sz w:val="24"/>
    </w:rPr>
  </w:style>
  <w:style w:type="character" w:customStyle="1" w:styleId="Zkladntext2Char">
    <w:name w:val="Základní text 2 Char"/>
    <w:qFormat/>
    <w:rsid w:val="00687190"/>
    <w:rPr>
      <w:b/>
      <w:bCs/>
      <w:i/>
      <w:iCs/>
      <w:sz w:val="24"/>
      <w:szCs w:val="24"/>
    </w:rPr>
  </w:style>
  <w:style w:type="character" w:customStyle="1" w:styleId="TextpoznpodarouChar">
    <w:name w:val="Text pozn. pod čarou Char"/>
    <w:basedOn w:val="Standardnpsmoodstavce1"/>
    <w:qFormat/>
    <w:rsid w:val="00687190"/>
  </w:style>
  <w:style w:type="character" w:customStyle="1" w:styleId="Znakypropoznmkupodarou">
    <w:name w:val="Znaky pro poznámku pod čarou"/>
    <w:qFormat/>
    <w:rsid w:val="00687190"/>
    <w:rPr>
      <w:rFonts w:cs="Times New Roman"/>
      <w:vertAlign w:val="superscript"/>
    </w:rPr>
  </w:style>
  <w:style w:type="character" w:customStyle="1" w:styleId="Odkaznakoment1">
    <w:name w:val="Odkaz na komentář1"/>
    <w:qFormat/>
    <w:rsid w:val="00687190"/>
    <w:rPr>
      <w:rFonts w:cs="Times New Roman"/>
      <w:sz w:val="16"/>
    </w:rPr>
  </w:style>
  <w:style w:type="character" w:customStyle="1" w:styleId="TextkomenteChar">
    <w:name w:val="Text komentáře Char"/>
    <w:basedOn w:val="Standardnpsmoodstavce1"/>
    <w:uiPriority w:val="99"/>
    <w:qFormat/>
    <w:rsid w:val="00687190"/>
  </w:style>
  <w:style w:type="character" w:customStyle="1" w:styleId="TextbublinyChar">
    <w:name w:val="Text bubliny Char"/>
    <w:qFormat/>
    <w:rsid w:val="00687190"/>
    <w:rPr>
      <w:rFonts w:ascii="Tahoma" w:hAnsi="Tahoma" w:cs="Tahoma"/>
      <w:sz w:val="16"/>
      <w:szCs w:val="16"/>
    </w:rPr>
  </w:style>
  <w:style w:type="character" w:customStyle="1" w:styleId="PedmtkomenteChar">
    <w:name w:val="Předmět komentáře Char"/>
    <w:qFormat/>
    <w:rsid w:val="00687190"/>
    <w:rPr>
      <w:b/>
      <w:bCs/>
    </w:rPr>
  </w:style>
  <w:style w:type="character" w:customStyle="1" w:styleId="PlPKaN2Char">
    <w:name w:val="PlP_Ka_N_2 Char"/>
    <w:qFormat/>
    <w:rsid w:val="00687190"/>
    <w:rPr>
      <w:b/>
      <w:sz w:val="24"/>
    </w:rPr>
  </w:style>
  <w:style w:type="character" w:customStyle="1" w:styleId="PLPKASezPrChar">
    <w:name w:val="PLP_KA_Sez_Pr Char"/>
    <w:qFormat/>
    <w:rsid w:val="00687190"/>
    <w:rPr>
      <w:sz w:val="24"/>
    </w:rPr>
  </w:style>
  <w:style w:type="character" w:customStyle="1" w:styleId="Zdraznn1">
    <w:name w:val="Zdůraznění1"/>
    <w:uiPriority w:val="20"/>
    <w:qFormat/>
    <w:rsid w:val="00687190"/>
    <w:rPr>
      <w:rFonts w:cs="Times New Roman"/>
      <w:i/>
    </w:rPr>
  </w:style>
  <w:style w:type="character" w:customStyle="1" w:styleId="st">
    <w:name w:val="st"/>
    <w:qFormat/>
    <w:rsid w:val="00687190"/>
    <w:rPr>
      <w:rFonts w:cs="Times New Roman"/>
    </w:rPr>
  </w:style>
  <w:style w:type="character" w:styleId="Siln">
    <w:name w:val="Strong"/>
    <w:qFormat/>
    <w:rsid w:val="00687190"/>
    <w:rPr>
      <w:b/>
      <w:bCs/>
    </w:rPr>
  </w:style>
  <w:style w:type="character" w:styleId="Odkaznakoment">
    <w:name w:val="annotation reference"/>
    <w:uiPriority w:val="99"/>
    <w:semiHidden/>
    <w:unhideWhenUsed/>
    <w:qFormat/>
    <w:rsid w:val="00AD2FEF"/>
    <w:rPr>
      <w:sz w:val="16"/>
      <w:szCs w:val="16"/>
    </w:rPr>
  </w:style>
  <w:style w:type="character" w:customStyle="1" w:styleId="TextkomenteChar1">
    <w:name w:val="Text komentáře Char1"/>
    <w:link w:val="Textkomente"/>
    <w:uiPriority w:val="99"/>
    <w:qFormat/>
    <w:rsid w:val="00AD2FEF"/>
    <w:rPr>
      <w:lang w:val="cs-CZ" w:eastAsia="zh-CN"/>
    </w:rPr>
  </w:style>
  <w:style w:type="character" w:customStyle="1" w:styleId="acopre">
    <w:name w:val="acopre"/>
    <w:qFormat/>
    <w:rsid w:val="00050E99"/>
  </w:style>
  <w:style w:type="character" w:customStyle="1" w:styleId="ListLabel1">
    <w:name w:val="ListLabel 1"/>
    <w:qFormat/>
    <w:rPr>
      <w:rFonts w:cs="Times New Roman"/>
    </w:rPr>
  </w:style>
  <w:style w:type="character" w:customStyle="1" w:styleId="ListLabel2">
    <w:name w:val="ListLabel 2"/>
    <w:qFormat/>
    <w:rPr>
      <w:sz w:val="24"/>
      <w:highlight w:val="green"/>
    </w:rPr>
  </w:style>
  <w:style w:type="character" w:customStyle="1" w:styleId="ListLabel3">
    <w:name w:val="ListLabel 3"/>
    <w:qFormat/>
    <w:rPr>
      <w:rFonts w:cs="Times New Roman"/>
    </w:rPr>
  </w:style>
  <w:style w:type="character" w:customStyle="1" w:styleId="ListLabel4">
    <w:name w:val="ListLabel 4"/>
    <w:qFormat/>
    <w:rPr>
      <w:rFonts w:cs="Times New Roman"/>
    </w:rPr>
  </w:style>
  <w:style w:type="character" w:customStyle="1" w:styleId="ListLabel5">
    <w:name w:val="ListLabel 5"/>
    <w:qFormat/>
    <w:rPr>
      <w:rFonts w:cs="Times New Roman"/>
    </w:rPr>
  </w:style>
  <w:style w:type="character" w:customStyle="1" w:styleId="ListLabel6">
    <w:name w:val="ListLabel 6"/>
    <w:qFormat/>
    <w:rPr>
      <w:rFonts w:cs="Times New Roman"/>
    </w:rPr>
  </w:style>
  <w:style w:type="character" w:customStyle="1" w:styleId="ListLabel7">
    <w:name w:val="ListLabel 7"/>
    <w:qFormat/>
    <w:rPr>
      <w:rFonts w:cs="Times New Roman"/>
    </w:rPr>
  </w:style>
  <w:style w:type="character" w:customStyle="1" w:styleId="ListLabel8">
    <w:name w:val="ListLabel 8"/>
    <w:qFormat/>
    <w:rPr>
      <w:rFonts w:cs="Times New Roman"/>
    </w:rPr>
  </w:style>
  <w:style w:type="character" w:customStyle="1" w:styleId="ListLabel9">
    <w:name w:val="ListLabel 9"/>
    <w:qFormat/>
    <w:rPr>
      <w:rFonts w:cs="Times New Roman"/>
    </w:rPr>
  </w:style>
  <w:style w:type="character" w:customStyle="1" w:styleId="ListLabel10">
    <w:name w:val="ListLabel 10"/>
    <w:qFormat/>
    <w:rPr>
      <w:rFonts w:cs="Times New Roman"/>
    </w:rPr>
  </w:style>
  <w:style w:type="character" w:customStyle="1" w:styleId="ListLabel11">
    <w:name w:val="ListLabel 11"/>
    <w:qFormat/>
    <w:rPr>
      <w:rFonts w:cs="Times New Roman"/>
    </w:rPr>
  </w:style>
  <w:style w:type="character" w:customStyle="1" w:styleId="ListLabel12">
    <w:name w:val="ListLabel 12"/>
    <w:qFormat/>
    <w:rPr>
      <w:rFonts w:cs="Symbol"/>
    </w:rPr>
  </w:style>
  <w:style w:type="character" w:customStyle="1" w:styleId="ListLabel13">
    <w:name w:val="ListLabel 13"/>
    <w:qFormat/>
    <w:rPr>
      <w:i w:val="0"/>
    </w:rPr>
  </w:style>
  <w:style w:type="character" w:customStyle="1" w:styleId="ListLabel14">
    <w:name w:val="ListLabel 14"/>
    <w:qFormat/>
    <w:rPr>
      <w:i w:val="0"/>
    </w:rPr>
  </w:style>
  <w:style w:type="character" w:customStyle="1" w:styleId="ListLabel15">
    <w:name w:val="ListLabel 15"/>
    <w:qFormat/>
    <w:rPr>
      <w:i w:val="0"/>
    </w:rPr>
  </w:style>
  <w:style w:type="character" w:customStyle="1" w:styleId="ListLabel16">
    <w:name w:val="ListLabel 16"/>
    <w:qFormat/>
    <w:rPr>
      <w:i w:val="0"/>
    </w:rPr>
  </w:style>
  <w:style w:type="character" w:customStyle="1" w:styleId="ListLabel17">
    <w:name w:val="ListLabel 17"/>
    <w:qFormat/>
    <w:rPr>
      <w:i w:val="0"/>
    </w:rPr>
  </w:style>
  <w:style w:type="character" w:customStyle="1" w:styleId="ListLabel18">
    <w:name w:val="ListLabel 18"/>
    <w:qFormat/>
    <w:rPr>
      <w:i w:val="0"/>
    </w:rPr>
  </w:style>
  <w:style w:type="character" w:customStyle="1" w:styleId="ListLabel19">
    <w:name w:val="ListLabel 19"/>
    <w:qFormat/>
    <w:rPr>
      <w:i w:val="0"/>
    </w:rPr>
  </w:style>
  <w:style w:type="character" w:customStyle="1" w:styleId="ListLabel20">
    <w:name w:val="ListLabel 20"/>
    <w:qFormat/>
    <w:rPr>
      <w:i w:val="0"/>
    </w:rPr>
  </w:style>
  <w:style w:type="character" w:customStyle="1" w:styleId="ListLabel21">
    <w:name w:val="ListLabel 21"/>
    <w:qFormat/>
    <w:rPr>
      <w:i w:val="0"/>
    </w:rPr>
  </w:style>
  <w:style w:type="character" w:customStyle="1" w:styleId="ListLabel22">
    <w:name w:val="ListLabel 22"/>
    <w:qFormat/>
    <w:rPr>
      <w:rFonts w:cs="Times New Roman"/>
    </w:rPr>
  </w:style>
  <w:style w:type="character" w:customStyle="1" w:styleId="ListLabel23">
    <w:name w:val="ListLabel 23"/>
    <w:qFormat/>
    <w:rPr>
      <w:sz w:val="24"/>
      <w:highlight w:val="green"/>
    </w:rPr>
  </w:style>
  <w:style w:type="character" w:customStyle="1" w:styleId="ListLabel24">
    <w:name w:val="ListLabel 24"/>
    <w:qFormat/>
    <w:rPr>
      <w:rFonts w:cs="Times New Roman"/>
    </w:rPr>
  </w:style>
  <w:style w:type="character" w:customStyle="1" w:styleId="ListLabel25">
    <w:name w:val="ListLabel 25"/>
    <w:qFormat/>
    <w:rPr>
      <w:sz w:val="24"/>
      <w:highlight w:val="green"/>
    </w:rPr>
  </w:style>
  <w:style w:type="character" w:customStyle="1" w:styleId="ListLabel26">
    <w:name w:val="ListLabel 26"/>
    <w:qFormat/>
    <w:rPr>
      <w:rFonts w:cs="Times New Roman"/>
    </w:rPr>
  </w:style>
  <w:style w:type="paragraph" w:customStyle="1" w:styleId="Nadpis">
    <w:name w:val="Nadpis"/>
    <w:basedOn w:val="Normln"/>
    <w:next w:val="Zkladntext"/>
    <w:qFormat/>
    <w:rsid w:val="00687190"/>
    <w:pPr>
      <w:jc w:val="center"/>
    </w:pPr>
    <w:rPr>
      <w:sz w:val="24"/>
      <w:szCs w:val="24"/>
    </w:rPr>
  </w:style>
  <w:style w:type="paragraph" w:styleId="Zkladntext">
    <w:name w:val="Body Text"/>
    <w:basedOn w:val="Normln"/>
    <w:rsid w:val="00687190"/>
    <w:pPr>
      <w:jc w:val="both"/>
    </w:pPr>
    <w:rPr>
      <w:sz w:val="24"/>
    </w:rPr>
  </w:style>
  <w:style w:type="paragraph" w:styleId="Seznam">
    <w:name w:val="List"/>
    <w:basedOn w:val="Normln"/>
    <w:rsid w:val="00687190"/>
    <w:pPr>
      <w:widowControl w:val="0"/>
    </w:pPr>
  </w:style>
  <w:style w:type="paragraph" w:styleId="Titulek">
    <w:name w:val="caption"/>
    <w:basedOn w:val="Normln"/>
    <w:qFormat/>
    <w:rsid w:val="00687190"/>
    <w:pPr>
      <w:suppressLineNumbers/>
      <w:spacing w:before="120" w:after="120"/>
    </w:pPr>
    <w:rPr>
      <w:rFonts w:cs="Lucida Sans"/>
      <w:i/>
      <w:iCs/>
      <w:sz w:val="24"/>
      <w:szCs w:val="24"/>
    </w:rPr>
  </w:style>
  <w:style w:type="paragraph" w:customStyle="1" w:styleId="Rejstk">
    <w:name w:val="Rejstřík"/>
    <w:basedOn w:val="Normln"/>
    <w:qFormat/>
    <w:rsid w:val="00687190"/>
    <w:pPr>
      <w:suppressLineNumbers/>
    </w:pPr>
    <w:rPr>
      <w:rFonts w:cs="Lucida Sans"/>
    </w:rPr>
  </w:style>
  <w:style w:type="paragraph" w:customStyle="1" w:styleId="Titulek1">
    <w:name w:val="Titulek1"/>
    <w:basedOn w:val="Normln"/>
    <w:qFormat/>
    <w:rsid w:val="00687190"/>
    <w:pPr>
      <w:suppressLineNumbers/>
      <w:spacing w:before="120" w:after="120"/>
    </w:pPr>
    <w:rPr>
      <w:rFonts w:cs="Lucida Sans"/>
      <w:i/>
      <w:iCs/>
      <w:sz w:val="24"/>
      <w:szCs w:val="24"/>
    </w:rPr>
  </w:style>
  <w:style w:type="paragraph" w:customStyle="1" w:styleId="Pokraovnseznamu1">
    <w:name w:val="Pokračování seznamu1"/>
    <w:basedOn w:val="Normln"/>
    <w:qFormat/>
    <w:rsid w:val="00687190"/>
    <w:pPr>
      <w:widowControl w:val="0"/>
      <w:spacing w:after="120"/>
      <w:ind w:left="283"/>
    </w:pPr>
  </w:style>
  <w:style w:type="paragraph" w:styleId="Pokraovnseznamu2">
    <w:name w:val="List Continue 2"/>
    <w:basedOn w:val="Normln"/>
    <w:qFormat/>
    <w:rsid w:val="00687190"/>
    <w:pPr>
      <w:widowControl w:val="0"/>
      <w:spacing w:after="120"/>
      <w:ind w:left="566"/>
    </w:pPr>
  </w:style>
  <w:style w:type="paragraph" w:styleId="Podtitul">
    <w:name w:val="Subtitle"/>
    <w:basedOn w:val="Normln"/>
    <w:next w:val="Zkladntext"/>
    <w:qFormat/>
    <w:rsid w:val="00687190"/>
    <w:pPr>
      <w:widowControl w:val="0"/>
      <w:spacing w:after="60"/>
      <w:jc w:val="center"/>
    </w:pPr>
    <w:rPr>
      <w:rFonts w:ascii="Arial" w:hAnsi="Arial" w:cs="Arial"/>
      <w:i/>
      <w:sz w:val="24"/>
    </w:rPr>
  </w:style>
  <w:style w:type="paragraph" w:customStyle="1" w:styleId="Seznamsodrkami21">
    <w:name w:val="Seznam s odrážkami 21"/>
    <w:basedOn w:val="Normln"/>
    <w:qFormat/>
    <w:rsid w:val="00687190"/>
    <w:pPr>
      <w:jc w:val="both"/>
    </w:pPr>
    <w:rPr>
      <w:b/>
      <w:sz w:val="16"/>
    </w:rPr>
  </w:style>
  <w:style w:type="paragraph" w:customStyle="1" w:styleId="Zkladntext31">
    <w:name w:val="Základní text 31"/>
    <w:basedOn w:val="Normln"/>
    <w:qFormat/>
    <w:rsid w:val="00687190"/>
    <w:rPr>
      <w:i/>
      <w:color w:val="FF0000"/>
    </w:rPr>
  </w:style>
  <w:style w:type="paragraph" w:customStyle="1" w:styleId="Seznamsodrkami1">
    <w:name w:val="Seznam s odrážkami1"/>
    <w:basedOn w:val="Normln"/>
    <w:qFormat/>
    <w:rsid w:val="00687190"/>
    <w:pPr>
      <w:widowControl w:val="0"/>
    </w:pPr>
  </w:style>
  <w:style w:type="paragraph" w:customStyle="1" w:styleId="Seznamsodrkami22">
    <w:name w:val="Seznam s odrážkami 22"/>
    <w:basedOn w:val="Normln"/>
    <w:qFormat/>
    <w:rsid w:val="00687190"/>
    <w:pPr>
      <w:widowControl w:val="0"/>
      <w:ind w:left="566" w:hanging="283"/>
    </w:pPr>
  </w:style>
  <w:style w:type="paragraph" w:styleId="Zkladntextodsazen">
    <w:name w:val="Body Text Indent"/>
    <w:basedOn w:val="Normln"/>
    <w:rsid w:val="00687190"/>
    <w:pPr>
      <w:jc w:val="both"/>
    </w:pPr>
    <w:rPr>
      <w:b/>
      <w:i/>
      <w:sz w:val="24"/>
    </w:rPr>
  </w:style>
  <w:style w:type="paragraph" w:customStyle="1" w:styleId="Zhlavazpat">
    <w:name w:val="Záhlaví a zápatí"/>
    <w:basedOn w:val="Normln"/>
    <w:qFormat/>
    <w:rsid w:val="00687190"/>
    <w:pPr>
      <w:suppressLineNumbers/>
      <w:tabs>
        <w:tab w:val="center" w:pos="4819"/>
        <w:tab w:val="right" w:pos="9638"/>
      </w:tabs>
    </w:pPr>
  </w:style>
  <w:style w:type="paragraph" w:styleId="Zpat">
    <w:name w:val="footer"/>
    <w:basedOn w:val="Normln"/>
    <w:uiPriority w:val="99"/>
    <w:rsid w:val="00687190"/>
    <w:pPr>
      <w:tabs>
        <w:tab w:val="center" w:pos="4536"/>
        <w:tab w:val="right" w:pos="9072"/>
      </w:tabs>
    </w:pPr>
  </w:style>
  <w:style w:type="paragraph" w:styleId="Zhlav">
    <w:name w:val="header"/>
    <w:basedOn w:val="Normln"/>
    <w:rsid w:val="00687190"/>
    <w:pPr>
      <w:tabs>
        <w:tab w:val="center" w:pos="4536"/>
        <w:tab w:val="right" w:pos="9072"/>
      </w:tabs>
    </w:pPr>
  </w:style>
  <w:style w:type="paragraph" w:customStyle="1" w:styleId="Rozloendokumentu1">
    <w:name w:val="Rozložení dokumentu1"/>
    <w:basedOn w:val="Normln"/>
    <w:qFormat/>
    <w:rsid w:val="00687190"/>
    <w:pPr>
      <w:shd w:val="clear" w:color="auto" w:fill="000080"/>
    </w:pPr>
    <w:rPr>
      <w:rFonts w:ascii="Tahoma" w:hAnsi="Tahoma" w:cs="Tahoma"/>
    </w:rPr>
  </w:style>
  <w:style w:type="paragraph" w:styleId="Obsah1">
    <w:name w:val="toc 1"/>
    <w:basedOn w:val="Normln"/>
    <w:next w:val="Normln"/>
    <w:uiPriority w:val="39"/>
    <w:rsid w:val="00687190"/>
    <w:pPr>
      <w:tabs>
        <w:tab w:val="right" w:leader="dot" w:pos="9061"/>
      </w:tabs>
      <w:spacing w:after="100"/>
    </w:pPr>
    <w:rPr>
      <w:b/>
      <w:lang w:val="en-US" w:eastAsia="en-US"/>
    </w:rPr>
  </w:style>
  <w:style w:type="paragraph" w:styleId="Obsah2">
    <w:name w:val="toc 2"/>
    <w:basedOn w:val="Normln"/>
    <w:next w:val="Normln"/>
    <w:uiPriority w:val="39"/>
    <w:rsid w:val="00687190"/>
    <w:pPr>
      <w:tabs>
        <w:tab w:val="right" w:leader="dot" w:pos="9061"/>
      </w:tabs>
      <w:spacing w:after="100"/>
      <w:ind w:left="200"/>
    </w:pPr>
    <w:rPr>
      <w:bCs/>
      <w:lang w:val="en-US" w:eastAsia="en-US"/>
    </w:rPr>
  </w:style>
  <w:style w:type="paragraph" w:styleId="Obsah3">
    <w:name w:val="toc 3"/>
    <w:basedOn w:val="Normln"/>
    <w:next w:val="Normln"/>
    <w:uiPriority w:val="39"/>
    <w:rsid w:val="00687190"/>
    <w:pPr>
      <w:tabs>
        <w:tab w:val="right" w:leader="dot" w:pos="9060"/>
      </w:tabs>
      <w:spacing w:after="100"/>
      <w:ind w:left="400"/>
      <w:jc w:val="both"/>
    </w:pPr>
    <w:rPr>
      <w:lang w:val="en-US" w:eastAsia="en-US"/>
    </w:rPr>
  </w:style>
  <w:style w:type="paragraph" w:customStyle="1" w:styleId="PLPKASezOdr">
    <w:name w:val="PLP_KA_Sez_Odr"/>
    <w:basedOn w:val="Normln"/>
    <w:qFormat/>
    <w:rsid w:val="00687190"/>
    <w:pPr>
      <w:spacing w:before="20" w:line="240" w:lineRule="exact"/>
      <w:jc w:val="both"/>
    </w:pPr>
    <w:rPr>
      <w:rFonts w:eastAsia="TimesNewRomanPSMT"/>
      <w:sz w:val="22"/>
      <w:szCs w:val="22"/>
    </w:rPr>
  </w:style>
  <w:style w:type="paragraph" w:styleId="Adresanaoblku">
    <w:name w:val="envelope address"/>
    <w:basedOn w:val="Normln"/>
    <w:qFormat/>
    <w:rsid w:val="00687190"/>
    <w:pPr>
      <w:ind w:left="2880"/>
    </w:pPr>
    <w:rPr>
      <w:b/>
      <w:bCs/>
      <w:sz w:val="24"/>
      <w:szCs w:val="24"/>
    </w:rPr>
  </w:style>
  <w:style w:type="paragraph" w:customStyle="1" w:styleId="Zkladntextodsazen21">
    <w:name w:val="Základní text odsazený 21"/>
    <w:basedOn w:val="Normln"/>
    <w:qFormat/>
    <w:rsid w:val="00687190"/>
    <w:pPr>
      <w:ind w:firstLine="360"/>
      <w:jc w:val="both"/>
    </w:pPr>
    <w:rPr>
      <w:sz w:val="24"/>
      <w:szCs w:val="24"/>
    </w:rPr>
  </w:style>
  <w:style w:type="paragraph" w:customStyle="1" w:styleId="Zkladntextodsazen31">
    <w:name w:val="Základní text odsazený 31"/>
    <w:basedOn w:val="Normln"/>
    <w:qFormat/>
    <w:rsid w:val="00687190"/>
    <w:pPr>
      <w:ind w:firstLine="708"/>
      <w:jc w:val="both"/>
    </w:pPr>
    <w:rPr>
      <w:sz w:val="24"/>
    </w:rPr>
  </w:style>
  <w:style w:type="paragraph" w:customStyle="1" w:styleId="Zkladntext21">
    <w:name w:val="Základní text 21"/>
    <w:basedOn w:val="Normln"/>
    <w:qFormat/>
    <w:rsid w:val="00687190"/>
    <w:pPr>
      <w:jc w:val="both"/>
    </w:pPr>
    <w:rPr>
      <w:b/>
      <w:bCs/>
      <w:i/>
      <w:iCs/>
      <w:sz w:val="24"/>
      <w:szCs w:val="24"/>
    </w:rPr>
  </w:style>
  <w:style w:type="paragraph" w:customStyle="1" w:styleId="Textbodu">
    <w:name w:val="Text bodu"/>
    <w:basedOn w:val="Normln"/>
    <w:qFormat/>
    <w:rsid w:val="00687190"/>
    <w:pPr>
      <w:jc w:val="both"/>
    </w:pPr>
    <w:rPr>
      <w:sz w:val="24"/>
    </w:rPr>
  </w:style>
  <w:style w:type="paragraph" w:customStyle="1" w:styleId="Textpsmene">
    <w:name w:val="Text písmene"/>
    <w:basedOn w:val="Normln"/>
    <w:qFormat/>
    <w:rsid w:val="00687190"/>
    <w:pPr>
      <w:tabs>
        <w:tab w:val="left" w:pos="785"/>
      </w:tabs>
      <w:ind w:firstLine="425"/>
      <w:jc w:val="both"/>
    </w:pPr>
    <w:rPr>
      <w:sz w:val="24"/>
    </w:rPr>
  </w:style>
  <w:style w:type="paragraph" w:customStyle="1" w:styleId="Textodstavce">
    <w:name w:val="Text odstavce"/>
    <w:basedOn w:val="Normln"/>
    <w:qFormat/>
    <w:rsid w:val="00687190"/>
    <w:pPr>
      <w:tabs>
        <w:tab w:val="left" w:pos="785"/>
        <w:tab w:val="left" w:pos="851"/>
      </w:tabs>
      <w:spacing w:before="120" w:after="120"/>
      <w:ind w:firstLine="425"/>
      <w:jc w:val="both"/>
    </w:pPr>
    <w:rPr>
      <w:sz w:val="24"/>
    </w:rPr>
  </w:style>
  <w:style w:type="paragraph" w:styleId="Textpoznpodarou">
    <w:name w:val="footnote text"/>
    <w:basedOn w:val="Normln"/>
    <w:rsid w:val="00687190"/>
    <w:pPr>
      <w:tabs>
        <w:tab w:val="left" w:pos="425"/>
      </w:tabs>
      <w:ind w:left="425" w:hanging="425"/>
      <w:jc w:val="both"/>
    </w:pPr>
  </w:style>
  <w:style w:type="paragraph" w:customStyle="1" w:styleId="Textkomente1">
    <w:name w:val="Text komentáře1"/>
    <w:basedOn w:val="Normln"/>
    <w:qFormat/>
    <w:rsid w:val="00687190"/>
  </w:style>
  <w:style w:type="paragraph" w:styleId="Textbubliny">
    <w:name w:val="Balloon Text"/>
    <w:basedOn w:val="Normln"/>
    <w:qFormat/>
    <w:rsid w:val="00687190"/>
    <w:rPr>
      <w:rFonts w:ascii="Tahoma" w:hAnsi="Tahoma" w:cs="Tahoma"/>
      <w:sz w:val="16"/>
      <w:szCs w:val="16"/>
    </w:rPr>
  </w:style>
  <w:style w:type="paragraph" w:styleId="Pedmtkomente">
    <w:name w:val="annotation subject"/>
    <w:basedOn w:val="Textkomente1"/>
    <w:next w:val="Textkomente1"/>
    <w:qFormat/>
    <w:rsid w:val="00687190"/>
    <w:rPr>
      <w:b/>
      <w:bCs/>
    </w:rPr>
  </w:style>
  <w:style w:type="paragraph" w:styleId="Odstavecseseznamem">
    <w:name w:val="List Paragraph"/>
    <w:basedOn w:val="Normln"/>
    <w:qFormat/>
    <w:rsid w:val="00687190"/>
    <w:pPr>
      <w:spacing w:after="200" w:line="276" w:lineRule="auto"/>
      <w:ind w:left="720"/>
      <w:contextualSpacing/>
    </w:pPr>
    <w:rPr>
      <w:rFonts w:ascii="Calibri" w:hAnsi="Calibri" w:cs="Calibri"/>
      <w:sz w:val="22"/>
      <w:szCs w:val="22"/>
    </w:rPr>
  </w:style>
  <w:style w:type="paragraph" w:styleId="Revize">
    <w:name w:val="Revision"/>
    <w:qFormat/>
    <w:rsid w:val="00687190"/>
    <w:pPr>
      <w:suppressAutoHyphens/>
    </w:pPr>
    <w:rPr>
      <w:lang w:eastAsia="zh-CN"/>
    </w:rPr>
  </w:style>
  <w:style w:type="paragraph" w:customStyle="1" w:styleId="Hlavikaobsahu1">
    <w:name w:val="Hlavička obsahu1"/>
    <w:basedOn w:val="Nadpis1"/>
    <w:next w:val="Normln"/>
    <w:qFormat/>
    <w:rsid w:val="00687190"/>
    <w:pPr>
      <w:keepLines/>
      <w:numPr>
        <w:numId w:val="0"/>
      </w:numPr>
      <w:spacing w:before="480" w:after="0" w:line="276" w:lineRule="auto"/>
    </w:pPr>
    <w:rPr>
      <w:rFonts w:cs="Cambria"/>
      <w:color w:val="365F91"/>
      <w:kern w:val="0"/>
      <w:sz w:val="28"/>
      <w:szCs w:val="28"/>
    </w:rPr>
  </w:style>
  <w:style w:type="paragraph" w:customStyle="1" w:styleId="PlPKaN2">
    <w:name w:val="PlP_Ka_N_2"/>
    <w:basedOn w:val="Seznam"/>
    <w:qFormat/>
    <w:rsid w:val="00687190"/>
    <w:pPr>
      <w:keepNext/>
      <w:widowControl/>
      <w:tabs>
        <w:tab w:val="left" w:pos="426"/>
      </w:tabs>
      <w:spacing w:before="240" w:after="120"/>
      <w:ind w:left="425" w:hanging="425"/>
      <w:jc w:val="both"/>
    </w:pPr>
    <w:rPr>
      <w:b/>
      <w:sz w:val="24"/>
    </w:rPr>
  </w:style>
  <w:style w:type="paragraph" w:customStyle="1" w:styleId="PLPKaSezOdrB">
    <w:name w:val="PLP_Ka_Sez_Odr_B"/>
    <w:basedOn w:val="Normln"/>
    <w:qFormat/>
    <w:rsid w:val="00687190"/>
    <w:pPr>
      <w:spacing w:before="20"/>
      <w:jc w:val="both"/>
    </w:pPr>
    <w:rPr>
      <w:sz w:val="24"/>
    </w:rPr>
  </w:style>
  <w:style w:type="paragraph" w:customStyle="1" w:styleId="BodyText21">
    <w:name w:val="Body Text 21"/>
    <w:basedOn w:val="Normln"/>
    <w:qFormat/>
    <w:rsid w:val="00687190"/>
    <w:pPr>
      <w:overflowPunct w:val="0"/>
      <w:ind w:firstLine="708"/>
      <w:textAlignment w:val="baseline"/>
    </w:pPr>
    <w:rPr>
      <w:sz w:val="24"/>
    </w:rPr>
  </w:style>
  <w:style w:type="paragraph" w:customStyle="1" w:styleId="PLPKaTextOdstOdsaz">
    <w:name w:val="PLP_Ka_Text_Odst_Odsaz"/>
    <w:basedOn w:val="Normln"/>
    <w:qFormat/>
    <w:rsid w:val="00687190"/>
    <w:pPr>
      <w:ind w:firstLine="426"/>
      <w:jc w:val="both"/>
    </w:pPr>
    <w:rPr>
      <w:sz w:val="22"/>
    </w:rPr>
  </w:style>
  <w:style w:type="paragraph" w:customStyle="1" w:styleId="PLPKASezPr">
    <w:name w:val="PLP_KA_Sez_Pr"/>
    <w:basedOn w:val="Normln"/>
    <w:qFormat/>
    <w:rsid w:val="00687190"/>
    <w:rPr>
      <w:sz w:val="24"/>
    </w:rPr>
  </w:style>
  <w:style w:type="paragraph" w:customStyle="1" w:styleId="PLPKaN3A">
    <w:name w:val="PLP_Ka_N_3_A"/>
    <w:basedOn w:val="Normln"/>
    <w:qFormat/>
    <w:rsid w:val="00687190"/>
    <w:pPr>
      <w:keepNext/>
      <w:spacing w:before="120" w:after="40"/>
      <w:ind w:left="284"/>
      <w:jc w:val="both"/>
    </w:pPr>
    <w:rPr>
      <w:b/>
      <w:sz w:val="24"/>
    </w:rPr>
  </w:style>
  <w:style w:type="paragraph" w:customStyle="1" w:styleId="Normln11b">
    <w:name w:val="Normální + 11 b."/>
    <w:basedOn w:val="Normln"/>
    <w:qFormat/>
    <w:rsid w:val="00687190"/>
  </w:style>
  <w:style w:type="paragraph" w:customStyle="1" w:styleId="Obsahtabulky">
    <w:name w:val="Obsah tabulky"/>
    <w:basedOn w:val="Normln"/>
    <w:qFormat/>
    <w:rsid w:val="00687190"/>
    <w:pPr>
      <w:suppressLineNumbers/>
    </w:pPr>
  </w:style>
  <w:style w:type="paragraph" w:customStyle="1" w:styleId="Nadpistabulky">
    <w:name w:val="Nadpis tabulky"/>
    <w:basedOn w:val="Obsahtabulky"/>
    <w:qFormat/>
    <w:rsid w:val="00687190"/>
    <w:pPr>
      <w:jc w:val="center"/>
    </w:pPr>
    <w:rPr>
      <w:b/>
      <w:bCs/>
    </w:rPr>
  </w:style>
  <w:style w:type="paragraph" w:customStyle="1" w:styleId="Obsahrmce">
    <w:name w:val="Obsah rámce"/>
    <w:basedOn w:val="Normln"/>
    <w:qFormat/>
    <w:rsid w:val="00687190"/>
  </w:style>
  <w:style w:type="paragraph" w:styleId="Seznamsodrkami3">
    <w:name w:val="List Bullet 3"/>
    <w:basedOn w:val="Normln"/>
    <w:uiPriority w:val="99"/>
    <w:semiHidden/>
    <w:unhideWhenUsed/>
    <w:qFormat/>
    <w:rsid w:val="00EC6B11"/>
    <w:pPr>
      <w:ind w:left="566" w:hanging="283"/>
      <w:contextualSpacing/>
    </w:pPr>
  </w:style>
  <w:style w:type="paragraph" w:styleId="Textkomente">
    <w:name w:val="annotation text"/>
    <w:basedOn w:val="Normln"/>
    <w:link w:val="TextkomenteChar1"/>
    <w:uiPriority w:val="99"/>
    <w:unhideWhenUsed/>
    <w:qFormat/>
    <w:rsid w:val="00AD2FEF"/>
  </w:style>
  <w:style w:type="paragraph" w:styleId="Pokraovnseznamu">
    <w:name w:val="List Continue"/>
    <w:basedOn w:val="Normln"/>
    <w:uiPriority w:val="99"/>
    <w:semiHidden/>
    <w:unhideWhenUsed/>
    <w:qFormat/>
    <w:rsid w:val="00E1135E"/>
    <w:pPr>
      <w:spacing w:after="120"/>
      <w:ind w:left="283"/>
      <w:contextualSpacing/>
    </w:pPr>
  </w:style>
  <w:style w:type="paragraph" w:styleId="Nadpisobsahu">
    <w:name w:val="TOC Heading"/>
    <w:basedOn w:val="Nadpis1"/>
    <w:next w:val="Normln"/>
    <w:uiPriority w:val="39"/>
    <w:unhideWhenUsed/>
    <w:qFormat/>
    <w:rsid w:val="00082490"/>
    <w:pPr>
      <w:keepLines/>
      <w:numPr>
        <w:numId w:val="0"/>
      </w:numPr>
      <w:suppressAutoHyphens w:val="0"/>
      <w:spacing w:after="0" w:line="259" w:lineRule="auto"/>
      <w:outlineLvl w:val="9"/>
    </w:pPr>
    <w:rPr>
      <w:rFonts w:asciiTheme="majorHAnsi" w:eastAsiaTheme="majorEastAsia" w:hAnsiTheme="majorHAnsi" w:cstheme="majorBidi"/>
      <w:b w:val="0"/>
      <w:bCs w:val="0"/>
      <w:color w:val="365F91" w:themeColor="accent1" w:themeShade="BF"/>
      <w:kern w:val="0"/>
      <w:lang w:eastAsia="cs-CZ"/>
    </w:rPr>
  </w:style>
  <w:style w:type="character" w:styleId="Hypertextovodkaz">
    <w:name w:val="Hyperlink"/>
    <w:basedOn w:val="Standardnpsmoodstavce"/>
    <w:uiPriority w:val="99"/>
    <w:unhideWhenUsed/>
    <w:rsid w:val="00082490"/>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cs-CZ" w:eastAsia="cs-CZ"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0"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qFormat="1"/>
    <w:lsdException w:name="caption" w:semiHidden="0" w:uiPriority="35" w:unhideWhenUsed="0" w:qFormat="1"/>
    <w:lsdException w:name="annotation reference" w:qFormat="1"/>
    <w:lsdException w:name="List" w:uiPriority="0"/>
    <w:lsdException w:name="List Bullet 3"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CA7A8B"/>
    <w:pPr>
      <w:suppressAutoHyphens/>
    </w:pPr>
    <w:rPr>
      <w:lang w:eastAsia="zh-CN"/>
    </w:rPr>
  </w:style>
  <w:style w:type="paragraph" w:styleId="Nadpis1">
    <w:name w:val="heading 1"/>
    <w:basedOn w:val="Normln"/>
    <w:next w:val="Normln"/>
    <w:qFormat/>
    <w:rsid w:val="00687190"/>
    <w:pPr>
      <w:keepNext/>
      <w:numPr>
        <w:numId w:val="1"/>
      </w:numPr>
      <w:spacing w:before="240" w:after="60"/>
      <w:outlineLvl w:val="0"/>
    </w:pPr>
    <w:rPr>
      <w:rFonts w:ascii="Cambria" w:hAnsi="Cambria"/>
      <w:b/>
      <w:bCs/>
      <w:kern w:val="2"/>
      <w:sz w:val="32"/>
      <w:szCs w:val="32"/>
    </w:rPr>
  </w:style>
  <w:style w:type="paragraph" w:styleId="Nadpis2">
    <w:name w:val="heading 2"/>
    <w:basedOn w:val="Normln"/>
    <w:next w:val="Normln"/>
    <w:qFormat/>
    <w:rsid w:val="00687190"/>
    <w:pPr>
      <w:keepNext/>
      <w:numPr>
        <w:ilvl w:val="1"/>
        <w:numId w:val="1"/>
      </w:numPr>
      <w:spacing w:before="240" w:after="60"/>
      <w:outlineLvl w:val="1"/>
    </w:pPr>
    <w:rPr>
      <w:rFonts w:ascii="Cambria" w:hAnsi="Cambria"/>
      <w:b/>
      <w:bCs/>
      <w:i/>
      <w:iCs/>
      <w:sz w:val="28"/>
      <w:szCs w:val="28"/>
    </w:rPr>
  </w:style>
  <w:style w:type="paragraph" w:styleId="Nadpis3">
    <w:name w:val="heading 3"/>
    <w:basedOn w:val="Normln"/>
    <w:next w:val="Normln"/>
    <w:qFormat/>
    <w:rsid w:val="00687190"/>
    <w:pPr>
      <w:keepNext/>
      <w:numPr>
        <w:ilvl w:val="2"/>
        <w:numId w:val="1"/>
      </w:numPr>
      <w:spacing w:before="240" w:after="60"/>
      <w:outlineLvl w:val="2"/>
    </w:pPr>
    <w:rPr>
      <w:rFonts w:ascii="Cambria" w:hAnsi="Cambria"/>
      <w:b/>
      <w:bCs/>
      <w:sz w:val="26"/>
      <w:szCs w:val="26"/>
    </w:rPr>
  </w:style>
  <w:style w:type="paragraph" w:styleId="Nadpis4">
    <w:name w:val="heading 4"/>
    <w:basedOn w:val="Normln"/>
    <w:next w:val="Normln"/>
    <w:qFormat/>
    <w:rsid w:val="00687190"/>
    <w:pPr>
      <w:keepNext/>
      <w:numPr>
        <w:ilvl w:val="3"/>
        <w:numId w:val="1"/>
      </w:numPr>
      <w:spacing w:before="240" w:after="60"/>
      <w:outlineLvl w:val="3"/>
    </w:pPr>
    <w:rPr>
      <w:rFonts w:ascii="Calibri" w:hAnsi="Calibri"/>
      <w:b/>
      <w:bCs/>
      <w:sz w:val="28"/>
      <w:szCs w:val="28"/>
    </w:rPr>
  </w:style>
  <w:style w:type="paragraph" w:styleId="Nadpis5">
    <w:name w:val="heading 5"/>
    <w:basedOn w:val="Normln"/>
    <w:next w:val="Normln"/>
    <w:qFormat/>
    <w:rsid w:val="00687190"/>
    <w:pPr>
      <w:keepNext/>
      <w:numPr>
        <w:ilvl w:val="4"/>
        <w:numId w:val="1"/>
      </w:numPr>
      <w:outlineLvl w:val="4"/>
    </w:pPr>
    <w:rPr>
      <w:sz w:val="24"/>
      <w:szCs w:val="24"/>
    </w:rPr>
  </w:style>
  <w:style w:type="paragraph" w:styleId="Nadpis6">
    <w:name w:val="heading 6"/>
    <w:basedOn w:val="Normln"/>
    <w:next w:val="Normln"/>
    <w:qFormat/>
    <w:rsid w:val="00687190"/>
    <w:pPr>
      <w:numPr>
        <w:ilvl w:val="5"/>
        <w:numId w:val="1"/>
      </w:numPr>
      <w:spacing w:before="240" w:after="60"/>
      <w:outlineLvl w:val="5"/>
    </w:pPr>
    <w:rPr>
      <w:rFonts w:ascii="Calibri" w:hAnsi="Calibri"/>
      <w:b/>
      <w:bCs/>
      <w:sz w:val="22"/>
      <w:szCs w:val="22"/>
    </w:rPr>
  </w:style>
  <w:style w:type="paragraph" w:styleId="Nadpis7">
    <w:name w:val="heading 7"/>
    <w:basedOn w:val="Normln"/>
    <w:next w:val="Normln"/>
    <w:qFormat/>
    <w:rsid w:val="00687190"/>
    <w:pPr>
      <w:keepNext/>
      <w:numPr>
        <w:ilvl w:val="6"/>
        <w:numId w:val="1"/>
      </w:numPr>
      <w:jc w:val="center"/>
      <w:outlineLvl w:val="6"/>
    </w:pPr>
    <w:rPr>
      <w:sz w:val="24"/>
      <w:szCs w:val="24"/>
    </w:rPr>
  </w:style>
  <w:style w:type="paragraph" w:styleId="Nadpis8">
    <w:name w:val="heading 8"/>
    <w:basedOn w:val="Normln"/>
    <w:next w:val="Normln"/>
    <w:qFormat/>
    <w:rsid w:val="00687190"/>
    <w:pPr>
      <w:widowControl w:val="0"/>
      <w:numPr>
        <w:ilvl w:val="7"/>
        <w:numId w:val="1"/>
      </w:numPr>
      <w:spacing w:before="240" w:after="60"/>
      <w:outlineLvl w:val="7"/>
    </w:pPr>
    <w:rPr>
      <w:rFonts w:ascii="Arial" w:hAnsi="Arial" w:cs="Arial"/>
      <w:i/>
    </w:rPr>
  </w:style>
  <w:style w:type="paragraph" w:styleId="Nadpis9">
    <w:name w:val="heading 9"/>
    <w:basedOn w:val="Normln"/>
    <w:next w:val="Normln"/>
    <w:qFormat/>
    <w:rsid w:val="00687190"/>
    <w:pPr>
      <w:keepNext/>
      <w:numPr>
        <w:ilvl w:val="8"/>
        <w:numId w:val="1"/>
      </w:numPr>
      <w:spacing w:line="360" w:lineRule="auto"/>
      <w:ind w:firstLine="708"/>
      <w:jc w:val="both"/>
      <w:outlineLvl w:val="8"/>
    </w:pPr>
    <w:rPr>
      <w:sz w:val="24"/>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WW8Num1z0">
    <w:name w:val="WW8Num1z0"/>
    <w:qFormat/>
    <w:rsid w:val="00687190"/>
  </w:style>
  <w:style w:type="character" w:customStyle="1" w:styleId="WW8Num1z1">
    <w:name w:val="WW8Num1z1"/>
    <w:qFormat/>
    <w:rsid w:val="00687190"/>
  </w:style>
  <w:style w:type="character" w:customStyle="1" w:styleId="WW8Num1z2">
    <w:name w:val="WW8Num1z2"/>
    <w:qFormat/>
    <w:rsid w:val="00687190"/>
  </w:style>
  <w:style w:type="character" w:customStyle="1" w:styleId="WW8Num1z3">
    <w:name w:val="WW8Num1z3"/>
    <w:qFormat/>
    <w:rsid w:val="00687190"/>
  </w:style>
  <w:style w:type="character" w:customStyle="1" w:styleId="WW8Num1z4">
    <w:name w:val="WW8Num1z4"/>
    <w:qFormat/>
    <w:rsid w:val="00687190"/>
  </w:style>
  <w:style w:type="character" w:customStyle="1" w:styleId="WW8Num1z5">
    <w:name w:val="WW8Num1z5"/>
    <w:qFormat/>
    <w:rsid w:val="00687190"/>
  </w:style>
  <w:style w:type="character" w:customStyle="1" w:styleId="WW8Num1z6">
    <w:name w:val="WW8Num1z6"/>
    <w:qFormat/>
    <w:rsid w:val="00687190"/>
  </w:style>
  <w:style w:type="character" w:customStyle="1" w:styleId="WW8Num1z7">
    <w:name w:val="WW8Num1z7"/>
    <w:qFormat/>
    <w:rsid w:val="00687190"/>
  </w:style>
  <w:style w:type="character" w:customStyle="1" w:styleId="WW8Num1z8">
    <w:name w:val="WW8Num1z8"/>
    <w:qFormat/>
    <w:rsid w:val="00687190"/>
  </w:style>
  <w:style w:type="character" w:customStyle="1" w:styleId="WW8Num2z0">
    <w:name w:val="WW8Num2z0"/>
    <w:qFormat/>
    <w:rsid w:val="00687190"/>
    <w:rPr>
      <w:rFonts w:ascii="Times New Roman" w:hAnsi="Times New Roman" w:cs="Times New Roman"/>
    </w:rPr>
  </w:style>
  <w:style w:type="character" w:customStyle="1" w:styleId="WW8Num3z0">
    <w:name w:val="WW8Num3z0"/>
    <w:qFormat/>
    <w:rsid w:val="00687190"/>
  </w:style>
  <w:style w:type="character" w:customStyle="1" w:styleId="WW8Num4z0">
    <w:name w:val="WW8Num4z0"/>
    <w:qFormat/>
    <w:rsid w:val="00687190"/>
    <w:rPr>
      <w:sz w:val="24"/>
      <w:highlight w:val="green"/>
    </w:rPr>
  </w:style>
  <w:style w:type="character" w:customStyle="1" w:styleId="WW8Num4z1">
    <w:name w:val="WW8Num4z1"/>
    <w:qFormat/>
    <w:rsid w:val="00687190"/>
  </w:style>
  <w:style w:type="character" w:customStyle="1" w:styleId="WW8Num5z0">
    <w:name w:val="WW8Num5z0"/>
    <w:qFormat/>
    <w:rsid w:val="00687190"/>
    <w:rPr>
      <w:rFonts w:cs="Times New Roman"/>
    </w:rPr>
  </w:style>
  <w:style w:type="character" w:customStyle="1" w:styleId="WW8Num6z0">
    <w:name w:val="WW8Num6z0"/>
    <w:qFormat/>
    <w:rsid w:val="00687190"/>
    <w:rPr>
      <w:rFonts w:ascii="Symbol" w:hAnsi="Symbol" w:cs="Symbol"/>
    </w:rPr>
  </w:style>
  <w:style w:type="character" w:customStyle="1" w:styleId="WW8Num6z1">
    <w:name w:val="WW8Num6z1"/>
    <w:qFormat/>
    <w:rsid w:val="00687190"/>
  </w:style>
  <w:style w:type="character" w:customStyle="1" w:styleId="WW8Num6z2">
    <w:name w:val="WW8Num6z2"/>
    <w:qFormat/>
    <w:rsid w:val="00687190"/>
  </w:style>
  <w:style w:type="character" w:customStyle="1" w:styleId="WW8Num6z3">
    <w:name w:val="WW8Num6z3"/>
    <w:qFormat/>
    <w:rsid w:val="00687190"/>
  </w:style>
  <w:style w:type="character" w:customStyle="1" w:styleId="WW8Num6z4">
    <w:name w:val="WW8Num6z4"/>
    <w:qFormat/>
    <w:rsid w:val="00687190"/>
  </w:style>
  <w:style w:type="character" w:customStyle="1" w:styleId="WW8Num6z5">
    <w:name w:val="WW8Num6z5"/>
    <w:qFormat/>
    <w:rsid w:val="00687190"/>
  </w:style>
  <w:style w:type="character" w:customStyle="1" w:styleId="WW8Num6z6">
    <w:name w:val="WW8Num6z6"/>
    <w:qFormat/>
    <w:rsid w:val="00687190"/>
  </w:style>
  <w:style w:type="character" w:customStyle="1" w:styleId="WW8Num6z7">
    <w:name w:val="WW8Num6z7"/>
    <w:qFormat/>
    <w:rsid w:val="00687190"/>
  </w:style>
  <w:style w:type="character" w:customStyle="1" w:styleId="WW8Num6z8">
    <w:name w:val="WW8Num6z8"/>
    <w:qFormat/>
    <w:rsid w:val="00687190"/>
  </w:style>
  <w:style w:type="character" w:customStyle="1" w:styleId="Standardnpsmoodstavce2">
    <w:name w:val="Standardní písmo odstavce2"/>
    <w:qFormat/>
    <w:rsid w:val="00687190"/>
  </w:style>
  <w:style w:type="character" w:customStyle="1" w:styleId="WW8Num2z1">
    <w:name w:val="WW8Num2z1"/>
    <w:qFormat/>
    <w:rsid w:val="00687190"/>
  </w:style>
  <w:style w:type="character" w:customStyle="1" w:styleId="WW8Num2z2">
    <w:name w:val="WW8Num2z2"/>
    <w:qFormat/>
    <w:rsid w:val="00687190"/>
  </w:style>
  <w:style w:type="character" w:customStyle="1" w:styleId="WW8Num2z3">
    <w:name w:val="WW8Num2z3"/>
    <w:qFormat/>
    <w:rsid w:val="00687190"/>
  </w:style>
  <w:style w:type="character" w:customStyle="1" w:styleId="WW8Num2z4">
    <w:name w:val="WW8Num2z4"/>
    <w:qFormat/>
    <w:rsid w:val="00687190"/>
  </w:style>
  <w:style w:type="character" w:customStyle="1" w:styleId="WW8Num2z5">
    <w:name w:val="WW8Num2z5"/>
    <w:qFormat/>
    <w:rsid w:val="00687190"/>
  </w:style>
  <w:style w:type="character" w:customStyle="1" w:styleId="WW8Num2z6">
    <w:name w:val="WW8Num2z6"/>
    <w:qFormat/>
    <w:rsid w:val="00687190"/>
  </w:style>
  <w:style w:type="character" w:customStyle="1" w:styleId="WW8Num2z7">
    <w:name w:val="WW8Num2z7"/>
    <w:qFormat/>
    <w:rsid w:val="00687190"/>
  </w:style>
  <w:style w:type="character" w:customStyle="1" w:styleId="WW8Num2z8">
    <w:name w:val="WW8Num2z8"/>
    <w:qFormat/>
    <w:rsid w:val="00687190"/>
  </w:style>
  <w:style w:type="character" w:customStyle="1" w:styleId="WW8Num5z1">
    <w:name w:val="WW8Num5z1"/>
    <w:qFormat/>
    <w:rsid w:val="00687190"/>
  </w:style>
  <w:style w:type="character" w:customStyle="1" w:styleId="WW8Num7z0">
    <w:name w:val="WW8Num7z0"/>
    <w:qFormat/>
    <w:rsid w:val="00687190"/>
    <w:rPr>
      <w:rFonts w:ascii="Symbol" w:hAnsi="Symbol" w:cs="Symbol"/>
    </w:rPr>
  </w:style>
  <w:style w:type="character" w:customStyle="1" w:styleId="WW8Num7z1">
    <w:name w:val="WW8Num7z1"/>
    <w:qFormat/>
    <w:rsid w:val="00687190"/>
  </w:style>
  <w:style w:type="character" w:customStyle="1" w:styleId="WW8Num7z2">
    <w:name w:val="WW8Num7z2"/>
    <w:qFormat/>
    <w:rsid w:val="00687190"/>
  </w:style>
  <w:style w:type="character" w:customStyle="1" w:styleId="WW8Num7z3">
    <w:name w:val="WW8Num7z3"/>
    <w:qFormat/>
    <w:rsid w:val="00687190"/>
  </w:style>
  <w:style w:type="character" w:customStyle="1" w:styleId="WW8Num7z4">
    <w:name w:val="WW8Num7z4"/>
    <w:qFormat/>
    <w:rsid w:val="00687190"/>
  </w:style>
  <w:style w:type="character" w:customStyle="1" w:styleId="WW8Num7z5">
    <w:name w:val="WW8Num7z5"/>
    <w:qFormat/>
    <w:rsid w:val="00687190"/>
  </w:style>
  <w:style w:type="character" w:customStyle="1" w:styleId="WW8Num7z6">
    <w:name w:val="WW8Num7z6"/>
    <w:qFormat/>
    <w:rsid w:val="00687190"/>
  </w:style>
  <w:style w:type="character" w:customStyle="1" w:styleId="WW8Num7z7">
    <w:name w:val="WW8Num7z7"/>
    <w:qFormat/>
    <w:rsid w:val="00687190"/>
  </w:style>
  <w:style w:type="character" w:customStyle="1" w:styleId="WW8Num7z8">
    <w:name w:val="WW8Num7z8"/>
    <w:qFormat/>
    <w:rsid w:val="00687190"/>
  </w:style>
  <w:style w:type="character" w:customStyle="1" w:styleId="WW8Num3z1">
    <w:name w:val="WW8Num3z1"/>
    <w:qFormat/>
    <w:rsid w:val="00687190"/>
  </w:style>
  <w:style w:type="character" w:customStyle="1" w:styleId="WW8Num3z2">
    <w:name w:val="WW8Num3z2"/>
    <w:qFormat/>
    <w:rsid w:val="00687190"/>
  </w:style>
  <w:style w:type="character" w:customStyle="1" w:styleId="WW8Num3z3">
    <w:name w:val="WW8Num3z3"/>
    <w:qFormat/>
    <w:rsid w:val="00687190"/>
  </w:style>
  <w:style w:type="character" w:customStyle="1" w:styleId="WW8Num3z4">
    <w:name w:val="WW8Num3z4"/>
    <w:qFormat/>
    <w:rsid w:val="00687190"/>
  </w:style>
  <w:style w:type="character" w:customStyle="1" w:styleId="WW8Num3z5">
    <w:name w:val="WW8Num3z5"/>
    <w:qFormat/>
    <w:rsid w:val="00687190"/>
  </w:style>
  <w:style w:type="character" w:customStyle="1" w:styleId="WW8Num3z6">
    <w:name w:val="WW8Num3z6"/>
    <w:qFormat/>
    <w:rsid w:val="00687190"/>
  </w:style>
  <w:style w:type="character" w:customStyle="1" w:styleId="WW8Num3z7">
    <w:name w:val="WW8Num3z7"/>
    <w:qFormat/>
    <w:rsid w:val="00687190"/>
  </w:style>
  <w:style w:type="character" w:customStyle="1" w:styleId="WW8Num3z8">
    <w:name w:val="WW8Num3z8"/>
    <w:qFormat/>
    <w:rsid w:val="00687190"/>
  </w:style>
  <w:style w:type="character" w:customStyle="1" w:styleId="WW8Num8z0">
    <w:name w:val="WW8Num8z0"/>
    <w:qFormat/>
    <w:rsid w:val="00687190"/>
    <w:rPr>
      <w:rFonts w:ascii="Symbol" w:hAnsi="Symbol" w:cs="Symbol"/>
    </w:rPr>
  </w:style>
  <w:style w:type="character" w:customStyle="1" w:styleId="WW8Num8z1">
    <w:name w:val="WW8Num8z1"/>
    <w:qFormat/>
    <w:rsid w:val="00687190"/>
  </w:style>
  <w:style w:type="character" w:customStyle="1" w:styleId="WW8Num8z2">
    <w:name w:val="WW8Num8z2"/>
    <w:qFormat/>
    <w:rsid w:val="00687190"/>
  </w:style>
  <w:style w:type="character" w:customStyle="1" w:styleId="WW8Num8z3">
    <w:name w:val="WW8Num8z3"/>
    <w:qFormat/>
    <w:rsid w:val="00687190"/>
  </w:style>
  <w:style w:type="character" w:customStyle="1" w:styleId="WW8Num8z4">
    <w:name w:val="WW8Num8z4"/>
    <w:qFormat/>
    <w:rsid w:val="00687190"/>
  </w:style>
  <w:style w:type="character" w:customStyle="1" w:styleId="WW8Num8z5">
    <w:name w:val="WW8Num8z5"/>
    <w:qFormat/>
    <w:rsid w:val="00687190"/>
  </w:style>
  <w:style w:type="character" w:customStyle="1" w:styleId="WW8Num8z6">
    <w:name w:val="WW8Num8z6"/>
    <w:qFormat/>
    <w:rsid w:val="00687190"/>
  </w:style>
  <w:style w:type="character" w:customStyle="1" w:styleId="WW8Num8z7">
    <w:name w:val="WW8Num8z7"/>
    <w:qFormat/>
    <w:rsid w:val="00687190"/>
  </w:style>
  <w:style w:type="character" w:customStyle="1" w:styleId="WW8Num8z8">
    <w:name w:val="WW8Num8z8"/>
    <w:qFormat/>
    <w:rsid w:val="00687190"/>
  </w:style>
  <w:style w:type="character" w:customStyle="1" w:styleId="WW8Num5z2">
    <w:name w:val="WW8Num5z2"/>
    <w:qFormat/>
    <w:rsid w:val="00687190"/>
  </w:style>
  <w:style w:type="character" w:customStyle="1" w:styleId="WW8Num5z3">
    <w:name w:val="WW8Num5z3"/>
    <w:qFormat/>
    <w:rsid w:val="00687190"/>
  </w:style>
  <w:style w:type="character" w:customStyle="1" w:styleId="WW8Num5z4">
    <w:name w:val="WW8Num5z4"/>
    <w:qFormat/>
    <w:rsid w:val="00687190"/>
  </w:style>
  <w:style w:type="character" w:customStyle="1" w:styleId="WW8Num5z5">
    <w:name w:val="WW8Num5z5"/>
    <w:qFormat/>
    <w:rsid w:val="00687190"/>
  </w:style>
  <w:style w:type="character" w:customStyle="1" w:styleId="WW8Num5z6">
    <w:name w:val="WW8Num5z6"/>
    <w:qFormat/>
    <w:rsid w:val="00687190"/>
  </w:style>
  <w:style w:type="character" w:customStyle="1" w:styleId="WW8Num5z7">
    <w:name w:val="WW8Num5z7"/>
    <w:qFormat/>
    <w:rsid w:val="00687190"/>
  </w:style>
  <w:style w:type="character" w:customStyle="1" w:styleId="WW8Num5z8">
    <w:name w:val="WW8Num5z8"/>
    <w:qFormat/>
    <w:rsid w:val="00687190"/>
  </w:style>
  <w:style w:type="character" w:customStyle="1" w:styleId="WW8Num9z0">
    <w:name w:val="WW8Num9z0"/>
    <w:qFormat/>
    <w:rsid w:val="00687190"/>
    <w:rPr>
      <w:rFonts w:cs="Times New Roman"/>
    </w:rPr>
  </w:style>
  <w:style w:type="character" w:customStyle="1" w:styleId="WW8Num10z0">
    <w:name w:val="WW8Num10z0"/>
    <w:qFormat/>
    <w:rsid w:val="00687190"/>
  </w:style>
  <w:style w:type="character" w:customStyle="1" w:styleId="WW8NumSt8z0">
    <w:name w:val="WW8NumSt8z0"/>
    <w:qFormat/>
    <w:rsid w:val="00687190"/>
    <w:rPr>
      <w:rFonts w:ascii="Symbol" w:hAnsi="Symbol" w:cs="Symbol"/>
    </w:rPr>
  </w:style>
  <w:style w:type="character" w:customStyle="1" w:styleId="Standardnpsmoodstavce1">
    <w:name w:val="Standardní písmo odstavce1"/>
    <w:qFormat/>
    <w:rsid w:val="00687190"/>
  </w:style>
  <w:style w:type="character" w:styleId="slostrnky">
    <w:name w:val="page number"/>
    <w:basedOn w:val="Standardnpsmoodstavce1"/>
    <w:qFormat/>
    <w:rsid w:val="00687190"/>
  </w:style>
  <w:style w:type="character" w:customStyle="1" w:styleId="CharChar">
    <w:name w:val="Char Char"/>
    <w:basedOn w:val="Standardnpsmoodstavce1"/>
    <w:qFormat/>
    <w:rsid w:val="00687190"/>
  </w:style>
  <w:style w:type="character" w:customStyle="1" w:styleId="Nadpis1Char">
    <w:name w:val="Nadpis 1 Char"/>
    <w:qFormat/>
    <w:rsid w:val="00687190"/>
    <w:rPr>
      <w:rFonts w:ascii="Cambria" w:eastAsia="Times New Roman" w:hAnsi="Cambria" w:cs="Times New Roman"/>
      <w:b/>
      <w:bCs/>
      <w:kern w:val="2"/>
      <w:sz w:val="32"/>
      <w:szCs w:val="32"/>
    </w:rPr>
  </w:style>
  <w:style w:type="character" w:customStyle="1" w:styleId="Nadpis2Char">
    <w:name w:val="Nadpis 2 Char"/>
    <w:qFormat/>
    <w:rsid w:val="00687190"/>
    <w:rPr>
      <w:rFonts w:ascii="Cambria" w:eastAsia="Times New Roman" w:hAnsi="Cambria" w:cs="Times New Roman"/>
      <w:b/>
      <w:bCs/>
      <w:i/>
      <w:iCs/>
      <w:sz w:val="28"/>
      <w:szCs w:val="28"/>
    </w:rPr>
  </w:style>
  <w:style w:type="character" w:customStyle="1" w:styleId="PodtitulChar">
    <w:name w:val="Podtitul Char"/>
    <w:qFormat/>
    <w:rsid w:val="00687190"/>
    <w:rPr>
      <w:rFonts w:ascii="Arial" w:hAnsi="Arial" w:cs="Arial"/>
      <w:i/>
      <w:sz w:val="24"/>
    </w:rPr>
  </w:style>
  <w:style w:type="character" w:customStyle="1" w:styleId="ZpatChar">
    <w:name w:val="Zápatí Char"/>
    <w:uiPriority w:val="99"/>
    <w:qFormat/>
    <w:rsid w:val="00687190"/>
  </w:style>
  <w:style w:type="character" w:customStyle="1" w:styleId="ZhlavChar">
    <w:name w:val="Záhlaví Char"/>
    <w:qFormat/>
    <w:rsid w:val="00687190"/>
  </w:style>
  <w:style w:type="character" w:customStyle="1" w:styleId="Internetovodkaz">
    <w:name w:val="Internetový odkaz"/>
    <w:rsid w:val="00687190"/>
    <w:rPr>
      <w:rFonts w:cs="Times New Roman"/>
      <w:color w:val="0000FF"/>
      <w:u w:val="single"/>
    </w:rPr>
  </w:style>
  <w:style w:type="character" w:customStyle="1" w:styleId="Nadpis3Char">
    <w:name w:val="Nadpis 3 Char"/>
    <w:qFormat/>
    <w:rsid w:val="00687190"/>
    <w:rPr>
      <w:rFonts w:ascii="Cambria" w:eastAsia="Times New Roman" w:hAnsi="Cambria" w:cs="Times New Roman"/>
      <w:b/>
      <w:bCs/>
      <w:sz w:val="26"/>
      <w:szCs w:val="26"/>
    </w:rPr>
  </w:style>
  <w:style w:type="character" w:customStyle="1" w:styleId="Nadpis4Char">
    <w:name w:val="Nadpis 4 Char"/>
    <w:qFormat/>
    <w:rsid w:val="00687190"/>
    <w:rPr>
      <w:rFonts w:ascii="Calibri" w:eastAsia="Times New Roman" w:hAnsi="Calibri" w:cs="Times New Roman"/>
      <w:b/>
      <w:bCs/>
      <w:sz w:val="28"/>
      <w:szCs w:val="28"/>
    </w:rPr>
  </w:style>
  <w:style w:type="character" w:customStyle="1" w:styleId="Nadpis6Char">
    <w:name w:val="Nadpis 6 Char"/>
    <w:qFormat/>
    <w:rsid w:val="00687190"/>
    <w:rPr>
      <w:rFonts w:ascii="Calibri" w:eastAsia="Times New Roman" w:hAnsi="Calibri" w:cs="Times New Roman"/>
      <w:b/>
      <w:bCs/>
      <w:sz w:val="22"/>
      <w:szCs w:val="22"/>
    </w:rPr>
  </w:style>
  <w:style w:type="character" w:customStyle="1" w:styleId="Nadpis5Char">
    <w:name w:val="Nadpis 5 Char"/>
    <w:qFormat/>
    <w:rsid w:val="00687190"/>
    <w:rPr>
      <w:sz w:val="24"/>
      <w:szCs w:val="24"/>
    </w:rPr>
  </w:style>
  <w:style w:type="character" w:customStyle="1" w:styleId="Nadpis7Char">
    <w:name w:val="Nadpis 7 Char"/>
    <w:qFormat/>
    <w:rsid w:val="00687190"/>
    <w:rPr>
      <w:sz w:val="24"/>
      <w:szCs w:val="24"/>
    </w:rPr>
  </w:style>
  <w:style w:type="character" w:customStyle="1" w:styleId="Nadpis9Char">
    <w:name w:val="Nadpis 9 Char"/>
    <w:qFormat/>
    <w:rsid w:val="00687190"/>
    <w:rPr>
      <w:sz w:val="24"/>
    </w:rPr>
  </w:style>
  <w:style w:type="character" w:customStyle="1" w:styleId="Nadpis8Char">
    <w:name w:val="Nadpis 8 Char"/>
    <w:qFormat/>
    <w:rsid w:val="00687190"/>
    <w:rPr>
      <w:rFonts w:ascii="Arial" w:hAnsi="Arial" w:cs="Arial"/>
      <w:i/>
    </w:rPr>
  </w:style>
  <w:style w:type="character" w:customStyle="1" w:styleId="NzevChar">
    <w:name w:val="Název Char"/>
    <w:qFormat/>
    <w:rsid w:val="00687190"/>
    <w:rPr>
      <w:sz w:val="24"/>
      <w:szCs w:val="24"/>
    </w:rPr>
  </w:style>
  <w:style w:type="character" w:customStyle="1" w:styleId="ZkladntextodsazenChar">
    <w:name w:val="Základní text odsazený Char"/>
    <w:qFormat/>
    <w:rsid w:val="00687190"/>
    <w:rPr>
      <w:b/>
      <w:i/>
      <w:sz w:val="24"/>
    </w:rPr>
  </w:style>
  <w:style w:type="character" w:customStyle="1" w:styleId="ZkladntextChar">
    <w:name w:val="Základní text Char"/>
    <w:qFormat/>
    <w:rsid w:val="00687190"/>
    <w:rPr>
      <w:sz w:val="24"/>
    </w:rPr>
  </w:style>
  <w:style w:type="character" w:customStyle="1" w:styleId="Zkladntextodsazen2Char">
    <w:name w:val="Základní text odsazený 2 Char"/>
    <w:qFormat/>
    <w:rsid w:val="00687190"/>
    <w:rPr>
      <w:sz w:val="24"/>
      <w:szCs w:val="24"/>
    </w:rPr>
  </w:style>
  <w:style w:type="character" w:customStyle="1" w:styleId="Zkladntext3Char">
    <w:name w:val="Základní text 3 Char"/>
    <w:qFormat/>
    <w:rsid w:val="00687190"/>
    <w:rPr>
      <w:i/>
      <w:color w:val="FF0000"/>
    </w:rPr>
  </w:style>
  <w:style w:type="character" w:customStyle="1" w:styleId="Zkladntextodsazen3Char">
    <w:name w:val="Základní text odsazený 3 Char"/>
    <w:qFormat/>
    <w:rsid w:val="00687190"/>
    <w:rPr>
      <w:sz w:val="24"/>
    </w:rPr>
  </w:style>
  <w:style w:type="character" w:customStyle="1" w:styleId="Zkladntext2Char">
    <w:name w:val="Základní text 2 Char"/>
    <w:qFormat/>
    <w:rsid w:val="00687190"/>
    <w:rPr>
      <w:b/>
      <w:bCs/>
      <w:i/>
      <w:iCs/>
      <w:sz w:val="24"/>
      <w:szCs w:val="24"/>
    </w:rPr>
  </w:style>
  <w:style w:type="character" w:customStyle="1" w:styleId="TextpoznpodarouChar">
    <w:name w:val="Text pozn. pod čarou Char"/>
    <w:basedOn w:val="Standardnpsmoodstavce1"/>
    <w:qFormat/>
    <w:rsid w:val="00687190"/>
  </w:style>
  <w:style w:type="character" w:customStyle="1" w:styleId="Znakypropoznmkupodarou">
    <w:name w:val="Znaky pro poznámku pod čarou"/>
    <w:qFormat/>
    <w:rsid w:val="00687190"/>
    <w:rPr>
      <w:rFonts w:cs="Times New Roman"/>
      <w:vertAlign w:val="superscript"/>
    </w:rPr>
  </w:style>
  <w:style w:type="character" w:customStyle="1" w:styleId="Odkaznakoment1">
    <w:name w:val="Odkaz na komentář1"/>
    <w:qFormat/>
    <w:rsid w:val="00687190"/>
    <w:rPr>
      <w:rFonts w:cs="Times New Roman"/>
      <w:sz w:val="16"/>
    </w:rPr>
  </w:style>
  <w:style w:type="character" w:customStyle="1" w:styleId="TextkomenteChar">
    <w:name w:val="Text komentáře Char"/>
    <w:basedOn w:val="Standardnpsmoodstavce1"/>
    <w:uiPriority w:val="99"/>
    <w:qFormat/>
    <w:rsid w:val="00687190"/>
  </w:style>
  <w:style w:type="character" w:customStyle="1" w:styleId="TextbublinyChar">
    <w:name w:val="Text bubliny Char"/>
    <w:qFormat/>
    <w:rsid w:val="00687190"/>
    <w:rPr>
      <w:rFonts w:ascii="Tahoma" w:hAnsi="Tahoma" w:cs="Tahoma"/>
      <w:sz w:val="16"/>
      <w:szCs w:val="16"/>
    </w:rPr>
  </w:style>
  <w:style w:type="character" w:customStyle="1" w:styleId="PedmtkomenteChar">
    <w:name w:val="Předmět komentáře Char"/>
    <w:qFormat/>
    <w:rsid w:val="00687190"/>
    <w:rPr>
      <w:b/>
      <w:bCs/>
    </w:rPr>
  </w:style>
  <w:style w:type="character" w:customStyle="1" w:styleId="PlPKaN2Char">
    <w:name w:val="PlP_Ka_N_2 Char"/>
    <w:qFormat/>
    <w:rsid w:val="00687190"/>
    <w:rPr>
      <w:b/>
      <w:sz w:val="24"/>
    </w:rPr>
  </w:style>
  <w:style w:type="character" w:customStyle="1" w:styleId="PLPKASezPrChar">
    <w:name w:val="PLP_KA_Sez_Pr Char"/>
    <w:qFormat/>
    <w:rsid w:val="00687190"/>
    <w:rPr>
      <w:sz w:val="24"/>
    </w:rPr>
  </w:style>
  <w:style w:type="character" w:customStyle="1" w:styleId="Zdraznn1">
    <w:name w:val="Zdůraznění1"/>
    <w:uiPriority w:val="20"/>
    <w:qFormat/>
    <w:rsid w:val="00687190"/>
    <w:rPr>
      <w:rFonts w:cs="Times New Roman"/>
      <w:i/>
    </w:rPr>
  </w:style>
  <w:style w:type="character" w:customStyle="1" w:styleId="st">
    <w:name w:val="st"/>
    <w:qFormat/>
    <w:rsid w:val="00687190"/>
    <w:rPr>
      <w:rFonts w:cs="Times New Roman"/>
    </w:rPr>
  </w:style>
  <w:style w:type="character" w:styleId="Siln">
    <w:name w:val="Strong"/>
    <w:qFormat/>
    <w:rsid w:val="00687190"/>
    <w:rPr>
      <w:b/>
      <w:bCs/>
    </w:rPr>
  </w:style>
  <w:style w:type="character" w:styleId="Odkaznakoment">
    <w:name w:val="annotation reference"/>
    <w:uiPriority w:val="99"/>
    <w:semiHidden/>
    <w:unhideWhenUsed/>
    <w:qFormat/>
    <w:rsid w:val="00AD2FEF"/>
    <w:rPr>
      <w:sz w:val="16"/>
      <w:szCs w:val="16"/>
    </w:rPr>
  </w:style>
  <w:style w:type="character" w:customStyle="1" w:styleId="TextkomenteChar1">
    <w:name w:val="Text komentáře Char1"/>
    <w:link w:val="Textkomente"/>
    <w:uiPriority w:val="99"/>
    <w:qFormat/>
    <w:rsid w:val="00AD2FEF"/>
    <w:rPr>
      <w:lang w:val="cs-CZ" w:eastAsia="zh-CN"/>
    </w:rPr>
  </w:style>
  <w:style w:type="character" w:customStyle="1" w:styleId="acopre">
    <w:name w:val="acopre"/>
    <w:qFormat/>
    <w:rsid w:val="00050E99"/>
  </w:style>
  <w:style w:type="character" w:customStyle="1" w:styleId="ListLabel1">
    <w:name w:val="ListLabel 1"/>
    <w:qFormat/>
    <w:rPr>
      <w:rFonts w:cs="Times New Roman"/>
    </w:rPr>
  </w:style>
  <w:style w:type="character" w:customStyle="1" w:styleId="ListLabel2">
    <w:name w:val="ListLabel 2"/>
    <w:qFormat/>
    <w:rPr>
      <w:sz w:val="24"/>
      <w:highlight w:val="green"/>
    </w:rPr>
  </w:style>
  <w:style w:type="character" w:customStyle="1" w:styleId="ListLabel3">
    <w:name w:val="ListLabel 3"/>
    <w:qFormat/>
    <w:rPr>
      <w:rFonts w:cs="Times New Roman"/>
    </w:rPr>
  </w:style>
  <w:style w:type="character" w:customStyle="1" w:styleId="ListLabel4">
    <w:name w:val="ListLabel 4"/>
    <w:qFormat/>
    <w:rPr>
      <w:rFonts w:cs="Times New Roman"/>
    </w:rPr>
  </w:style>
  <w:style w:type="character" w:customStyle="1" w:styleId="ListLabel5">
    <w:name w:val="ListLabel 5"/>
    <w:qFormat/>
    <w:rPr>
      <w:rFonts w:cs="Times New Roman"/>
    </w:rPr>
  </w:style>
  <w:style w:type="character" w:customStyle="1" w:styleId="ListLabel6">
    <w:name w:val="ListLabel 6"/>
    <w:qFormat/>
    <w:rPr>
      <w:rFonts w:cs="Times New Roman"/>
    </w:rPr>
  </w:style>
  <w:style w:type="character" w:customStyle="1" w:styleId="ListLabel7">
    <w:name w:val="ListLabel 7"/>
    <w:qFormat/>
    <w:rPr>
      <w:rFonts w:cs="Times New Roman"/>
    </w:rPr>
  </w:style>
  <w:style w:type="character" w:customStyle="1" w:styleId="ListLabel8">
    <w:name w:val="ListLabel 8"/>
    <w:qFormat/>
    <w:rPr>
      <w:rFonts w:cs="Times New Roman"/>
    </w:rPr>
  </w:style>
  <w:style w:type="character" w:customStyle="1" w:styleId="ListLabel9">
    <w:name w:val="ListLabel 9"/>
    <w:qFormat/>
    <w:rPr>
      <w:rFonts w:cs="Times New Roman"/>
    </w:rPr>
  </w:style>
  <w:style w:type="character" w:customStyle="1" w:styleId="ListLabel10">
    <w:name w:val="ListLabel 10"/>
    <w:qFormat/>
    <w:rPr>
      <w:rFonts w:cs="Times New Roman"/>
    </w:rPr>
  </w:style>
  <w:style w:type="character" w:customStyle="1" w:styleId="ListLabel11">
    <w:name w:val="ListLabel 11"/>
    <w:qFormat/>
    <w:rPr>
      <w:rFonts w:cs="Times New Roman"/>
    </w:rPr>
  </w:style>
  <w:style w:type="character" w:customStyle="1" w:styleId="ListLabel12">
    <w:name w:val="ListLabel 12"/>
    <w:qFormat/>
    <w:rPr>
      <w:rFonts w:cs="Symbol"/>
    </w:rPr>
  </w:style>
  <w:style w:type="character" w:customStyle="1" w:styleId="ListLabel13">
    <w:name w:val="ListLabel 13"/>
    <w:qFormat/>
    <w:rPr>
      <w:i w:val="0"/>
    </w:rPr>
  </w:style>
  <w:style w:type="character" w:customStyle="1" w:styleId="ListLabel14">
    <w:name w:val="ListLabel 14"/>
    <w:qFormat/>
    <w:rPr>
      <w:i w:val="0"/>
    </w:rPr>
  </w:style>
  <w:style w:type="character" w:customStyle="1" w:styleId="ListLabel15">
    <w:name w:val="ListLabel 15"/>
    <w:qFormat/>
    <w:rPr>
      <w:i w:val="0"/>
    </w:rPr>
  </w:style>
  <w:style w:type="character" w:customStyle="1" w:styleId="ListLabel16">
    <w:name w:val="ListLabel 16"/>
    <w:qFormat/>
    <w:rPr>
      <w:i w:val="0"/>
    </w:rPr>
  </w:style>
  <w:style w:type="character" w:customStyle="1" w:styleId="ListLabel17">
    <w:name w:val="ListLabel 17"/>
    <w:qFormat/>
    <w:rPr>
      <w:i w:val="0"/>
    </w:rPr>
  </w:style>
  <w:style w:type="character" w:customStyle="1" w:styleId="ListLabel18">
    <w:name w:val="ListLabel 18"/>
    <w:qFormat/>
    <w:rPr>
      <w:i w:val="0"/>
    </w:rPr>
  </w:style>
  <w:style w:type="character" w:customStyle="1" w:styleId="ListLabel19">
    <w:name w:val="ListLabel 19"/>
    <w:qFormat/>
    <w:rPr>
      <w:i w:val="0"/>
    </w:rPr>
  </w:style>
  <w:style w:type="character" w:customStyle="1" w:styleId="ListLabel20">
    <w:name w:val="ListLabel 20"/>
    <w:qFormat/>
    <w:rPr>
      <w:i w:val="0"/>
    </w:rPr>
  </w:style>
  <w:style w:type="character" w:customStyle="1" w:styleId="ListLabel21">
    <w:name w:val="ListLabel 21"/>
    <w:qFormat/>
    <w:rPr>
      <w:i w:val="0"/>
    </w:rPr>
  </w:style>
  <w:style w:type="character" w:customStyle="1" w:styleId="ListLabel22">
    <w:name w:val="ListLabel 22"/>
    <w:qFormat/>
    <w:rPr>
      <w:rFonts w:cs="Times New Roman"/>
    </w:rPr>
  </w:style>
  <w:style w:type="character" w:customStyle="1" w:styleId="ListLabel23">
    <w:name w:val="ListLabel 23"/>
    <w:qFormat/>
    <w:rPr>
      <w:sz w:val="24"/>
      <w:highlight w:val="green"/>
    </w:rPr>
  </w:style>
  <w:style w:type="character" w:customStyle="1" w:styleId="ListLabel24">
    <w:name w:val="ListLabel 24"/>
    <w:qFormat/>
    <w:rPr>
      <w:rFonts w:cs="Times New Roman"/>
    </w:rPr>
  </w:style>
  <w:style w:type="character" w:customStyle="1" w:styleId="ListLabel25">
    <w:name w:val="ListLabel 25"/>
    <w:qFormat/>
    <w:rPr>
      <w:sz w:val="24"/>
      <w:highlight w:val="green"/>
    </w:rPr>
  </w:style>
  <w:style w:type="character" w:customStyle="1" w:styleId="ListLabel26">
    <w:name w:val="ListLabel 26"/>
    <w:qFormat/>
    <w:rPr>
      <w:rFonts w:cs="Times New Roman"/>
    </w:rPr>
  </w:style>
  <w:style w:type="paragraph" w:customStyle="1" w:styleId="Nadpis">
    <w:name w:val="Nadpis"/>
    <w:basedOn w:val="Normln"/>
    <w:next w:val="Zkladntext"/>
    <w:qFormat/>
    <w:rsid w:val="00687190"/>
    <w:pPr>
      <w:jc w:val="center"/>
    </w:pPr>
    <w:rPr>
      <w:sz w:val="24"/>
      <w:szCs w:val="24"/>
    </w:rPr>
  </w:style>
  <w:style w:type="paragraph" w:styleId="Zkladntext">
    <w:name w:val="Body Text"/>
    <w:basedOn w:val="Normln"/>
    <w:rsid w:val="00687190"/>
    <w:pPr>
      <w:jc w:val="both"/>
    </w:pPr>
    <w:rPr>
      <w:sz w:val="24"/>
    </w:rPr>
  </w:style>
  <w:style w:type="paragraph" w:styleId="Seznam">
    <w:name w:val="List"/>
    <w:basedOn w:val="Normln"/>
    <w:rsid w:val="00687190"/>
    <w:pPr>
      <w:widowControl w:val="0"/>
    </w:pPr>
  </w:style>
  <w:style w:type="paragraph" w:styleId="Titulek">
    <w:name w:val="caption"/>
    <w:basedOn w:val="Normln"/>
    <w:qFormat/>
    <w:rsid w:val="00687190"/>
    <w:pPr>
      <w:suppressLineNumbers/>
      <w:spacing w:before="120" w:after="120"/>
    </w:pPr>
    <w:rPr>
      <w:rFonts w:cs="Lucida Sans"/>
      <w:i/>
      <w:iCs/>
      <w:sz w:val="24"/>
      <w:szCs w:val="24"/>
    </w:rPr>
  </w:style>
  <w:style w:type="paragraph" w:customStyle="1" w:styleId="Rejstk">
    <w:name w:val="Rejstřík"/>
    <w:basedOn w:val="Normln"/>
    <w:qFormat/>
    <w:rsid w:val="00687190"/>
    <w:pPr>
      <w:suppressLineNumbers/>
    </w:pPr>
    <w:rPr>
      <w:rFonts w:cs="Lucida Sans"/>
    </w:rPr>
  </w:style>
  <w:style w:type="paragraph" w:customStyle="1" w:styleId="Titulek1">
    <w:name w:val="Titulek1"/>
    <w:basedOn w:val="Normln"/>
    <w:qFormat/>
    <w:rsid w:val="00687190"/>
    <w:pPr>
      <w:suppressLineNumbers/>
      <w:spacing w:before="120" w:after="120"/>
    </w:pPr>
    <w:rPr>
      <w:rFonts w:cs="Lucida Sans"/>
      <w:i/>
      <w:iCs/>
      <w:sz w:val="24"/>
      <w:szCs w:val="24"/>
    </w:rPr>
  </w:style>
  <w:style w:type="paragraph" w:customStyle="1" w:styleId="Pokraovnseznamu1">
    <w:name w:val="Pokračování seznamu1"/>
    <w:basedOn w:val="Normln"/>
    <w:qFormat/>
    <w:rsid w:val="00687190"/>
    <w:pPr>
      <w:widowControl w:val="0"/>
      <w:spacing w:after="120"/>
      <w:ind w:left="283"/>
    </w:pPr>
  </w:style>
  <w:style w:type="paragraph" w:styleId="Pokraovnseznamu2">
    <w:name w:val="List Continue 2"/>
    <w:basedOn w:val="Normln"/>
    <w:qFormat/>
    <w:rsid w:val="00687190"/>
    <w:pPr>
      <w:widowControl w:val="0"/>
      <w:spacing w:after="120"/>
      <w:ind w:left="566"/>
    </w:pPr>
  </w:style>
  <w:style w:type="paragraph" w:styleId="Podtitul">
    <w:name w:val="Subtitle"/>
    <w:basedOn w:val="Normln"/>
    <w:next w:val="Zkladntext"/>
    <w:qFormat/>
    <w:rsid w:val="00687190"/>
    <w:pPr>
      <w:widowControl w:val="0"/>
      <w:spacing w:after="60"/>
      <w:jc w:val="center"/>
    </w:pPr>
    <w:rPr>
      <w:rFonts w:ascii="Arial" w:hAnsi="Arial" w:cs="Arial"/>
      <w:i/>
      <w:sz w:val="24"/>
    </w:rPr>
  </w:style>
  <w:style w:type="paragraph" w:customStyle="1" w:styleId="Seznamsodrkami21">
    <w:name w:val="Seznam s odrážkami 21"/>
    <w:basedOn w:val="Normln"/>
    <w:qFormat/>
    <w:rsid w:val="00687190"/>
    <w:pPr>
      <w:jc w:val="both"/>
    </w:pPr>
    <w:rPr>
      <w:b/>
      <w:sz w:val="16"/>
    </w:rPr>
  </w:style>
  <w:style w:type="paragraph" w:customStyle="1" w:styleId="Zkladntext31">
    <w:name w:val="Základní text 31"/>
    <w:basedOn w:val="Normln"/>
    <w:qFormat/>
    <w:rsid w:val="00687190"/>
    <w:rPr>
      <w:i/>
      <w:color w:val="FF0000"/>
    </w:rPr>
  </w:style>
  <w:style w:type="paragraph" w:customStyle="1" w:styleId="Seznamsodrkami1">
    <w:name w:val="Seznam s odrážkami1"/>
    <w:basedOn w:val="Normln"/>
    <w:qFormat/>
    <w:rsid w:val="00687190"/>
    <w:pPr>
      <w:widowControl w:val="0"/>
    </w:pPr>
  </w:style>
  <w:style w:type="paragraph" w:customStyle="1" w:styleId="Seznamsodrkami22">
    <w:name w:val="Seznam s odrážkami 22"/>
    <w:basedOn w:val="Normln"/>
    <w:qFormat/>
    <w:rsid w:val="00687190"/>
    <w:pPr>
      <w:widowControl w:val="0"/>
      <w:ind w:left="566" w:hanging="283"/>
    </w:pPr>
  </w:style>
  <w:style w:type="paragraph" w:styleId="Zkladntextodsazen">
    <w:name w:val="Body Text Indent"/>
    <w:basedOn w:val="Normln"/>
    <w:rsid w:val="00687190"/>
    <w:pPr>
      <w:jc w:val="both"/>
    </w:pPr>
    <w:rPr>
      <w:b/>
      <w:i/>
      <w:sz w:val="24"/>
    </w:rPr>
  </w:style>
  <w:style w:type="paragraph" w:customStyle="1" w:styleId="Zhlavazpat">
    <w:name w:val="Záhlaví a zápatí"/>
    <w:basedOn w:val="Normln"/>
    <w:qFormat/>
    <w:rsid w:val="00687190"/>
    <w:pPr>
      <w:suppressLineNumbers/>
      <w:tabs>
        <w:tab w:val="center" w:pos="4819"/>
        <w:tab w:val="right" w:pos="9638"/>
      </w:tabs>
    </w:pPr>
  </w:style>
  <w:style w:type="paragraph" w:styleId="Zpat">
    <w:name w:val="footer"/>
    <w:basedOn w:val="Normln"/>
    <w:uiPriority w:val="99"/>
    <w:rsid w:val="00687190"/>
    <w:pPr>
      <w:tabs>
        <w:tab w:val="center" w:pos="4536"/>
        <w:tab w:val="right" w:pos="9072"/>
      </w:tabs>
    </w:pPr>
  </w:style>
  <w:style w:type="paragraph" w:styleId="Zhlav">
    <w:name w:val="header"/>
    <w:basedOn w:val="Normln"/>
    <w:rsid w:val="00687190"/>
    <w:pPr>
      <w:tabs>
        <w:tab w:val="center" w:pos="4536"/>
        <w:tab w:val="right" w:pos="9072"/>
      </w:tabs>
    </w:pPr>
  </w:style>
  <w:style w:type="paragraph" w:customStyle="1" w:styleId="Rozloendokumentu1">
    <w:name w:val="Rozložení dokumentu1"/>
    <w:basedOn w:val="Normln"/>
    <w:qFormat/>
    <w:rsid w:val="00687190"/>
    <w:pPr>
      <w:shd w:val="clear" w:color="auto" w:fill="000080"/>
    </w:pPr>
    <w:rPr>
      <w:rFonts w:ascii="Tahoma" w:hAnsi="Tahoma" w:cs="Tahoma"/>
    </w:rPr>
  </w:style>
  <w:style w:type="paragraph" w:styleId="Obsah1">
    <w:name w:val="toc 1"/>
    <w:basedOn w:val="Normln"/>
    <w:next w:val="Normln"/>
    <w:uiPriority w:val="39"/>
    <w:rsid w:val="00687190"/>
    <w:pPr>
      <w:tabs>
        <w:tab w:val="right" w:leader="dot" w:pos="9061"/>
      </w:tabs>
      <w:spacing w:after="100"/>
    </w:pPr>
    <w:rPr>
      <w:b/>
      <w:lang w:val="en-US" w:eastAsia="en-US"/>
    </w:rPr>
  </w:style>
  <w:style w:type="paragraph" w:styleId="Obsah2">
    <w:name w:val="toc 2"/>
    <w:basedOn w:val="Normln"/>
    <w:next w:val="Normln"/>
    <w:uiPriority w:val="39"/>
    <w:rsid w:val="00687190"/>
    <w:pPr>
      <w:tabs>
        <w:tab w:val="right" w:leader="dot" w:pos="9061"/>
      </w:tabs>
      <w:spacing w:after="100"/>
      <w:ind w:left="200"/>
    </w:pPr>
    <w:rPr>
      <w:bCs/>
      <w:lang w:val="en-US" w:eastAsia="en-US"/>
    </w:rPr>
  </w:style>
  <w:style w:type="paragraph" w:styleId="Obsah3">
    <w:name w:val="toc 3"/>
    <w:basedOn w:val="Normln"/>
    <w:next w:val="Normln"/>
    <w:uiPriority w:val="39"/>
    <w:rsid w:val="00687190"/>
    <w:pPr>
      <w:tabs>
        <w:tab w:val="right" w:leader="dot" w:pos="9060"/>
      </w:tabs>
      <w:spacing w:after="100"/>
      <w:ind w:left="400"/>
      <w:jc w:val="both"/>
    </w:pPr>
    <w:rPr>
      <w:lang w:val="en-US" w:eastAsia="en-US"/>
    </w:rPr>
  </w:style>
  <w:style w:type="paragraph" w:customStyle="1" w:styleId="PLPKASezOdr">
    <w:name w:val="PLP_KA_Sez_Odr"/>
    <w:basedOn w:val="Normln"/>
    <w:qFormat/>
    <w:rsid w:val="00687190"/>
    <w:pPr>
      <w:spacing w:before="20" w:line="240" w:lineRule="exact"/>
      <w:jc w:val="both"/>
    </w:pPr>
    <w:rPr>
      <w:rFonts w:eastAsia="TimesNewRomanPSMT"/>
      <w:sz w:val="22"/>
      <w:szCs w:val="22"/>
    </w:rPr>
  </w:style>
  <w:style w:type="paragraph" w:styleId="Adresanaoblku">
    <w:name w:val="envelope address"/>
    <w:basedOn w:val="Normln"/>
    <w:qFormat/>
    <w:rsid w:val="00687190"/>
    <w:pPr>
      <w:ind w:left="2880"/>
    </w:pPr>
    <w:rPr>
      <w:b/>
      <w:bCs/>
      <w:sz w:val="24"/>
      <w:szCs w:val="24"/>
    </w:rPr>
  </w:style>
  <w:style w:type="paragraph" w:customStyle="1" w:styleId="Zkladntextodsazen21">
    <w:name w:val="Základní text odsazený 21"/>
    <w:basedOn w:val="Normln"/>
    <w:qFormat/>
    <w:rsid w:val="00687190"/>
    <w:pPr>
      <w:ind w:firstLine="360"/>
      <w:jc w:val="both"/>
    </w:pPr>
    <w:rPr>
      <w:sz w:val="24"/>
      <w:szCs w:val="24"/>
    </w:rPr>
  </w:style>
  <w:style w:type="paragraph" w:customStyle="1" w:styleId="Zkladntextodsazen31">
    <w:name w:val="Základní text odsazený 31"/>
    <w:basedOn w:val="Normln"/>
    <w:qFormat/>
    <w:rsid w:val="00687190"/>
    <w:pPr>
      <w:ind w:firstLine="708"/>
      <w:jc w:val="both"/>
    </w:pPr>
    <w:rPr>
      <w:sz w:val="24"/>
    </w:rPr>
  </w:style>
  <w:style w:type="paragraph" w:customStyle="1" w:styleId="Zkladntext21">
    <w:name w:val="Základní text 21"/>
    <w:basedOn w:val="Normln"/>
    <w:qFormat/>
    <w:rsid w:val="00687190"/>
    <w:pPr>
      <w:jc w:val="both"/>
    </w:pPr>
    <w:rPr>
      <w:b/>
      <w:bCs/>
      <w:i/>
      <w:iCs/>
      <w:sz w:val="24"/>
      <w:szCs w:val="24"/>
    </w:rPr>
  </w:style>
  <w:style w:type="paragraph" w:customStyle="1" w:styleId="Textbodu">
    <w:name w:val="Text bodu"/>
    <w:basedOn w:val="Normln"/>
    <w:qFormat/>
    <w:rsid w:val="00687190"/>
    <w:pPr>
      <w:jc w:val="both"/>
    </w:pPr>
    <w:rPr>
      <w:sz w:val="24"/>
    </w:rPr>
  </w:style>
  <w:style w:type="paragraph" w:customStyle="1" w:styleId="Textpsmene">
    <w:name w:val="Text písmene"/>
    <w:basedOn w:val="Normln"/>
    <w:qFormat/>
    <w:rsid w:val="00687190"/>
    <w:pPr>
      <w:tabs>
        <w:tab w:val="left" w:pos="785"/>
      </w:tabs>
      <w:ind w:firstLine="425"/>
      <w:jc w:val="both"/>
    </w:pPr>
    <w:rPr>
      <w:sz w:val="24"/>
    </w:rPr>
  </w:style>
  <w:style w:type="paragraph" w:customStyle="1" w:styleId="Textodstavce">
    <w:name w:val="Text odstavce"/>
    <w:basedOn w:val="Normln"/>
    <w:qFormat/>
    <w:rsid w:val="00687190"/>
    <w:pPr>
      <w:tabs>
        <w:tab w:val="left" w:pos="785"/>
        <w:tab w:val="left" w:pos="851"/>
      </w:tabs>
      <w:spacing w:before="120" w:after="120"/>
      <w:ind w:firstLine="425"/>
      <w:jc w:val="both"/>
    </w:pPr>
    <w:rPr>
      <w:sz w:val="24"/>
    </w:rPr>
  </w:style>
  <w:style w:type="paragraph" w:styleId="Textpoznpodarou">
    <w:name w:val="footnote text"/>
    <w:basedOn w:val="Normln"/>
    <w:rsid w:val="00687190"/>
    <w:pPr>
      <w:tabs>
        <w:tab w:val="left" w:pos="425"/>
      </w:tabs>
      <w:ind w:left="425" w:hanging="425"/>
      <w:jc w:val="both"/>
    </w:pPr>
  </w:style>
  <w:style w:type="paragraph" w:customStyle="1" w:styleId="Textkomente1">
    <w:name w:val="Text komentáře1"/>
    <w:basedOn w:val="Normln"/>
    <w:qFormat/>
    <w:rsid w:val="00687190"/>
  </w:style>
  <w:style w:type="paragraph" w:styleId="Textbubliny">
    <w:name w:val="Balloon Text"/>
    <w:basedOn w:val="Normln"/>
    <w:qFormat/>
    <w:rsid w:val="00687190"/>
    <w:rPr>
      <w:rFonts w:ascii="Tahoma" w:hAnsi="Tahoma" w:cs="Tahoma"/>
      <w:sz w:val="16"/>
      <w:szCs w:val="16"/>
    </w:rPr>
  </w:style>
  <w:style w:type="paragraph" w:styleId="Pedmtkomente">
    <w:name w:val="annotation subject"/>
    <w:basedOn w:val="Textkomente1"/>
    <w:next w:val="Textkomente1"/>
    <w:qFormat/>
    <w:rsid w:val="00687190"/>
    <w:rPr>
      <w:b/>
      <w:bCs/>
    </w:rPr>
  </w:style>
  <w:style w:type="paragraph" w:styleId="Odstavecseseznamem">
    <w:name w:val="List Paragraph"/>
    <w:basedOn w:val="Normln"/>
    <w:qFormat/>
    <w:rsid w:val="00687190"/>
    <w:pPr>
      <w:spacing w:after="200" w:line="276" w:lineRule="auto"/>
      <w:ind w:left="720"/>
      <w:contextualSpacing/>
    </w:pPr>
    <w:rPr>
      <w:rFonts w:ascii="Calibri" w:hAnsi="Calibri" w:cs="Calibri"/>
      <w:sz w:val="22"/>
      <w:szCs w:val="22"/>
    </w:rPr>
  </w:style>
  <w:style w:type="paragraph" w:styleId="Revize">
    <w:name w:val="Revision"/>
    <w:qFormat/>
    <w:rsid w:val="00687190"/>
    <w:pPr>
      <w:suppressAutoHyphens/>
    </w:pPr>
    <w:rPr>
      <w:lang w:eastAsia="zh-CN"/>
    </w:rPr>
  </w:style>
  <w:style w:type="paragraph" w:customStyle="1" w:styleId="Hlavikaobsahu1">
    <w:name w:val="Hlavička obsahu1"/>
    <w:basedOn w:val="Nadpis1"/>
    <w:next w:val="Normln"/>
    <w:qFormat/>
    <w:rsid w:val="00687190"/>
    <w:pPr>
      <w:keepLines/>
      <w:numPr>
        <w:numId w:val="0"/>
      </w:numPr>
      <w:spacing w:before="480" w:after="0" w:line="276" w:lineRule="auto"/>
    </w:pPr>
    <w:rPr>
      <w:rFonts w:cs="Cambria"/>
      <w:color w:val="365F91"/>
      <w:kern w:val="0"/>
      <w:sz w:val="28"/>
      <w:szCs w:val="28"/>
    </w:rPr>
  </w:style>
  <w:style w:type="paragraph" w:customStyle="1" w:styleId="PlPKaN2">
    <w:name w:val="PlP_Ka_N_2"/>
    <w:basedOn w:val="Seznam"/>
    <w:qFormat/>
    <w:rsid w:val="00687190"/>
    <w:pPr>
      <w:keepNext/>
      <w:widowControl/>
      <w:tabs>
        <w:tab w:val="left" w:pos="426"/>
      </w:tabs>
      <w:spacing w:before="240" w:after="120"/>
      <w:ind w:left="425" w:hanging="425"/>
      <w:jc w:val="both"/>
    </w:pPr>
    <w:rPr>
      <w:b/>
      <w:sz w:val="24"/>
    </w:rPr>
  </w:style>
  <w:style w:type="paragraph" w:customStyle="1" w:styleId="PLPKaSezOdrB">
    <w:name w:val="PLP_Ka_Sez_Odr_B"/>
    <w:basedOn w:val="Normln"/>
    <w:qFormat/>
    <w:rsid w:val="00687190"/>
    <w:pPr>
      <w:spacing w:before="20"/>
      <w:jc w:val="both"/>
    </w:pPr>
    <w:rPr>
      <w:sz w:val="24"/>
    </w:rPr>
  </w:style>
  <w:style w:type="paragraph" w:customStyle="1" w:styleId="BodyText21">
    <w:name w:val="Body Text 21"/>
    <w:basedOn w:val="Normln"/>
    <w:qFormat/>
    <w:rsid w:val="00687190"/>
    <w:pPr>
      <w:overflowPunct w:val="0"/>
      <w:ind w:firstLine="708"/>
      <w:textAlignment w:val="baseline"/>
    </w:pPr>
    <w:rPr>
      <w:sz w:val="24"/>
    </w:rPr>
  </w:style>
  <w:style w:type="paragraph" w:customStyle="1" w:styleId="PLPKaTextOdstOdsaz">
    <w:name w:val="PLP_Ka_Text_Odst_Odsaz"/>
    <w:basedOn w:val="Normln"/>
    <w:qFormat/>
    <w:rsid w:val="00687190"/>
    <w:pPr>
      <w:ind w:firstLine="426"/>
      <w:jc w:val="both"/>
    </w:pPr>
    <w:rPr>
      <w:sz w:val="22"/>
    </w:rPr>
  </w:style>
  <w:style w:type="paragraph" w:customStyle="1" w:styleId="PLPKASezPr">
    <w:name w:val="PLP_KA_Sez_Pr"/>
    <w:basedOn w:val="Normln"/>
    <w:qFormat/>
    <w:rsid w:val="00687190"/>
    <w:rPr>
      <w:sz w:val="24"/>
    </w:rPr>
  </w:style>
  <w:style w:type="paragraph" w:customStyle="1" w:styleId="PLPKaN3A">
    <w:name w:val="PLP_Ka_N_3_A"/>
    <w:basedOn w:val="Normln"/>
    <w:qFormat/>
    <w:rsid w:val="00687190"/>
    <w:pPr>
      <w:keepNext/>
      <w:spacing w:before="120" w:after="40"/>
      <w:ind w:left="284"/>
      <w:jc w:val="both"/>
    </w:pPr>
    <w:rPr>
      <w:b/>
      <w:sz w:val="24"/>
    </w:rPr>
  </w:style>
  <w:style w:type="paragraph" w:customStyle="1" w:styleId="Normln11b">
    <w:name w:val="Normální + 11 b."/>
    <w:basedOn w:val="Normln"/>
    <w:qFormat/>
    <w:rsid w:val="00687190"/>
  </w:style>
  <w:style w:type="paragraph" w:customStyle="1" w:styleId="Obsahtabulky">
    <w:name w:val="Obsah tabulky"/>
    <w:basedOn w:val="Normln"/>
    <w:qFormat/>
    <w:rsid w:val="00687190"/>
    <w:pPr>
      <w:suppressLineNumbers/>
    </w:pPr>
  </w:style>
  <w:style w:type="paragraph" w:customStyle="1" w:styleId="Nadpistabulky">
    <w:name w:val="Nadpis tabulky"/>
    <w:basedOn w:val="Obsahtabulky"/>
    <w:qFormat/>
    <w:rsid w:val="00687190"/>
    <w:pPr>
      <w:jc w:val="center"/>
    </w:pPr>
    <w:rPr>
      <w:b/>
      <w:bCs/>
    </w:rPr>
  </w:style>
  <w:style w:type="paragraph" w:customStyle="1" w:styleId="Obsahrmce">
    <w:name w:val="Obsah rámce"/>
    <w:basedOn w:val="Normln"/>
    <w:qFormat/>
    <w:rsid w:val="00687190"/>
  </w:style>
  <w:style w:type="paragraph" w:styleId="Seznamsodrkami3">
    <w:name w:val="List Bullet 3"/>
    <w:basedOn w:val="Normln"/>
    <w:uiPriority w:val="99"/>
    <w:semiHidden/>
    <w:unhideWhenUsed/>
    <w:qFormat/>
    <w:rsid w:val="00EC6B11"/>
    <w:pPr>
      <w:ind w:left="566" w:hanging="283"/>
      <w:contextualSpacing/>
    </w:pPr>
  </w:style>
  <w:style w:type="paragraph" w:styleId="Textkomente">
    <w:name w:val="annotation text"/>
    <w:basedOn w:val="Normln"/>
    <w:link w:val="TextkomenteChar1"/>
    <w:uiPriority w:val="99"/>
    <w:unhideWhenUsed/>
    <w:qFormat/>
    <w:rsid w:val="00AD2FEF"/>
  </w:style>
  <w:style w:type="paragraph" w:styleId="Pokraovnseznamu">
    <w:name w:val="List Continue"/>
    <w:basedOn w:val="Normln"/>
    <w:uiPriority w:val="99"/>
    <w:semiHidden/>
    <w:unhideWhenUsed/>
    <w:qFormat/>
    <w:rsid w:val="00E1135E"/>
    <w:pPr>
      <w:spacing w:after="120"/>
      <w:ind w:left="283"/>
      <w:contextualSpacing/>
    </w:pPr>
  </w:style>
  <w:style w:type="paragraph" w:styleId="Nadpisobsahu">
    <w:name w:val="TOC Heading"/>
    <w:basedOn w:val="Nadpis1"/>
    <w:next w:val="Normln"/>
    <w:uiPriority w:val="39"/>
    <w:unhideWhenUsed/>
    <w:qFormat/>
    <w:rsid w:val="00082490"/>
    <w:pPr>
      <w:keepLines/>
      <w:numPr>
        <w:numId w:val="0"/>
      </w:numPr>
      <w:suppressAutoHyphens w:val="0"/>
      <w:spacing w:after="0" w:line="259" w:lineRule="auto"/>
      <w:outlineLvl w:val="9"/>
    </w:pPr>
    <w:rPr>
      <w:rFonts w:asciiTheme="majorHAnsi" w:eastAsiaTheme="majorEastAsia" w:hAnsiTheme="majorHAnsi" w:cstheme="majorBidi"/>
      <w:b w:val="0"/>
      <w:bCs w:val="0"/>
      <w:color w:val="365F91" w:themeColor="accent1" w:themeShade="BF"/>
      <w:kern w:val="0"/>
      <w:lang w:eastAsia="cs-CZ"/>
    </w:rPr>
  </w:style>
  <w:style w:type="character" w:styleId="Hypertextovodkaz">
    <w:name w:val="Hyperlink"/>
    <w:basedOn w:val="Standardnpsmoodstavce"/>
    <w:uiPriority w:val="99"/>
    <w:unhideWhenUsed/>
    <w:rsid w:val="00082490"/>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18" Type="http://schemas.microsoft.com/office/2011/relationships/commentsExtended" Target="commentsExtended.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17" Type="http://schemas.microsoft.com/office/2011/relationships/people" Target="peop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image" Target="media/image2.jpeg"/><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F6FCFE7-E39A-4756-8886-4A084D1FCC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58</TotalTime>
  <Pages>15</Pages>
  <Words>4170</Words>
  <Characters>24603</Characters>
  <Application>Microsoft Office Word</Application>
  <DocSecurity>0</DocSecurity>
  <Lines>205</Lines>
  <Paragraphs>57</Paragraphs>
  <ScaleCrop>false</ScaleCrop>
  <HeadingPairs>
    <vt:vector size="2" baseType="variant">
      <vt:variant>
        <vt:lpstr>Název</vt:lpstr>
      </vt:variant>
      <vt:variant>
        <vt:i4>1</vt:i4>
      </vt:variant>
    </vt:vector>
  </HeadingPairs>
  <TitlesOfParts>
    <vt:vector size="1" baseType="lpstr">
      <vt:lpstr>Plán péče</vt:lpstr>
    </vt:vector>
  </TitlesOfParts>
  <Company/>
  <LinksUpToDate>false</LinksUpToDate>
  <CharactersWithSpaces>28716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Plán péče</dc:title>
  <dc:creator>vesely</dc:creator>
  <cp:lastModifiedBy>Windows User</cp:lastModifiedBy>
  <cp:revision>5</cp:revision>
  <cp:lastPrinted>1995-11-21T15:41:00Z</cp:lastPrinted>
  <dcterms:created xsi:type="dcterms:W3CDTF">2020-12-03T07:53:00Z</dcterms:created>
  <dcterms:modified xsi:type="dcterms:W3CDTF">2020-12-03T09:02:00Z</dcterms:modified>
  <dc:language>cs-CZ</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14.0000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