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E6D" w:rsidRPr="006A03A8" w:rsidRDefault="00F52E6D" w:rsidP="00946F7C">
      <w:pPr>
        <w:pStyle w:val="Default"/>
        <w:spacing w:after="120"/>
        <w:rPr>
          <w:rFonts w:ascii="Arial" w:hAnsi="Arial" w:cs="Arial"/>
          <w:sz w:val="28"/>
          <w:szCs w:val="28"/>
        </w:rPr>
      </w:pPr>
      <w:r w:rsidRPr="006A03A8">
        <w:rPr>
          <w:rFonts w:ascii="Arial" w:hAnsi="Arial" w:cs="Arial"/>
          <w:b/>
          <w:bCs/>
          <w:sz w:val="28"/>
          <w:szCs w:val="28"/>
        </w:rPr>
        <w:t xml:space="preserve">Záměr na vyhlášení zvláště chráněného území 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</w:rPr>
      </w:pPr>
      <w:r w:rsidRPr="00F52E6D">
        <w:rPr>
          <w:rFonts w:ascii="Arial" w:hAnsi="Arial" w:cs="Arial"/>
        </w:rPr>
        <w:t>ve smyslu ustanovení § 40 odst. 1 zákona č. 114/1992 Sb.</w:t>
      </w:r>
      <w:r w:rsidR="00243FE8">
        <w:rPr>
          <w:rFonts w:ascii="Arial" w:hAnsi="Arial" w:cs="Arial"/>
        </w:rPr>
        <w:t>,</w:t>
      </w:r>
      <w:r w:rsidRPr="00F52E6D">
        <w:rPr>
          <w:rFonts w:ascii="Arial" w:hAnsi="Arial" w:cs="Arial"/>
        </w:rPr>
        <w:t xml:space="preserve"> o ochraně přírody a krajiny</w:t>
      </w:r>
      <w:r w:rsidR="00243FE8">
        <w:rPr>
          <w:rFonts w:ascii="Arial" w:hAnsi="Arial" w:cs="Arial"/>
        </w:rPr>
        <w:t>,</w:t>
      </w:r>
      <w:r w:rsidRPr="00F52E6D">
        <w:rPr>
          <w:rFonts w:ascii="Arial" w:hAnsi="Arial" w:cs="Arial"/>
        </w:rPr>
        <w:t xml:space="preserve"> v platném znění</w:t>
      </w:r>
      <w:r w:rsidR="00243FE8">
        <w:rPr>
          <w:rFonts w:ascii="Arial" w:hAnsi="Arial" w:cs="Arial"/>
        </w:rPr>
        <w:t>,</w:t>
      </w:r>
      <w:r w:rsidRPr="00F52E6D">
        <w:rPr>
          <w:rFonts w:ascii="Arial" w:hAnsi="Arial" w:cs="Arial"/>
        </w:rPr>
        <w:t xml:space="preserve"> a § 10 vyhlášky č. 45/2018 Sb. 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  <w:b/>
          <w:bCs/>
        </w:rPr>
      </w:pPr>
      <w:r w:rsidRPr="00F52E6D">
        <w:rPr>
          <w:rFonts w:ascii="Arial" w:hAnsi="Arial" w:cs="Arial"/>
          <w:b/>
          <w:bCs/>
        </w:rPr>
        <w:t xml:space="preserve">Přírodní rezervace </w:t>
      </w:r>
      <w:r w:rsidR="007B3ED1">
        <w:rPr>
          <w:rFonts w:ascii="Arial" w:hAnsi="Arial" w:cs="Arial"/>
          <w:b/>
          <w:bCs/>
        </w:rPr>
        <w:t>Janovský mokřad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  <w:b/>
          <w:bCs/>
        </w:rPr>
      </w:pP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</w:rPr>
      </w:pPr>
      <w:r w:rsidRPr="00F52E6D">
        <w:rPr>
          <w:rFonts w:ascii="Arial" w:hAnsi="Arial" w:cs="Arial"/>
          <w:b/>
          <w:bCs/>
        </w:rPr>
        <w:t xml:space="preserve">1. Název zvláště chráněného území: </w:t>
      </w:r>
      <w:r w:rsidR="007B3ED1">
        <w:rPr>
          <w:rFonts w:ascii="Arial" w:hAnsi="Arial" w:cs="Arial"/>
          <w:b/>
          <w:bCs/>
        </w:rPr>
        <w:t>Janovský mokřad</w:t>
      </w:r>
    </w:p>
    <w:p w:rsidR="00F52E6D" w:rsidRPr="00F52E6D" w:rsidRDefault="00243FE8" w:rsidP="00946F7C">
      <w:pPr>
        <w:pStyle w:val="Default"/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2. </w:t>
      </w:r>
      <w:r w:rsidR="00F52E6D" w:rsidRPr="00F52E6D">
        <w:rPr>
          <w:rFonts w:ascii="Arial" w:hAnsi="Arial" w:cs="Arial"/>
          <w:b/>
          <w:bCs/>
        </w:rPr>
        <w:t xml:space="preserve">Návrh kategorie ochrany zvláště chráněného území: </w:t>
      </w:r>
      <w:r w:rsidR="00F52E6D" w:rsidRPr="00F52E6D">
        <w:rPr>
          <w:rFonts w:ascii="Arial" w:hAnsi="Arial" w:cs="Arial"/>
        </w:rPr>
        <w:t>přírodní rezervace – dále jen “PR” (ve smyslu § 33 zákona č. 114/1992 Sb., o ochraně přírody a krajiny</w:t>
      </w:r>
      <w:r>
        <w:rPr>
          <w:rFonts w:ascii="Arial" w:hAnsi="Arial" w:cs="Arial"/>
        </w:rPr>
        <w:t>,</w:t>
      </w:r>
      <w:r w:rsidR="00F52E6D" w:rsidRPr="00F52E6D">
        <w:rPr>
          <w:rFonts w:ascii="Arial" w:hAnsi="Arial" w:cs="Arial"/>
        </w:rPr>
        <w:t xml:space="preserve"> v platném znění – dále jen ”ZOPK”) 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</w:rPr>
      </w:pPr>
      <w:r w:rsidRPr="00F52E6D">
        <w:rPr>
          <w:rFonts w:ascii="Arial" w:hAnsi="Arial" w:cs="Arial"/>
          <w:b/>
          <w:bCs/>
        </w:rPr>
        <w:t xml:space="preserve">3. Předměty ochrany a jejich popis: 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</w:rPr>
      </w:pPr>
      <w:r w:rsidRPr="00F52E6D">
        <w:rPr>
          <w:rFonts w:ascii="Arial" w:hAnsi="Arial" w:cs="Arial"/>
        </w:rPr>
        <w:t xml:space="preserve">Souhrnná charakteristika předmětů ochrany: </w:t>
      </w:r>
    </w:p>
    <w:p w:rsidR="00F52E6D" w:rsidRPr="00C760B1" w:rsidRDefault="00F52E6D" w:rsidP="00946F7C">
      <w:pPr>
        <w:pStyle w:val="Default"/>
        <w:spacing w:after="120"/>
        <w:rPr>
          <w:rFonts w:ascii="Arial" w:hAnsi="Arial" w:cs="Arial"/>
        </w:rPr>
      </w:pPr>
      <w:r w:rsidRPr="00F52E6D">
        <w:rPr>
          <w:rFonts w:ascii="Arial" w:hAnsi="Arial" w:cs="Arial"/>
        </w:rPr>
        <w:t xml:space="preserve">Předmětem ochrany jsou </w:t>
      </w:r>
      <w:r w:rsidR="00C760B1">
        <w:rPr>
          <w:rFonts w:ascii="Arial" w:hAnsi="Arial" w:cs="Arial"/>
        </w:rPr>
        <w:t xml:space="preserve">převážně </w:t>
      </w:r>
      <w:r w:rsidR="003250F0">
        <w:rPr>
          <w:rFonts w:ascii="Arial" w:hAnsi="Arial" w:cs="Arial"/>
        </w:rPr>
        <w:t>mokřadní biotopy (rákosiny, křoviny,</w:t>
      </w:r>
      <w:r w:rsidR="000C0B0D">
        <w:rPr>
          <w:rFonts w:ascii="Arial" w:hAnsi="Arial" w:cs="Arial"/>
        </w:rPr>
        <w:t xml:space="preserve"> </w:t>
      </w:r>
      <w:r w:rsidR="007B3ED1">
        <w:rPr>
          <w:rFonts w:ascii="Arial" w:hAnsi="Arial" w:cs="Arial"/>
        </w:rPr>
        <w:t xml:space="preserve">rašelinné </w:t>
      </w:r>
      <w:r w:rsidR="007C01F9">
        <w:rPr>
          <w:rFonts w:ascii="Arial" w:hAnsi="Arial" w:cs="Arial"/>
        </w:rPr>
        <w:t xml:space="preserve">a </w:t>
      </w:r>
      <w:r w:rsidR="007B3ED1">
        <w:rPr>
          <w:rFonts w:ascii="Arial" w:hAnsi="Arial" w:cs="Arial"/>
        </w:rPr>
        <w:t>podmáčené plochy, trvale zaplavené tůně</w:t>
      </w:r>
      <w:r w:rsidR="003250F0" w:rsidRPr="00C760B1">
        <w:rPr>
          <w:rFonts w:ascii="Arial" w:hAnsi="Arial" w:cs="Arial"/>
        </w:rPr>
        <w:t xml:space="preserve">) </w:t>
      </w:r>
      <w:r w:rsidRPr="00C760B1">
        <w:rPr>
          <w:rFonts w:ascii="Arial" w:hAnsi="Arial" w:cs="Arial"/>
        </w:rPr>
        <w:t xml:space="preserve">s neupraveným vodním režimem a výskytem zvláště chráněných druhů </w:t>
      </w:r>
      <w:r w:rsidR="003250F0" w:rsidRPr="00C760B1">
        <w:rPr>
          <w:rFonts w:ascii="Arial" w:hAnsi="Arial" w:cs="Arial"/>
        </w:rPr>
        <w:t>živočichů</w:t>
      </w:r>
      <w:r w:rsidRPr="00C760B1">
        <w:rPr>
          <w:rFonts w:ascii="Arial" w:hAnsi="Arial" w:cs="Arial"/>
        </w:rPr>
        <w:t xml:space="preserve">. </w:t>
      </w:r>
    </w:p>
    <w:p w:rsidR="003250F0" w:rsidRPr="009E0AB9" w:rsidRDefault="003250F0" w:rsidP="00946F7C">
      <w:pPr>
        <w:pStyle w:val="Default"/>
        <w:spacing w:after="120"/>
        <w:rPr>
          <w:rFonts w:ascii="Arial" w:hAnsi="Arial" w:cs="Arial"/>
        </w:rPr>
      </w:pPr>
      <w:r w:rsidRPr="009E0AB9">
        <w:rPr>
          <w:rFonts w:ascii="Arial" w:hAnsi="Arial" w:cs="Arial"/>
        </w:rPr>
        <w:t>Popis předmětů ochrany: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250F0" w:rsidRPr="009E0AB9" w:rsidTr="003250F0">
        <w:tc>
          <w:tcPr>
            <w:tcW w:w="3020" w:type="dxa"/>
          </w:tcPr>
          <w:p w:rsidR="003250F0" w:rsidRPr="009E0AB9" w:rsidRDefault="00751AE2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Předmět ochrany</w:t>
            </w:r>
          </w:p>
        </w:tc>
        <w:tc>
          <w:tcPr>
            <w:tcW w:w="3021" w:type="dxa"/>
          </w:tcPr>
          <w:p w:rsidR="003250F0" w:rsidRPr="009E0AB9" w:rsidRDefault="003250F0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9E0AB9">
              <w:rPr>
                <w:rFonts w:ascii="Arial" w:hAnsi="Arial" w:cs="Arial"/>
                <w:b/>
                <w:bCs/>
              </w:rPr>
              <w:t>podíl plochy v ZCHÚ (%)</w:t>
            </w:r>
          </w:p>
        </w:tc>
        <w:tc>
          <w:tcPr>
            <w:tcW w:w="3021" w:type="dxa"/>
          </w:tcPr>
          <w:p w:rsidR="003250F0" w:rsidRPr="009E0AB9" w:rsidRDefault="003250F0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9E0AB9">
              <w:rPr>
                <w:rFonts w:ascii="Arial" w:hAnsi="Arial" w:cs="Arial"/>
                <w:b/>
                <w:bCs/>
              </w:rPr>
              <w:t xml:space="preserve">popis </w:t>
            </w:r>
          </w:p>
        </w:tc>
      </w:tr>
      <w:tr w:rsidR="003250F0" w:rsidTr="008E1A49">
        <w:trPr>
          <w:trHeight w:val="830"/>
        </w:trPr>
        <w:tc>
          <w:tcPr>
            <w:tcW w:w="3020" w:type="dxa"/>
          </w:tcPr>
          <w:p w:rsidR="003250F0" w:rsidRPr="00751AE2" w:rsidRDefault="003250F0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751AE2">
              <w:rPr>
                <w:rFonts w:ascii="Arial" w:hAnsi="Arial" w:cs="Arial"/>
              </w:rPr>
              <w:t>Rákosiny M1.1</w:t>
            </w:r>
          </w:p>
        </w:tc>
        <w:tc>
          <w:tcPr>
            <w:tcW w:w="3021" w:type="dxa"/>
          </w:tcPr>
          <w:p w:rsidR="003250F0" w:rsidRPr="00751AE2" w:rsidRDefault="003250F0" w:rsidP="00946F7C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3250F0" w:rsidRPr="00751AE2" w:rsidRDefault="00E44509" w:rsidP="00946F7C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51AE2">
              <w:rPr>
                <w:rFonts w:ascii="Arial" w:hAnsi="Arial" w:cs="Arial"/>
                <w:sz w:val="22"/>
                <w:szCs w:val="22"/>
              </w:rPr>
              <w:t>Souvislé porosty rákosu obecného, místy orobince širokolistého</w:t>
            </w:r>
          </w:p>
        </w:tc>
      </w:tr>
      <w:tr w:rsidR="003250F0" w:rsidTr="003250F0">
        <w:tc>
          <w:tcPr>
            <w:tcW w:w="3020" w:type="dxa"/>
          </w:tcPr>
          <w:p w:rsidR="003250F0" w:rsidRPr="00751AE2" w:rsidRDefault="00E44509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751AE2">
              <w:rPr>
                <w:rFonts w:ascii="Arial" w:hAnsi="Arial" w:cs="Arial"/>
              </w:rPr>
              <w:t>Porosty vysokých ostřic M1.7</w:t>
            </w:r>
          </w:p>
        </w:tc>
        <w:tc>
          <w:tcPr>
            <w:tcW w:w="3021" w:type="dxa"/>
          </w:tcPr>
          <w:p w:rsidR="003250F0" w:rsidRPr="00751AE2" w:rsidRDefault="003250F0" w:rsidP="00946F7C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3250F0" w:rsidRPr="00751AE2" w:rsidRDefault="00E44509" w:rsidP="00946F7C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51AE2">
              <w:rPr>
                <w:rFonts w:ascii="Arial" w:hAnsi="Arial" w:cs="Arial"/>
                <w:sz w:val="22"/>
                <w:szCs w:val="22"/>
              </w:rPr>
              <w:t xml:space="preserve">Souvislé porosty na sušších místech s chrasticí rákosovitou, na podmáčených místech s vysokými ostřicemi, např. ostřicí štíhlou a o. </w:t>
            </w:r>
            <w:proofErr w:type="spellStart"/>
            <w:r w:rsidRPr="00751AE2">
              <w:rPr>
                <w:rFonts w:ascii="Arial" w:hAnsi="Arial" w:cs="Arial"/>
                <w:sz w:val="22"/>
                <w:szCs w:val="22"/>
              </w:rPr>
              <w:t>měchýřkatou</w:t>
            </w:r>
            <w:proofErr w:type="spellEnd"/>
            <w:r w:rsidRPr="00751AE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31452" w:rsidTr="003250F0">
        <w:tc>
          <w:tcPr>
            <w:tcW w:w="3020" w:type="dxa"/>
          </w:tcPr>
          <w:p w:rsidR="00231452" w:rsidRPr="00231452" w:rsidRDefault="00231452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231452">
              <w:rPr>
                <w:rFonts w:ascii="Arial" w:hAnsi="Arial" w:cs="Arial"/>
              </w:rPr>
              <w:t>Mokřadní křoviny K1</w:t>
            </w:r>
          </w:p>
        </w:tc>
        <w:tc>
          <w:tcPr>
            <w:tcW w:w="3021" w:type="dxa"/>
          </w:tcPr>
          <w:p w:rsidR="00231452" w:rsidRPr="00231452" w:rsidRDefault="00231452" w:rsidP="00946F7C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231452" w:rsidRPr="00AB47C4" w:rsidRDefault="00231452" w:rsidP="00946F7C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B47C4">
              <w:rPr>
                <w:rFonts w:ascii="Arial" w:hAnsi="Arial" w:cs="Arial"/>
                <w:sz w:val="22"/>
                <w:szCs w:val="22"/>
              </w:rPr>
              <w:t>Souvislé i roztroušené p</w:t>
            </w:r>
            <w:r w:rsidR="007C01F9">
              <w:rPr>
                <w:rFonts w:ascii="Arial" w:hAnsi="Arial" w:cs="Arial"/>
                <w:sz w:val="22"/>
                <w:szCs w:val="22"/>
              </w:rPr>
              <w:t>o</w:t>
            </w:r>
            <w:r w:rsidRPr="00AB47C4">
              <w:rPr>
                <w:rFonts w:ascii="Arial" w:hAnsi="Arial" w:cs="Arial"/>
                <w:sz w:val="22"/>
                <w:szCs w:val="22"/>
              </w:rPr>
              <w:t>rosty křovitých vrb</w:t>
            </w:r>
          </w:p>
        </w:tc>
      </w:tr>
      <w:tr w:rsidR="008230F5" w:rsidTr="003250F0">
        <w:tc>
          <w:tcPr>
            <w:tcW w:w="3020" w:type="dxa"/>
          </w:tcPr>
          <w:p w:rsidR="008230F5" w:rsidRPr="001E7F6D" w:rsidRDefault="001E7F6D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1E7F6D">
              <w:rPr>
                <w:rFonts w:ascii="Arial" w:hAnsi="Arial" w:cs="Arial"/>
              </w:rPr>
              <w:t xml:space="preserve">Agrární </w:t>
            </w:r>
            <w:proofErr w:type="spellStart"/>
            <w:r w:rsidRPr="001E7F6D">
              <w:rPr>
                <w:rFonts w:ascii="Arial" w:hAnsi="Arial" w:cs="Arial"/>
              </w:rPr>
              <w:t>lada</w:t>
            </w:r>
            <w:proofErr w:type="spellEnd"/>
            <w:r w:rsidRPr="001E7F6D">
              <w:rPr>
                <w:rFonts w:ascii="Arial" w:hAnsi="Arial" w:cs="Arial"/>
              </w:rPr>
              <w:t xml:space="preserve"> a louky X7. X5.</w:t>
            </w:r>
          </w:p>
        </w:tc>
        <w:tc>
          <w:tcPr>
            <w:tcW w:w="3021" w:type="dxa"/>
          </w:tcPr>
          <w:p w:rsidR="008230F5" w:rsidRPr="001E7F6D" w:rsidRDefault="008230F5" w:rsidP="00946F7C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8230F5" w:rsidRPr="001E7F6D" w:rsidRDefault="00F54123" w:rsidP="001E7F6D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1E7F6D">
              <w:rPr>
                <w:rFonts w:ascii="Arial" w:hAnsi="Arial" w:cs="Arial"/>
                <w:sz w:val="22"/>
                <w:szCs w:val="22"/>
              </w:rPr>
              <w:t>Druhově bohatá ruderální bylinná vegetace s potenciálem vývoje v přírodní biotop</w:t>
            </w:r>
          </w:p>
        </w:tc>
      </w:tr>
      <w:tr w:rsidR="00F54123" w:rsidTr="003250F0">
        <w:tc>
          <w:tcPr>
            <w:tcW w:w="3020" w:type="dxa"/>
          </w:tcPr>
          <w:p w:rsidR="00F54123" w:rsidRPr="00F54123" w:rsidRDefault="001E7F6D" w:rsidP="00946F7C">
            <w:pPr>
              <w:pStyle w:val="Default"/>
              <w:spacing w:after="120"/>
              <w:rPr>
                <w:rFonts w:ascii="Arial" w:hAnsi="Arial" w:cs="Arial"/>
                <w:highlight w:val="yellow"/>
              </w:rPr>
            </w:pPr>
            <w:r w:rsidRPr="001E7F6D">
              <w:rPr>
                <w:rFonts w:ascii="Arial" w:hAnsi="Arial" w:cs="Arial"/>
              </w:rPr>
              <w:t>Kulturní lesy</w:t>
            </w:r>
            <w:r>
              <w:rPr>
                <w:rFonts w:ascii="Arial" w:hAnsi="Arial" w:cs="Arial"/>
              </w:rPr>
              <w:t xml:space="preserve"> X5.</w:t>
            </w:r>
          </w:p>
        </w:tc>
        <w:tc>
          <w:tcPr>
            <w:tcW w:w="3021" w:type="dxa"/>
          </w:tcPr>
          <w:p w:rsidR="00F54123" w:rsidRPr="00F54123" w:rsidRDefault="00F54123" w:rsidP="00946F7C">
            <w:pPr>
              <w:pStyle w:val="Default"/>
              <w:spacing w:after="120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021" w:type="dxa"/>
          </w:tcPr>
          <w:p w:rsidR="00F54123" w:rsidRPr="00F54123" w:rsidRDefault="001E7F6D" w:rsidP="00F54123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E7F6D">
              <w:rPr>
                <w:rFonts w:ascii="Arial" w:hAnsi="Arial" w:cs="Arial"/>
                <w:sz w:val="22"/>
                <w:szCs w:val="22"/>
              </w:rPr>
              <w:t>Smíšený polokulturní les s přechodem do přirozené skladby</w:t>
            </w:r>
            <w:r>
              <w:rPr>
                <w:rFonts w:ascii="Arial" w:hAnsi="Arial" w:cs="Arial"/>
                <w:sz w:val="22"/>
                <w:szCs w:val="22"/>
              </w:rPr>
              <w:t>, např. borovice, olše, bříza, dub</w:t>
            </w:r>
          </w:p>
        </w:tc>
      </w:tr>
      <w:tr w:rsidR="00231452" w:rsidTr="003250F0">
        <w:tc>
          <w:tcPr>
            <w:tcW w:w="3020" w:type="dxa"/>
          </w:tcPr>
          <w:p w:rsidR="00231452" w:rsidRPr="00751AE2" w:rsidRDefault="00231452" w:rsidP="00946F7C">
            <w:pPr>
              <w:pStyle w:val="Default"/>
              <w:spacing w:after="120"/>
              <w:rPr>
                <w:rFonts w:ascii="Arial" w:hAnsi="Arial" w:cs="Arial"/>
              </w:rPr>
            </w:pPr>
            <w:r w:rsidRPr="00751AE2">
              <w:rPr>
                <w:rFonts w:ascii="Arial" w:hAnsi="Arial" w:cs="Arial"/>
              </w:rPr>
              <w:t>Mokřadní olšiny L1</w:t>
            </w:r>
          </w:p>
        </w:tc>
        <w:tc>
          <w:tcPr>
            <w:tcW w:w="3021" w:type="dxa"/>
          </w:tcPr>
          <w:p w:rsidR="00231452" w:rsidRPr="00751AE2" w:rsidRDefault="00231452" w:rsidP="00946F7C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231452" w:rsidRPr="00751AE2" w:rsidRDefault="00231452" w:rsidP="00946F7C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51AE2">
              <w:rPr>
                <w:rFonts w:ascii="Arial" w:hAnsi="Arial" w:cs="Arial"/>
                <w:sz w:val="22"/>
                <w:szCs w:val="22"/>
              </w:rPr>
              <w:t>Zatopené a podmáčené plochy s olší lepkavou a sítinou rozkladitou, chrasticí rákosovitou</w:t>
            </w:r>
          </w:p>
        </w:tc>
      </w:tr>
      <w:tr w:rsidR="00891FC8" w:rsidTr="003250F0">
        <w:tc>
          <w:tcPr>
            <w:tcW w:w="3020" w:type="dxa"/>
          </w:tcPr>
          <w:p w:rsidR="00891FC8" w:rsidRPr="00C760B1" w:rsidRDefault="00891FC8" w:rsidP="00891FC8">
            <w:pPr>
              <w:pStyle w:val="Default"/>
              <w:spacing w:after="120"/>
              <w:rPr>
                <w:rFonts w:ascii="Arial" w:hAnsi="Arial" w:cs="Arial"/>
              </w:rPr>
            </w:pPr>
            <w:r w:rsidRPr="00C760B1">
              <w:rPr>
                <w:rFonts w:ascii="Arial" w:hAnsi="Arial" w:cs="Arial"/>
              </w:rPr>
              <w:t>Ptáci</w:t>
            </w:r>
          </w:p>
        </w:tc>
        <w:tc>
          <w:tcPr>
            <w:tcW w:w="3021" w:type="dxa"/>
          </w:tcPr>
          <w:p w:rsidR="00891FC8" w:rsidRDefault="00891FC8" w:rsidP="00891FC8">
            <w:pPr>
              <w:pStyle w:val="Default"/>
              <w:spacing w:after="120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021" w:type="dxa"/>
          </w:tcPr>
          <w:p w:rsidR="00891FC8" w:rsidRPr="00AB47C4" w:rsidRDefault="00891FC8" w:rsidP="00891FC8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B47C4">
              <w:rPr>
                <w:rFonts w:ascii="Arial" w:hAnsi="Arial" w:cs="Arial"/>
                <w:sz w:val="22"/>
                <w:szCs w:val="22"/>
              </w:rPr>
              <w:t xml:space="preserve">Biocenóza mnoha druhů ptáků včetně zvláště </w:t>
            </w:r>
            <w:r w:rsidRPr="00AB47C4">
              <w:rPr>
                <w:rFonts w:ascii="Arial" w:hAnsi="Arial" w:cs="Arial"/>
                <w:sz w:val="22"/>
                <w:szCs w:val="22"/>
              </w:rPr>
              <w:lastRenderedPageBreak/>
              <w:t>chráněných druhů</w:t>
            </w:r>
            <w:r>
              <w:rPr>
                <w:rFonts w:ascii="Arial" w:hAnsi="Arial" w:cs="Arial"/>
                <w:sz w:val="22"/>
                <w:szCs w:val="22"/>
              </w:rPr>
              <w:t>, viz b. 11.5</w:t>
            </w:r>
            <w:r w:rsidRPr="00AB47C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891FC8" w:rsidTr="003250F0">
        <w:tc>
          <w:tcPr>
            <w:tcW w:w="3020" w:type="dxa"/>
          </w:tcPr>
          <w:p w:rsidR="00891FC8" w:rsidRPr="001E7F6D" w:rsidRDefault="00891FC8" w:rsidP="00891FC8">
            <w:pPr>
              <w:pStyle w:val="Default"/>
              <w:spacing w:after="120"/>
              <w:rPr>
                <w:rFonts w:ascii="Arial" w:hAnsi="Arial" w:cs="Arial"/>
              </w:rPr>
            </w:pPr>
            <w:r w:rsidRPr="001E7F6D">
              <w:rPr>
                <w:rFonts w:ascii="Arial" w:hAnsi="Arial" w:cs="Arial"/>
              </w:rPr>
              <w:lastRenderedPageBreak/>
              <w:t>Savci</w:t>
            </w:r>
          </w:p>
        </w:tc>
        <w:tc>
          <w:tcPr>
            <w:tcW w:w="3021" w:type="dxa"/>
          </w:tcPr>
          <w:p w:rsidR="00891FC8" w:rsidRPr="001E7F6D" w:rsidRDefault="00891FC8" w:rsidP="00891FC8">
            <w:pPr>
              <w:pStyle w:val="Default"/>
              <w:spacing w:after="12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891FC8" w:rsidRPr="001E7F6D" w:rsidRDefault="00891FC8" w:rsidP="00891FC8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1E7F6D">
              <w:rPr>
                <w:rFonts w:ascii="Arial" w:hAnsi="Arial" w:cs="Arial"/>
                <w:sz w:val="22"/>
                <w:szCs w:val="22"/>
              </w:rPr>
              <w:t>Stálá populace bobra evropského stabilizuje svou činností mokřadní ekosystém</w:t>
            </w:r>
          </w:p>
        </w:tc>
      </w:tr>
      <w:tr w:rsidR="00891FC8" w:rsidTr="003250F0">
        <w:tc>
          <w:tcPr>
            <w:tcW w:w="3020" w:type="dxa"/>
          </w:tcPr>
          <w:p w:rsidR="00891FC8" w:rsidRPr="00C760B1" w:rsidRDefault="00891FC8" w:rsidP="00891FC8">
            <w:pPr>
              <w:pStyle w:val="Default"/>
              <w:spacing w:after="120"/>
              <w:rPr>
                <w:rFonts w:ascii="Arial" w:hAnsi="Arial" w:cs="Arial"/>
              </w:rPr>
            </w:pPr>
            <w:r w:rsidRPr="00C760B1">
              <w:rPr>
                <w:rFonts w:ascii="Arial" w:hAnsi="Arial" w:cs="Arial"/>
              </w:rPr>
              <w:t>Obojživelníci, plazi</w:t>
            </w:r>
          </w:p>
        </w:tc>
        <w:tc>
          <w:tcPr>
            <w:tcW w:w="3021" w:type="dxa"/>
          </w:tcPr>
          <w:p w:rsidR="00891FC8" w:rsidRDefault="00891FC8" w:rsidP="00891FC8">
            <w:pPr>
              <w:pStyle w:val="Default"/>
              <w:spacing w:after="120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021" w:type="dxa"/>
          </w:tcPr>
          <w:p w:rsidR="00891FC8" w:rsidRPr="00AB47C4" w:rsidRDefault="00891FC8" w:rsidP="00891FC8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např. skokan krátkonohý, s. hnědý, užovka obojková</w:t>
            </w:r>
          </w:p>
        </w:tc>
      </w:tr>
      <w:tr w:rsidR="00891FC8" w:rsidTr="003250F0">
        <w:tc>
          <w:tcPr>
            <w:tcW w:w="3020" w:type="dxa"/>
          </w:tcPr>
          <w:p w:rsidR="00891FC8" w:rsidRPr="00C760B1" w:rsidRDefault="00891FC8" w:rsidP="00891FC8">
            <w:pPr>
              <w:pStyle w:val="Default"/>
              <w:spacing w:after="120"/>
              <w:rPr>
                <w:rFonts w:ascii="Arial" w:hAnsi="Arial" w:cs="Arial"/>
              </w:rPr>
            </w:pPr>
            <w:r w:rsidRPr="00C760B1">
              <w:rPr>
                <w:rFonts w:ascii="Arial" w:hAnsi="Arial" w:cs="Arial"/>
              </w:rPr>
              <w:t>Bezobratlí</w:t>
            </w:r>
          </w:p>
        </w:tc>
        <w:tc>
          <w:tcPr>
            <w:tcW w:w="3021" w:type="dxa"/>
          </w:tcPr>
          <w:p w:rsidR="00891FC8" w:rsidRDefault="00891FC8" w:rsidP="00891FC8">
            <w:pPr>
              <w:pStyle w:val="Default"/>
              <w:spacing w:after="120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3021" w:type="dxa"/>
          </w:tcPr>
          <w:p w:rsidR="00891FC8" w:rsidRPr="00AB47C4" w:rsidRDefault="00891FC8" w:rsidP="00891FC8">
            <w:pPr>
              <w:pStyle w:val="Default"/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B47C4">
              <w:rPr>
                <w:rFonts w:ascii="Arial" w:hAnsi="Arial" w:cs="Arial"/>
                <w:sz w:val="22"/>
                <w:szCs w:val="22"/>
              </w:rPr>
              <w:t xml:space="preserve">Mokřadní i </w:t>
            </w:r>
            <w:proofErr w:type="spellStart"/>
            <w:r w:rsidRPr="00AB47C4">
              <w:rPr>
                <w:rFonts w:ascii="Arial" w:hAnsi="Arial" w:cs="Arial"/>
                <w:sz w:val="22"/>
                <w:szCs w:val="22"/>
              </w:rPr>
              <w:t>mezofytní</w:t>
            </w:r>
            <w:proofErr w:type="spellEnd"/>
            <w:r w:rsidRPr="00AB47C4">
              <w:rPr>
                <w:rFonts w:ascii="Arial" w:hAnsi="Arial" w:cs="Arial"/>
                <w:sz w:val="22"/>
                <w:szCs w:val="22"/>
              </w:rPr>
              <w:t xml:space="preserve"> plochy jsou biotopem pro široké spektrum druhů hmyzu</w:t>
            </w:r>
          </w:p>
        </w:tc>
      </w:tr>
    </w:tbl>
    <w:p w:rsidR="003250F0" w:rsidRDefault="003250F0" w:rsidP="00946F7C">
      <w:pPr>
        <w:pStyle w:val="Default"/>
        <w:spacing w:after="120"/>
        <w:rPr>
          <w:rFonts w:ascii="Arial" w:hAnsi="Arial" w:cs="Arial"/>
          <w:highlight w:val="yellow"/>
        </w:rPr>
      </w:pP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 xml:space="preserve">4. Cíl ochrany: </w:t>
      </w:r>
    </w:p>
    <w:p w:rsidR="00E44E82" w:rsidRPr="003250F0" w:rsidRDefault="00F52E6D" w:rsidP="00946F7C">
      <w:pPr>
        <w:pStyle w:val="Default"/>
        <w:spacing w:after="120"/>
        <w:rPr>
          <w:rFonts w:ascii="Arial" w:hAnsi="Arial" w:cs="Arial"/>
        </w:rPr>
      </w:pPr>
      <w:r w:rsidRPr="003250F0">
        <w:rPr>
          <w:rFonts w:ascii="Arial" w:hAnsi="Arial" w:cs="Arial"/>
        </w:rPr>
        <w:t xml:space="preserve">Cílem ochrany je </w:t>
      </w:r>
    </w:p>
    <w:p w:rsidR="00E44E82" w:rsidRPr="00DF30CA" w:rsidRDefault="00DF30CA" w:rsidP="00946F7C">
      <w:pPr>
        <w:pStyle w:val="Odstavecseseznamem"/>
        <w:numPr>
          <w:ilvl w:val="0"/>
          <w:numId w:val="2"/>
        </w:num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F30CA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stabilizace a další rozvoj mokřadního ekosystému, </w:t>
      </w:r>
      <w:proofErr w:type="spellStart"/>
      <w:r w:rsidRPr="00DF30CA">
        <w:rPr>
          <w:rFonts w:ascii="Arial" w:eastAsia="Times New Roman" w:hAnsi="Arial" w:cs="Arial"/>
          <w:bCs/>
          <w:sz w:val="24"/>
          <w:szCs w:val="24"/>
          <w:lang w:eastAsia="cs-CZ"/>
        </w:rPr>
        <w:t>mezofytního</w:t>
      </w:r>
      <w:proofErr w:type="spellEnd"/>
      <w:r w:rsidRPr="00DF30CA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bezlesí a rozvoj přirozeného lesního ekosystému</w:t>
      </w:r>
      <w:r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E44E82"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nebo zlepšení </w:t>
      </w:r>
      <w:r w:rsidRPr="00DF30CA">
        <w:rPr>
          <w:rFonts w:ascii="Arial" w:eastAsia="Times New Roman" w:hAnsi="Arial" w:cs="Arial"/>
          <w:sz w:val="24"/>
          <w:szCs w:val="24"/>
          <w:lang w:eastAsia="cs-CZ"/>
        </w:rPr>
        <w:t>současného</w:t>
      </w:r>
      <w:r w:rsidR="00E44E82"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 stavu vhodným způsobem managementu</w:t>
      </w:r>
    </w:p>
    <w:p w:rsidR="00E44E82" w:rsidRPr="00DF30CA" w:rsidRDefault="00E44E82" w:rsidP="00946F7C">
      <w:pPr>
        <w:pStyle w:val="Odstavecseseznamem"/>
        <w:numPr>
          <w:ilvl w:val="0"/>
          <w:numId w:val="2"/>
        </w:num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ochrana biodiverzity území </w:t>
      </w:r>
      <w:r w:rsidR="00DF30CA" w:rsidRPr="00DF30CA">
        <w:rPr>
          <w:rFonts w:ascii="Arial" w:eastAsia="Times New Roman" w:hAnsi="Arial" w:cs="Arial"/>
          <w:sz w:val="24"/>
          <w:szCs w:val="24"/>
          <w:lang w:eastAsia="cs-CZ"/>
        </w:rPr>
        <w:t>s prioritou</w:t>
      </w:r>
      <w:r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 chráněných a výz</w:t>
      </w:r>
      <w:r w:rsidR="00DF30CA"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namných </w:t>
      </w:r>
      <w:r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živočišných </w:t>
      </w:r>
      <w:r w:rsidR="00DF30CA" w:rsidRPr="00DF30CA">
        <w:rPr>
          <w:rFonts w:ascii="Arial" w:eastAsia="Times New Roman" w:hAnsi="Arial" w:cs="Arial"/>
          <w:sz w:val="24"/>
          <w:szCs w:val="24"/>
          <w:lang w:eastAsia="cs-CZ"/>
        </w:rPr>
        <w:t xml:space="preserve">i rostlinných </w:t>
      </w:r>
      <w:r w:rsidRPr="00DF30CA">
        <w:rPr>
          <w:rFonts w:ascii="Arial" w:eastAsia="Times New Roman" w:hAnsi="Arial" w:cs="Arial"/>
          <w:sz w:val="24"/>
          <w:szCs w:val="24"/>
          <w:lang w:eastAsia="cs-CZ"/>
        </w:rPr>
        <w:t>druhů</w:t>
      </w:r>
    </w:p>
    <w:p w:rsidR="00E44E82" w:rsidRPr="00DF30CA" w:rsidRDefault="00E44E82" w:rsidP="00946F7C">
      <w:pPr>
        <w:pStyle w:val="Odstavecseseznamem"/>
        <w:numPr>
          <w:ilvl w:val="0"/>
          <w:numId w:val="2"/>
        </w:num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F30CA">
        <w:rPr>
          <w:rFonts w:ascii="Arial" w:eastAsia="Times New Roman" w:hAnsi="Arial" w:cs="Arial"/>
          <w:sz w:val="24"/>
          <w:szCs w:val="24"/>
          <w:lang w:eastAsia="cs-CZ"/>
        </w:rPr>
        <w:t>zachování nebo zlepšení dř</w:t>
      </w:r>
      <w:r w:rsidR="00DF30CA" w:rsidRPr="00DF30CA">
        <w:rPr>
          <w:rFonts w:ascii="Arial" w:eastAsia="Times New Roman" w:hAnsi="Arial" w:cs="Arial"/>
          <w:sz w:val="24"/>
          <w:szCs w:val="24"/>
          <w:lang w:eastAsia="cs-CZ"/>
        </w:rPr>
        <w:t>evinné a prostorové skladby lesních porostů, které jsou součástí PR</w:t>
      </w:r>
    </w:p>
    <w:p w:rsidR="00E44E82" w:rsidRPr="00DF30CA" w:rsidRDefault="00E44E82" w:rsidP="00946F7C">
      <w:pPr>
        <w:pStyle w:val="Odstavecseseznamem"/>
        <w:numPr>
          <w:ilvl w:val="0"/>
          <w:numId w:val="2"/>
        </w:num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F30CA">
        <w:rPr>
          <w:rFonts w:ascii="Arial" w:eastAsia="Times New Roman" w:hAnsi="Arial" w:cs="Arial"/>
          <w:sz w:val="24"/>
          <w:szCs w:val="24"/>
          <w:lang w:eastAsia="cs-CZ"/>
        </w:rPr>
        <w:t>obnova autoregulačních funkcí přírody a vyloučení nevhodných lidských zásahů</w:t>
      </w:r>
    </w:p>
    <w:p w:rsidR="00E44E82" w:rsidRPr="00DF30CA" w:rsidRDefault="00E44E82" w:rsidP="00946F7C">
      <w:pPr>
        <w:pStyle w:val="Odstavecseseznamem"/>
        <w:numPr>
          <w:ilvl w:val="0"/>
          <w:numId w:val="2"/>
        </w:num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F30CA">
        <w:rPr>
          <w:rFonts w:ascii="Arial" w:eastAsia="Times New Roman" w:hAnsi="Arial" w:cs="Arial"/>
          <w:sz w:val="24"/>
          <w:szCs w:val="24"/>
          <w:lang w:eastAsia="cs-CZ"/>
        </w:rPr>
        <w:t>eliminace ruderálních a invazních druhů rostlin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 xml:space="preserve">5. Základní ochranné podmínky: 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Základní ochranné podmínky přírodních </w:t>
      </w:r>
      <w:r w:rsidR="000A5223">
        <w:rPr>
          <w:rFonts w:ascii="Arial" w:hAnsi="Arial" w:cs="Arial"/>
        </w:rPr>
        <w:t>rezervací</w:t>
      </w:r>
      <w:r w:rsidR="000A5223" w:rsidRPr="009D345A">
        <w:rPr>
          <w:rFonts w:ascii="Arial" w:hAnsi="Arial" w:cs="Arial"/>
        </w:rPr>
        <w:t xml:space="preserve"> </w:t>
      </w:r>
      <w:r w:rsidRPr="009D345A">
        <w:rPr>
          <w:rFonts w:ascii="Arial" w:hAnsi="Arial" w:cs="Arial"/>
        </w:rPr>
        <w:t>jsou stanoveny v § 3</w:t>
      </w:r>
      <w:r w:rsidR="009D345A" w:rsidRPr="009D345A">
        <w:rPr>
          <w:rFonts w:ascii="Arial" w:hAnsi="Arial" w:cs="Arial"/>
        </w:rPr>
        <w:t>4</w:t>
      </w:r>
      <w:r w:rsidRPr="009D345A">
        <w:rPr>
          <w:rFonts w:ascii="Arial" w:hAnsi="Arial" w:cs="Arial"/>
        </w:rPr>
        <w:t xml:space="preserve"> odst. </w:t>
      </w:r>
      <w:r w:rsidR="009D345A" w:rsidRPr="009D345A">
        <w:rPr>
          <w:rFonts w:ascii="Arial" w:hAnsi="Arial" w:cs="Arial"/>
        </w:rPr>
        <w:t>1</w:t>
      </w:r>
      <w:r w:rsidR="00DF30CA">
        <w:rPr>
          <w:rFonts w:ascii="Arial" w:hAnsi="Arial" w:cs="Arial"/>
        </w:rPr>
        <w:t xml:space="preserve"> </w:t>
      </w:r>
      <w:r w:rsidR="000A5223">
        <w:rPr>
          <w:rFonts w:ascii="Arial" w:hAnsi="Arial" w:cs="Arial"/>
        </w:rPr>
        <w:t>ZOPK</w:t>
      </w:r>
      <w:r w:rsidR="00DF30CA">
        <w:rPr>
          <w:rFonts w:ascii="Arial" w:hAnsi="Arial" w:cs="Arial"/>
        </w:rPr>
        <w:t>.</w:t>
      </w:r>
    </w:p>
    <w:p w:rsidR="00F52E6D" w:rsidRPr="00F52E6D" w:rsidRDefault="00F52E6D" w:rsidP="00946F7C">
      <w:pPr>
        <w:pStyle w:val="Default"/>
        <w:spacing w:after="120"/>
        <w:rPr>
          <w:rFonts w:ascii="Arial" w:hAnsi="Arial" w:cs="Arial"/>
          <w:highlight w:val="yellow"/>
        </w:rPr>
      </w:pPr>
    </w:p>
    <w:p w:rsidR="00F52E6D" w:rsidRPr="00DF30CA" w:rsidRDefault="00F52E6D" w:rsidP="00946F7C">
      <w:pPr>
        <w:pStyle w:val="Default"/>
        <w:spacing w:after="120"/>
        <w:rPr>
          <w:rFonts w:ascii="Arial" w:hAnsi="Arial" w:cs="Arial"/>
        </w:rPr>
      </w:pPr>
      <w:r w:rsidRPr="00DF30CA">
        <w:rPr>
          <w:rFonts w:ascii="Arial" w:hAnsi="Arial" w:cs="Arial"/>
          <w:b/>
          <w:bCs/>
        </w:rPr>
        <w:t xml:space="preserve">6. Návrh bližších ochranných podmínek: </w:t>
      </w:r>
    </w:p>
    <w:p w:rsidR="00385895" w:rsidRDefault="00F52E6D" w:rsidP="001E42EF">
      <w:pPr>
        <w:pStyle w:val="Default"/>
        <w:spacing w:after="120"/>
        <w:jc w:val="both"/>
        <w:rPr>
          <w:rFonts w:ascii="Arial" w:hAnsi="Arial" w:cs="Arial"/>
        </w:rPr>
      </w:pPr>
      <w:r w:rsidRPr="00DF30CA">
        <w:rPr>
          <w:rFonts w:ascii="Arial" w:hAnsi="Arial" w:cs="Arial"/>
        </w:rPr>
        <w:t xml:space="preserve">V </w:t>
      </w:r>
      <w:r w:rsidR="000E6F51">
        <w:rPr>
          <w:rFonts w:ascii="Arial" w:hAnsi="Arial" w:cs="Arial"/>
        </w:rPr>
        <w:t>souladu s ustanovením § 33</w:t>
      </w:r>
      <w:r w:rsidRPr="00DF30CA">
        <w:rPr>
          <w:rFonts w:ascii="Arial" w:hAnsi="Arial" w:cs="Arial"/>
        </w:rPr>
        <w:t xml:space="preserve"> odst. 1 zákona se navrhuje, aby na území nově navržené P</w:t>
      </w:r>
      <w:r w:rsidR="000A5223">
        <w:rPr>
          <w:rFonts w:ascii="Arial" w:hAnsi="Arial" w:cs="Arial"/>
        </w:rPr>
        <w:t>R</w:t>
      </w:r>
      <w:r w:rsidRPr="00DF30CA">
        <w:rPr>
          <w:rFonts w:ascii="Arial" w:hAnsi="Arial" w:cs="Arial"/>
        </w:rPr>
        <w:t xml:space="preserve"> bylo možno jen se souhlasem orgánu ochrany přírody provádět tyto činnosti a zásahy: </w:t>
      </w:r>
    </w:p>
    <w:p w:rsidR="00F52E6D" w:rsidRPr="004400B5" w:rsidRDefault="00F52E6D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4400B5">
        <w:rPr>
          <w:rFonts w:ascii="Arial" w:hAnsi="Arial" w:cs="Arial"/>
        </w:rPr>
        <w:t xml:space="preserve">povolovat a provádět změny druhů pozemků a způsobů jejich využití, </w:t>
      </w:r>
    </w:p>
    <w:p w:rsidR="002E7C26" w:rsidRPr="004400B5" w:rsidRDefault="00F52E6D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4400B5">
        <w:rPr>
          <w:rFonts w:ascii="Arial" w:hAnsi="Arial" w:cs="Arial"/>
        </w:rPr>
        <w:t>měnit vodní režim</w:t>
      </w:r>
      <w:r w:rsidR="002E7C26">
        <w:rPr>
          <w:rFonts w:ascii="Arial" w:hAnsi="Arial" w:cs="Arial"/>
        </w:rPr>
        <w:t xml:space="preserve"> území</w:t>
      </w:r>
      <w:r w:rsidRPr="004400B5">
        <w:rPr>
          <w:rFonts w:ascii="Arial" w:hAnsi="Arial" w:cs="Arial"/>
        </w:rPr>
        <w:t xml:space="preserve"> a provádět </w:t>
      </w:r>
      <w:r w:rsidR="00E44E82" w:rsidRPr="004400B5">
        <w:rPr>
          <w:rFonts w:ascii="Arial" w:hAnsi="Arial" w:cs="Arial"/>
        </w:rPr>
        <w:t xml:space="preserve">vodohospodářské a </w:t>
      </w:r>
      <w:r w:rsidRPr="004400B5">
        <w:rPr>
          <w:rFonts w:ascii="Arial" w:hAnsi="Arial" w:cs="Arial"/>
        </w:rPr>
        <w:t xml:space="preserve">terénní úpravy, </w:t>
      </w:r>
    </w:p>
    <w:p w:rsidR="00087173" w:rsidRPr="00891FC8" w:rsidRDefault="00087173" w:rsidP="00087173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</w:rPr>
        <w:t>provádět hnojení a vápnění pozemků</w:t>
      </w:r>
      <w:r w:rsidR="00292ED6" w:rsidRPr="00891FC8">
        <w:rPr>
          <w:rFonts w:ascii="Arial" w:hAnsi="Arial" w:cs="Arial"/>
        </w:rPr>
        <w:t>,</w:t>
      </w:r>
    </w:p>
    <w:p w:rsidR="00AB47C4" w:rsidRPr="00891FC8" w:rsidRDefault="00C00FAC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  <w:color w:val="auto"/>
        </w:rPr>
        <w:t>umisťovat myslivecká zařízení, přikrmovat a vnadit zvěř,</w:t>
      </w:r>
    </w:p>
    <w:p w:rsidR="00292ED6" w:rsidRPr="00891FC8" w:rsidRDefault="00C00FAC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</w:rPr>
        <w:t xml:space="preserve">lovit zvěř s výjimkou individuálního </w:t>
      </w:r>
      <w:r w:rsidRPr="00891FC8">
        <w:rPr>
          <w:rFonts w:ascii="Arial" w:hAnsi="Arial" w:cs="Arial"/>
          <w:color w:val="auto"/>
        </w:rPr>
        <w:t>lovu spárkaté zvěře, lišky obecné, kuny lesní a skalní, jezevce lesního v období od 15. 7. do 28. 2. kalendářního roku a usmrcování při výkonu práva myslivosti mývala severního, psíka mývalovitého, norka amerického, nutrie říční a dalších zavlečených druhů živočichů v přírodě nežádoucích,</w:t>
      </w:r>
    </w:p>
    <w:p w:rsidR="00AB47C4" w:rsidRPr="00891FC8" w:rsidRDefault="00094CF6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  <w:color w:val="auto"/>
        </w:rPr>
      </w:pPr>
      <w:r w:rsidRPr="00891FC8">
        <w:rPr>
          <w:rFonts w:ascii="Arial" w:hAnsi="Arial" w:cs="Arial"/>
          <w:color w:val="auto"/>
        </w:rPr>
        <w:t xml:space="preserve">vstupovat a vjíždět mimo </w:t>
      </w:r>
      <w:r w:rsidR="004E67C0" w:rsidRPr="00891FC8">
        <w:rPr>
          <w:rFonts w:ascii="Arial" w:hAnsi="Arial" w:cs="Arial"/>
          <w:color w:val="auto"/>
        </w:rPr>
        <w:t xml:space="preserve">orgánem ochrany přírody vyznačené </w:t>
      </w:r>
      <w:r w:rsidRPr="00891FC8">
        <w:rPr>
          <w:rFonts w:ascii="Arial" w:hAnsi="Arial" w:cs="Arial"/>
          <w:color w:val="auto"/>
        </w:rPr>
        <w:t>stezky a cesty</w:t>
      </w:r>
      <w:r w:rsidR="00385895" w:rsidRPr="00891FC8">
        <w:rPr>
          <w:rFonts w:ascii="Arial" w:hAnsi="Arial" w:cs="Arial"/>
          <w:color w:val="auto"/>
        </w:rPr>
        <w:t xml:space="preserve"> s výjimkou vlastníků</w:t>
      </w:r>
      <w:r w:rsidR="000C7E7B" w:rsidRPr="00891FC8">
        <w:rPr>
          <w:rFonts w:ascii="Arial" w:hAnsi="Arial" w:cs="Arial"/>
          <w:color w:val="auto"/>
        </w:rPr>
        <w:t xml:space="preserve">, oprávněných uživatelů a správců </w:t>
      </w:r>
      <w:r w:rsidR="00385895" w:rsidRPr="00891FC8">
        <w:rPr>
          <w:rFonts w:ascii="Arial" w:hAnsi="Arial" w:cs="Arial"/>
          <w:color w:val="auto"/>
        </w:rPr>
        <w:t>pozemků</w:t>
      </w:r>
      <w:r w:rsidR="000C7E7B" w:rsidRPr="00891FC8">
        <w:rPr>
          <w:rFonts w:ascii="Arial" w:hAnsi="Arial" w:cs="Arial"/>
          <w:color w:val="auto"/>
        </w:rPr>
        <w:t xml:space="preserve"> </w:t>
      </w:r>
      <w:r w:rsidR="00385895" w:rsidRPr="00891FC8">
        <w:rPr>
          <w:rFonts w:ascii="Arial" w:hAnsi="Arial" w:cs="Arial"/>
          <w:color w:val="auto"/>
        </w:rPr>
        <w:t xml:space="preserve">za účelem </w:t>
      </w:r>
      <w:r w:rsidR="000C7E7B" w:rsidRPr="00891FC8">
        <w:rPr>
          <w:rFonts w:ascii="Arial" w:hAnsi="Arial" w:cs="Arial"/>
          <w:color w:val="auto"/>
        </w:rPr>
        <w:lastRenderedPageBreak/>
        <w:t xml:space="preserve">jejich </w:t>
      </w:r>
      <w:r w:rsidR="00385895" w:rsidRPr="00891FC8">
        <w:rPr>
          <w:rFonts w:ascii="Arial" w:hAnsi="Arial" w:cs="Arial"/>
          <w:color w:val="auto"/>
        </w:rPr>
        <w:t>údržby</w:t>
      </w:r>
      <w:r w:rsidR="000C7E7B" w:rsidRPr="00891FC8">
        <w:rPr>
          <w:rFonts w:ascii="Arial" w:hAnsi="Arial" w:cs="Arial"/>
          <w:color w:val="auto"/>
        </w:rPr>
        <w:t xml:space="preserve"> a složek ozbrojených sborů a integrovaného záchranného systému</w:t>
      </w:r>
      <w:r w:rsidR="00292ED6" w:rsidRPr="00891FC8">
        <w:rPr>
          <w:rFonts w:ascii="Arial" w:hAnsi="Arial" w:cs="Arial"/>
          <w:color w:val="auto"/>
        </w:rPr>
        <w:t>,</w:t>
      </w:r>
      <w:r w:rsidR="00385895" w:rsidRPr="00891FC8">
        <w:rPr>
          <w:rFonts w:ascii="Arial" w:hAnsi="Arial" w:cs="Arial"/>
          <w:color w:val="auto"/>
        </w:rPr>
        <w:t xml:space="preserve"> </w:t>
      </w:r>
    </w:p>
    <w:p w:rsidR="00DF0DF5" w:rsidRPr="00891FC8" w:rsidRDefault="004E67C0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</w:rPr>
        <w:t>umožnit volný pohyb hospodářských zvířat a zvířat v zájmových chovech s výjimkou dosledu spárkaté zvěře při výkonu práva myslivosti</w:t>
      </w:r>
      <w:r w:rsidR="000C7E7B" w:rsidRPr="00891FC8">
        <w:rPr>
          <w:rFonts w:ascii="Arial" w:hAnsi="Arial" w:cs="Arial"/>
        </w:rPr>
        <w:t xml:space="preserve"> a používání služebních psů při výkonu služební činnosti</w:t>
      </w:r>
      <w:r w:rsidR="00292ED6" w:rsidRPr="00891FC8">
        <w:rPr>
          <w:rFonts w:ascii="Arial" w:hAnsi="Arial" w:cs="Arial"/>
        </w:rPr>
        <w:t>,</w:t>
      </w:r>
    </w:p>
    <w:p w:rsidR="000C7E7B" w:rsidRPr="00891FC8" w:rsidRDefault="00087173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</w:rPr>
        <w:t xml:space="preserve">provozovat letecké modely, </w:t>
      </w:r>
      <w:proofErr w:type="spellStart"/>
      <w:r w:rsidRPr="00891FC8">
        <w:rPr>
          <w:rFonts w:ascii="Arial" w:hAnsi="Arial" w:cs="Arial"/>
        </w:rPr>
        <w:t>drony</w:t>
      </w:r>
      <w:proofErr w:type="spellEnd"/>
      <w:r w:rsidRPr="00891FC8">
        <w:rPr>
          <w:rFonts w:ascii="Arial" w:hAnsi="Arial" w:cs="Arial"/>
        </w:rPr>
        <w:t xml:space="preserve"> a jiná letuschopná zařízení</w:t>
      </w:r>
      <w:r w:rsidR="00292ED6" w:rsidRPr="00891FC8">
        <w:rPr>
          <w:rFonts w:ascii="Arial" w:hAnsi="Arial" w:cs="Arial"/>
        </w:rPr>
        <w:t>,</w:t>
      </w:r>
    </w:p>
    <w:p w:rsidR="00087173" w:rsidRPr="00891FC8" w:rsidRDefault="00087173" w:rsidP="001E42EF">
      <w:pPr>
        <w:pStyle w:val="Default"/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 w:rsidRPr="00891FC8">
        <w:rPr>
          <w:rFonts w:ascii="Arial" w:hAnsi="Arial" w:cs="Arial"/>
        </w:rPr>
        <w:t>nocovat, tábořit a ro</w:t>
      </w:r>
      <w:r w:rsidR="00B03D48" w:rsidRPr="00891FC8">
        <w:rPr>
          <w:rFonts w:ascii="Arial" w:hAnsi="Arial" w:cs="Arial"/>
        </w:rPr>
        <w:t>zdělávat ohně.</w:t>
      </w:r>
    </w:p>
    <w:p w:rsidR="00AB47C4" w:rsidRPr="00891FC8" w:rsidRDefault="00AB47C4" w:rsidP="00946F7C">
      <w:pPr>
        <w:pStyle w:val="Default"/>
        <w:spacing w:after="120"/>
        <w:rPr>
          <w:rFonts w:ascii="Arial" w:hAnsi="Arial" w:cs="Arial"/>
        </w:rPr>
      </w:pP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 xml:space="preserve">7. Vymezení ochranného pásma: </w:t>
      </w:r>
    </w:p>
    <w:p w:rsid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K zabezpečení zvláště chráněného území před rušivými vlivy je </w:t>
      </w:r>
      <w:r w:rsidR="00094CF6">
        <w:rPr>
          <w:rFonts w:ascii="Arial" w:hAnsi="Arial" w:cs="Arial"/>
        </w:rPr>
        <w:t xml:space="preserve">navrženo </w:t>
      </w:r>
      <w:r w:rsidRPr="009D345A">
        <w:rPr>
          <w:rFonts w:ascii="Arial" w:hAnsi="Arial" w:cs="Arial"/>
        </w:rPr>
        <w:t xml:space="preserve">ochranné pásmo </w:t>
      </w:r>
      <w:r w:rsidR="00751AE2">
        <w:rPr>
          <w:rFonts w:ascii="Arial" w:hAnsi="Arial" w:cs="Arial"/>
        </w:rPr>
        <w:t xml:space="preserve">na pozemku p. č. </w:t>
      </w:r>
      <w:r w:rsidR="00094CF6">
        <w:rPr>
          <w:rFonts w:ascii="Arial" w:hAnsi="Arial" w:cs="Arial"/>
        </w:rPr>
        <w:t xml:space="preserve"> </w:t>
      </w:r>
      <w:r w:rsidR="00751AE2">
        <w:rPr>
          <w:rFonts w:ascii="Arial" w:hAnsi="Arial" w:cs="Arial"/>
        </w:rPr>
        <w:t xml:space="preserve">2026/3 v k. </w:t>
      </w:r>
      <w:proofErr w:type="spellStart"/>
      <w:r w:rsidR="00751AE2">
        <w:rPr>
          <w:rFonts w:ascii="Arial" w:hAnsi="Arial" w:cs="Arial"/>
        </w:rPr>
        <w:t>ú.</w:t>
      </w:r>
      <w:proofErr w:type="spellEnd"/>
      <w:r w:rsidR="00751AE2">
        <w:rPr>
          <w:rFonts w:ascii="Arial" w:hAnsi="Arial" w:cs="Arial"/>
        </w:rPr>
        <w:t xml:space="preserve"> </w:t>
      </w:r>
      <w:r w:rsidR="00E34146">
        <w:rPr>
          <w:rFonts w:ascii="Arial" w:hAnsi="Arial" w:cs="Arial"/>
        </w:rPr>
        <w:t>Nýřany.</w:t>
      </w:r>
      <w:r w:rsidR="00B03D48">
        <w:rPr>
          <w:rFonts w:ascii="Arial" w:hAnsi="Arial" w:cs="Arial"/>
        </w:rPr>
        <w:t xml:space="preserve"> </w:t>
      </w:r>
      <w:r w:rsidR="00DC78FA">
        <w:rPr>
          <w:rFonts w:ascii="Arial" w:hAnsi="Arial" w:cs="Arial"/>
        </w:rPr>
        <w:t>V ochranném pásmu PR budou činnosti uvedené pod body 6. 4. – 6. 8. shodně vázány na souhlas orgánu ochrany přírody</w:t>
      </w:r>
      <w:r w:rsidR="004B1103">
        <w:rPr>
          <w:rFonts w:ascii="Arial" w:hAnsi="Arial" w:cs="Arial"/>
        </w:rPr>
        <w:t>.</w:t>
      </w:r>
      <w:r w:rsidR="00DC78FA">
        <w:rPr>
          <w:rFonts w:ascii="Arial" w:hAnsi="Arial" w:cs="Arial"/>
        </w:rPr>
        <w:t xml:space="preserve"> </w:t>
      </w:r>
      <w:r w:rsidR="004B1103">
        <w:rPr>
          <w:rFonts w:ascii="Arial" w:hAnsi="Arial" w:cs="Arial"/>
        </w:rPr>
        <w:t xml:space="preserve">Činnosti vymezené v </w:t>
      </w:r>
      <w:proofErr w:type="spellStart"/>
      <w:r w:rsidR="004B1103">
        <w:rPr>
          <w:rFonts w:ascii="Arial" w:hAnsi="Arial" w:cs="Arial"/>
        </w:rPr>
        <w:t>ust</w:t>
      </w:r>
      <w:proofErr w:type="spellEnd"/>
      <w:r w:rsidR="004B1103">
        <w:rPr>
          <w:rFonts w:ascii="Arial" w:hAnsi="Arial" w:cs="Arial"/>
        </w:rPr>
        <w:t xml:space="preserve">. § 37 </w:t>
      </w:r>
      <w:proofErr w:type="gramStart"/>
      <w:r w:rsidR="004B1103">
        <w:rPr>
          <w:rFonts w:ascii="Arial" w:hAnsi="Arial" w:cs="Arial"/>
        </w:rPr>
        <w:t xml:space="preserve">odst.2 </w:t>
      </w:r>
      <w:r w:rsidR="00CD1F29">
        <w:rPr>
          <w:rFonts w:ascii="Arial" w:hAnsi="Arial" w:cs="Arial"/>
        </w:rPr>
        <w:t>ZOPK</w:t>
      </w:r>
      <w:proofErr w:type="gramEnd"/>
      <w:r w:rsidR="00CD1F29">
        <w:rPr>
          <w:rFonts w:ascii="Arial" w:hAnsi="Arial" w:cs="Arial"/>
        </w:rPr>
        <w:t xml:space="preserve"> jsou </w:t>
      </w:r>
      <w:r w:rsidR="004B1103">
        <w:rPr>
          <w:rFonts w:ascii="Arial" w:hAnsi="Arial" w:cs="Arial"/>
        </w:rPr>
        <w:t>rovněž</w:t>
      </w:r>
      <w:r w:rsidR="00DC78FA">
        <w:rPr>
          <w:rFonts w:ascii="Arial" w:hAnsi="Arial" w:cs="Arial"/>
        </w:rPr>
        <w:t xml:space="preserve"> vázány na souhlas </w:t>
      </w:r>
      <w:r w:rsidR="004B1103">
        <w:rPr>
          <w:rFonts w:ascii="Arial" w:hAnsi="Arial" w:cs="Arial"/>
        </w:rPr>
        <w:t>orgánu ochrany přírody</w:t>
      </w:r>
      <w:r w:rsidR="00DC78FA">
        <w:rPr>
          <w:rFonts w:ascii="Arial" w:hAnsi="Arial" w:cs="Arial"/>
        </w:rPr>
        <w:t>.</w:t>
      </w:r>
    </w:p>
    <w:p w:rsidR="00DC78FA" w:rsidRPr="009D345A" w:rsidRDefault="00DC78FA" w:rsidP="00946F7C">
      <w:pPr>
        <w:pStyle w:val="Default"/>
        <w:spacing w:after="120"/>
        <w:rPr>
          <w:rFonts w:ascii="Arial" w:hAnsi="Arial" w:cs="Arial"/>
        </w:rPr>
      </w:pP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 xml:space="preserve">8. Územně správní zařazení území: 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>P</w:t>
      </w:r>
      <w:r w:rsidR="009D345A" w:rsidRPr="009D345A">
        <w:rPr>
          <w:rFonts w:ascii="Arial" w:hAnsi="Arial" w:cs="Arial"/>
          <w:b/>
          <w:bCs/>
        </w:rPr>
        <w:t>R</w:t>
      </w:r>
      <w:r w:rsidRPr="009D345A">
        <w:rPr>
          <w:rFonts w:ascii="Arial" w:hAnsi="Arial" w:cs="Arial"/>
          <w:b/>
          <w:bCs/>
        </w:rPr>
        <w:t xml:space="preserve">: </w:t>
      </w:r>
      <w:r w:rsidR="00094CF6">
        <w:rPr>
          <w:rFonts w:ascii="Arial" w:hAnsi="Arial" w:cs="Arial"/>
          <w:b/>
          <w:bCs/>
        </w:rPr>
        <w:t>Janovský mokřad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kraj: Plzeňský 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okres: </w:t>
      </w:r>
      <w:r w:rsidR="009D345A" w:rsidRPr="009D345A">
        <w:rPr>
          <w:rFonts w:ascii="Arial" w:hAnsi="Arial" w:cs="Arial"/>
        </w:rPr>
        <w:t>Plze</w:t>
      </w:r>
      <w:r w:rsidR="00243FE8">
        <w:rPr>
          <w:rFonts w:ascii="Arial" w:hAnsi="Arial" w:cs="Arial"/>
        </w:rPr>
        <w:t>ň</w:t>
      </w:r>
      <w:r w:rsidR="009D345A" w:rsidRPr="009D345A">
        <w:rPr>
          <w:rFonts w:ascii="Arial" w:hAnsi="Arial" w:cs="Arial"/>
        </w:rPr>
        <w:t>-sever</w:t>
      </w:r>
      <w:r w:rsidRPr="009D345A">
        <w:rPr>
          <w:rFonts w:ascii="Arial" w:hAnsi="Arial" w:cs="Arial"/>
        </w:rPr>
        <w:t xml:space="preserve"> 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obec s rozšířenou působností: </w:t>
      </w:r>
      <w:r w:rsidR="009D345A" w:rsidRPr="009D345A">
        <w:rPr>
          <w:rFonts w:ascii="Arial" w:hAnsi="Arial" w:cs="Arial"/>
        </w:rPr>
        <w:t>Nýřany</w:t>
      </w:r>
      <w:r w:rsidRPr="009D345A">
        <w:rPr>
          <w:rFonts w:ascii="Arial" w:hAnsi="Arial" w:cs="Arial"/>
        </w:rPr>
        <w:t xml:space="preserve"> </w:t>
      </w:r>
    </w:p>
    <w:p w:rsidR="00F52E6D" w:rsidRPr="009D345A" w:rsidRDefault="00F52E6D" w:rsidP="00946F7C">
      <w:pPr>
        <w:pStyle w:val="Default"/>
        <w:spacing w:after="120"/>
        <w:rPr>
          <w:rFonts w:ascii="Arial" w:hAnsi="Arial" w:cs="Arial"/>
        </w:rPr>
      </w:pPr>
      <w:r w:rsidRPr="009D345A">
        <w:rPr>
          <w:rFonts w:ascii="Arial" w:hAnsi="Arial" w:cs="Arial"/>
        </w:rPr>
        <w:t xml:space="preserve">obec s pověřeným obecním úřadem: </w:t>
      </w:r>
      <w:r w:rsidR="009D345A" w:rsidRPr="009D345A">
        <w:rPr>
          <w:rFonts w:ascii="Arial" w:hAnsi="Arial" w:cs="Arial"/>
        </w:rPr>
        <w:t>Nýřany</w:t>
      </w:r>
    </w:p>
    <w:p w:rsidR="00F52E6D" w:rsidRPr="00BB7CDC" w:rsidRDefault="00F52E6D" w:rsidP="00946F7C">
      <w:pPr>
        <w:pStyle w:val="Default"/>
        <w:spacing w:after="120"/>
        <w:rPr>
          <w:rFonts w:ascii="Arial" w:hAnsi="Arial" w:cs="Arial"/>
        </w:rPr>
      </w:pPr>
      <w:r w:rsidRPr="00BB7CDC">
        <w:rPr>
          <w:rFonts w:ascii="Arial" w:hAnsi="Arial" w:cs="Arial"/>
        </w:rPr>
        <w:t>obec:</w:t>
      </w:r>
      <w:r w:rsidR="009D345A" w:rsidRPr="00BB7CDC">
        <w:rPr>
          <w:rFonts w:ascii="Arial" w:hAnsi="Arial" w:cs="Arial"/>
        </w:rPr>
        <w:t xml:space="preserve"> Úherce, Nýřany</w:t>
      </w:r>
      <w:r w:rsidRPr="00BB7CDC">
        <w:rPr>
          <w:rFonts w:ascii="Arial" w:hAnsi="Arial" w:cs="Arial"/>
        </w:rPr>
        <w:t xml:space="preserve"> </w:t>
      </w:r>
    </w:p>
    <w:p w:rsidR="009D345A" w:rsidRDefault="009D345A" w:rsidP="00946F7C">
      <w:pPr>
        <w:pStyle w:val="Default"/>
        <w:spacing w:after="120"/>
        <w:rPr>
          <w:rFonts w:ascii="Arial" w:hAnsi="Arial" w:cs="Arial"/>
          <w:b/>
          <w:bCs/>
          <w:highlight w:val="yellow"/>
        </w:rPr>
      </w:pPr>
    </w:p>
    <w:p w:rsidR="00F52E6D" w:rsidRDefault="00F52E6D" w:rsidP="00946F7C">
      <w:pPr>
        <w:pStyle w:val="Default"/>
        <w:spacing w:after="120"/>
        <w:rPr>
          <w:rFonts w:ascii="Arial" w:hAnsi="Arial" w:cs="Arial"/>
          <w:b/>
          <w:bCs/>
        </w:rPr>
      </w:pPr>
      <w:r w:rsidRPr="009D345A">
        <w:rPr>
          <w:rFonts w:ascii="Arial" w:hAnsi="Arial" w:cs="Arial"/>
          <w:b/>
          <w:bCs/>
        </w:rPr>
        <w:t xml:space="preserve">9. Přehled katastrálních území a </w:t>
      </w:r>
      <w:proofErr w:type="spellStart"/>
      <w:r w:rsidR="00C760B1">
        <w:rPr>
          <w:rFonts w:ascii="Arial" w:hAnsi="Arial" w:cs="Arial"/>
          <w:b/>
          <w:bCs/>
        </w:rPr>
        <w:t>parc</w:t>
      </w:r>
      <w:proofErr w:type="spellEnd"/>
      <w:r w:rsidR="00C760B1">
        <w:rPr>
          <w:rFonts w:ascii="Arial" w:hAnsi="Arial" w:cs="Arial"/>
          <w:b/>
          <w:bCs/>
        </w:rPr>
        <w:t xml:space="preserve">. </w:t>
      </w:r>
      <w:proofErr w:type="gramStart"/>
      <w:r w:rsidR="00C760B1">
        <w:rPr>
          <w:rFonts w:ascii="Arial" w:hAnsi="Arial" w:cs="Arial"/>
          <w:b/>
          <w:bCs/>
        </w:rPr>
        <w:t>č.</w:t>
      </w:r>
      <w:proofErr w:type="gramEnd"/>
      <w:r w:rsidRPr="009D345A">
        <w:rPr>
          <w:rFonts w:ascii="Arial" w:hAnsi="Arial" w:cs="Arial"/>
          <w:b/>
          <w:bCs/>
        </w:rPr>
        <w:t xml:space="preserve"> pozemků dotčených návrhem P</w:t>
      </w:r>
      <w:r w:rsidR="009D345A" w:rsidRPr="009D345A">
        <w:rPr>
          <w:rFonts w:ascii="Arial" w:hAnsi="Arial" w:cs="Arial"/>
          <w:b/>
          <w:bCs/>
        </w:rPr>
        <w:t>R</w:t>
      </w:r>
      <w:r w:rsidRPr="009D345A">
        <w:rPr>
          <w:rFonts w:ascii="Arial" w:hAnsi="Arial" w:cs="Arial"/>
          <w:b/>
          <w:bCs/>
        </w:rPr>
        <w:t xml:space="preserve">: </w:t>
      </w:r>
    </w:p>
    <w:p w:rsidR="001F1A4E" w:rsidRPr="001F1A4E" w:rsidRDefault="001F1A4E" w:rsidP="00946F7C">
      <w:pPr>
        <w:pStyle w:val="Default"/>
        <w:spacing w:after="120"/>
        <w:rPr>
          <w:rFonts w:ascii="Arial" w:hAnsi="Arial" w:cs="Arial"/>
          <w:b/>
          <w:bCs/>
        </w:rPr>
      </w:pPr>
    </w:p>
    <w:tbl>
      <w:tblPr>
        <w:tblW w:w="9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80"/>
        <w:gridCol w:w="1676"/>
        <w:gridCol w:w="3025"/>
        <w:gridCol w:w="1134"/>
        <w:gridCol w:w="1843"/>
      </w:tblGrid>
      <w:tr w:rsidR="003700D1" w:rsidRPr="003700D1" w:rsidTr="000E6F51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3700D1">
              <w:rPr>
                <w:rFonts w:ascii="Arial" w:eastAsia="Times New Roman" w:hAnsi="Arial" w:cs="Arial"/>
                <w:b/>
                <w:lang w:eastAsia="cs-CZ"/>
              </w:rPr>
              <w:t>Parcela KN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b/>
                <w:lang w:eastAsia="cs-CZ"/>
              </w:rPr>
            </w:pPr>
            <w:r w:rsidRPr="003700D1">
              <w:rPr>
                <w:rFonts w:ascii="Arial" w:eastAsia="Times New Roman" w:hAnsi="Arial" w:cs="Arial"/>
                <w:b/>
                <w:lang w:eastAsia="cs-CZ"/>
              </w:rPr>
              <w:t>výměra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3700D1">
              <w:rPr>
                <w:rFonts w:ascii="Arial" w:eastAsia="Times New Roman" w:hAnsi="Arial" w:cs="Arial"/>
                <w:b/>
                <w:lang w:eastAsia="cs-CZ"/>
              </w:rPr>
              <w:t>Druh pozemku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3700D1">
              <w:rPr>
                <w:rFonts w:ascii="Arial" w:eastAsia="Times New Roman" w:hAnsi="Arial" w:cs="Arial"/>
                <w:b/>
                <w:lang w:eastAsia="cs-CZ"/>
              </w:rPr>
              <w:t>Využití pozemku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C760B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lang w:eastAsia="cs-CZ"/>
              </w:rPr>
            </w:pPr>
            <w:r w:rsidRPr="00C760B1">
              <w:rPr>
                <w:rFonts w:ascii="Arial" w:eastAsia="Times New Roman" w:hAnsi="Arial" w:cs="Arial"/>
                <w:b/>
                <w:lang w:eastAsia="cs-CZ"/>
              </w:rPr>
              <w:t>KÚ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D1" w:rsidRPr="00C760B1" w:rsidRDefault="00C760B1" w:rsidP="00946F7C">
            <w:pPr>
              <w:spacing w:after="12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cs-CZ"/>
              </w:rPr>
            </w:pPr>
            <w:r w:rsidRPr="00C760B1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cs-CZ"/>
              </w:rPr>
              <w:t>vlastník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1400/2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114486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Úherce u Nýřan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město Plzeň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5572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VT přirozené, nebo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Úherce u Nýřan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Obec Úherce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2026/1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SPÚ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2026/3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68155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2026/4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SPÚ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2026/5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2028/1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3776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VT přirozené, nebo </w:t>
            </w:r>
            <w:proofErr w:type="spellStart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Povodí Vltavy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2028/3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194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E349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Povodí Vltavy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2028/5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VT přirozené, nebo </w:t>
            </w:r>
            <w:proofErr w:type="spellStart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710232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2028/6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VT přirozené, nebo </w:t>
            </w:r>
            <w:proofErr w:type="spellStart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710232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2028/7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E349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Povodí Vltavy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2028/9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VT přirozené, nebo </w:t>
            </w:r>
            <w:proofErr w:type="spellStart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2031/1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282401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1E7F6D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Plzeňský kraj</w:t>
            </w:r>
          </w:p>
        </w:tc>
      </w:tr>
      <w:tr w:rsidR="001E7F6D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2031/4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6D" w:rsidRDefault="001E7F6D" w:rsidP="001E7F6D">
            <w:r w:rsidRPr="00B41A7E">
              <w:t>Plzeňský kraj</w:t>
            </w:r>
          </w:p>
        </w:tc>
      </w:tr>
      <w:tr w:rsidR="001E7F6D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2599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6D" w:rsidRDefault="001E7F6D" w:rsidP="001E7F6D">
            <w:r w:rsidRPr="00B41A7E">
              <w:t>Plzeňský kraj</w:t>
            </w:r>
          </w:p>
        </w:tc>
      </w:tr>
      <w:tr w:rsidR="001E7F6D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1809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6D" w:rsidRDefault="001E7F6D" w:rsidP="001E7F6D">
            <w:r w:rsidRPr="00B41A7E">
              <w:t>Plzeňský kraj</w:t>
            </w:r>
          </w:p>
        </w:tc>
      </w:tr>
      <w:tr w:rsidR="001E7F6D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2041/2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9086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orná půda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F6D" w:rsidRPr="003700D1" w:rsidRDefault="001E7F6D" w:rsidP="001E7F6D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7F6D" w:rsidRDefault="001E7F6D" w:rsidP="001E7F6D">
            <w:r w:rsidRPr="00B41A7E">
              <w:t>Plzeňský kraj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2134/1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LČR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2134/2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52467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3700D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město Plzeň</w:t>
            </w:r>
          </w:p>
        </w:tc>
      </w:tr>
      <w:tr w:rsidR="00E349E9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2135/1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5800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koryto VT přirozené, nebo </w:t>
            </w:r>
            <w:proofErr w:type="spellStart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upr</w:t>
            </w:r>
            <w:proofErr w:type="spellEnd"/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49E9" w:rsidRDefault="00E349E9" w:rsidP="00946F7C">
            <w:pPr>
              <w:spacing w:after="120" w:line="240" w:lineRule="auto"/>
            </w:pPr>
            <w:r w:rsidRPr="00A918A0">
              <w:t>Povodí Vltavy</w:t>
            </w:r>
          </w:p>
        </w:tc>
      </w:tr>
      <w:tr w:rsidR="00E349E9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2135/2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14888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koryto vodního toku umělé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49E9" w:rsidRDefault="00E349E9" w:rsidP="00946F7C">
            <w:pPr>
              <w:spacing w:after="120" w:line="240" w:lineRule="auto"/>
            </w:pPr>
            <w:r w:rsidRPr="00A918A0">
              <w:t>Povodí Vltavy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435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komunikace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5936D1">
              <w:t>město Plzeň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4885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5936D1">
              <w:t>město Plzeň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15253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5936D1">
              <w:t>město Plzeň</w:t>
            </w:r>
          </w:p>
        </w:tc>
      </w:tr>
      <w:tr w:rsidR="00E349E9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148771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49E9" w:rsidRDefault="00E349E9" w:rsidP="00946F7C">
            <w:pPr>
              <w:spacing w:after="120" w:line="240" w:lineRule="auto"/>
            </w:pPr>
            <w:r w:rsidRPr="001B0C0F">
              <w:t>LČR</w:t>
            </w:r>
          </w:p>
        </w:tc>
      </w:tr>
      <w:tr w:rsidR="00E349E9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9E9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49E9" w:rsidRDefault="00E349E9" w:rsidP="00946F7C">
            <w:pPr>
              <w:spacing w:after="120" w:line="240" w:lineRule="auto"/>
            </w:pPr>
            <w:r w:rsidRPr="001B0C0F">
              <w:t>LČR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2140/2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519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1E7F6D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1E7F6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Plzeňský kraj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2140/3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11123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trvalý travní porost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2141/1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29072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E349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LČR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2141/2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D90240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2346/28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koryto vodního toku umělé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D90240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2346/31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D90240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2346/33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829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koryto vodního toku umělé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D1" w:rsidRDefault="003700D1" w:rsidP="00946F7C">
            <w:pPr>
              <w:spacing w:after="120" w:line="240" w:lineRule="auto"/>
            </w:pPr>
            <w:r w:rsidRPr="00D90240">
              <w:t>ŘSD ČR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2346/39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vodní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koryto vodního toku umělé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E349E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Povodí Vltavy</w:t>
            </w:r>
          </w:p>
        </w:tc>
      </w:tr>
      <w:tr w:rsidR="003700D1" w:rsidRPr="003700D1" w:rsidTr="000E6F51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2346/50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jiná plocha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Nýřany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1E7F6D" w:rsidP="00946F7C">
            <w:pPr>
              <w:spacing w:after="12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</w:pPr>
            <w:r w:rsidRPr="001E7F6D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cs-CZ"/>
              </w:rPr>
              <w:t>Plzeňský kraj</w:t>
            </w:r>
          </w:p>
        </w:tc>
      </w:tr>
      <w:tr w:rsidR="003700D1" w:rsidRPr="003700D1" w:rsidTr="000E6F51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1232/2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11531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857F5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Lesní pozemek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3700D1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700D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Přehýšov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00D1" w:rsidRPr="003700D1" w:rsidRDefault="00E349E9" w:rsidP="00946F7C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349E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Plzeň</w:t>
            </w:r>
          </w:p>
        </w:tc>
      </w:tr>
    </w:tbl>
    <w:p w:rsidR="0049504C" w:rsidRDefault="0049504C" w:rsidP="00946F7C">
      <w:pPr>
        <w:spacing w:after="120"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1F1A4E" w:rsidRPr="00F52E6D" w:rsidRDefault="001F1A4E" w:rsidP="00946F7C">
      <w:pPr>
        <w:spacing w:after="120"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F52E6D" w:rsidRPr="00BB7CDC" w:rsidRDefault="00F52E6D" w:rsidP="00946F7C">
      <w:pPr>
        <w:pStyle w:val="Default"/>
        <w:spacing w:after="120"/>
        <w:rPr>
          <w:rFonts w:ascii="Arial" w:hAnsi="Arial" w:cs="Arial"/>
        </w:rPr>
      </w:pPr>
      <w:r w:rsidRPr="00BB7CDC">
        <w:rPr>
          <w:rFonts w:ascii="Arial" w:hAnsi="Arial" w:cs="Arial"/>
          <w:b/>
          <w:bCs/>
        </w:rPr>
        <w:t xml:space="preserve">10. Předpokládaná výměra zvláště chráněného území: </w:t>
      </w:r>
    </w:p>
    <w:p w:rsidR="00F52E6D" w:rsidRPr="008132FE" w:rsidRDefault="00094CF6" w:rsidP="00946F7C">
      <w:pPr>
        <w:pStyle w:val="Default"/>
        <w:spacing w:after="120"/>
        <w:rPr>
          <w:rFonts w:ascii="Arial" w:hAnsi="Arial" w:cs="Arial"/>
        </w:rPr>
      </w:pPr>
      <w:r w:rsidRPr="008132FE">
        <w:rPr>
          <w:rFonts w:ascii="Arial" w:hAnsi="Arial" w:cs="Arial"/>
        </w:rPr>
        <w:t>přírodní rezervace</w:t>
      </w:r>
      <w:r w:rsidR="00F52E6D" w:rsidRPr="008132FE">
        <w:rPr>
          <w:rFonts w:ascii="Arial" w:hAnsi="Arial" w:cs="Arial"/>
        </w:rPr>
        <w:t xml:space="preserve">: </w:t>
      </w:r>
      <w:r w:rsidR="00751AE2" w:rsidRPr="008132FE">
        <w:rPr>
          <w:rFonts w:ascii="Arial" w:hAnsi="Arial" w:cs="Arial"/>
        </w:rPr>
        <w:t xml:space="preserve">cca </w:t>
      </w:r>
      <w:r w:rsidR="008D0A24">
        <w:rPr>
          <w:rFonts w:ascii="Arial" w:hAnsi="Arial" w:cs="Arial"/>
        </w:rPr>
        <w:t>71</w:t>
      </w:r>
      <w:r w:rsidR="00F52E6D" w:rsidRPr="008132FE">
        <w:rPr>
          <w:rFonts w:ascii="Arial" w:hAnsi="Arial" w:cs="Arial"/>
        </w:rPr>
        <w:t xml:space="preserve"> ha</w:t>
      </w:r>
      <w:r w:rsidRPr="008132FE">
        <w:rPr>
          <w:rFonts w:ascii="Arial" w:hAnsi="Arial" w:cs="Arial"/>
        </w:rPr>
        <w:t>,</w:t>
      </w:r>
      <w:r w:rsidR="00F52E6D" w:rsidRPr="008132FE">
        <w:rPr>
          <w:rFonts w:ascii="Arial" w:hAnsi="Arial" w:cs="Arial"/>
        </w:rPr>
        <w:t xml:space="preserve"> </w:t>
      </w:r>
      <w:r w:rsidRPr="008132FE">
        <w:rPr>
          <w:rFonts w:ascii="Arial" w:hAnsi="Arial" w:cs="Arial"/>
        </w:rPr>
        <w:t>ochranné pásmo</w:t>
      </w:r>
      <w:r w:rsidR="00F52E6D" w:rsidRPr="008132FE">
        <w:rPr>
          <w:rFonts w:ascii="Arial" w:hAnsi="Arial" w:cs="Arial"/>
        </w:rPr>
        <w:t>:</w:t>
      </w:r>
      <w:r w:rsidR="00E34146">
        <w:rPr>
          <w:rFonts w:ascii="Arial" w:hAnsi="Arial" w:cs="Arial"/>
        </w:rPr>
        <w:t xml:space="preserve"> 6,8</w:t>
      </w:r>
      <w:r w:rsidR="00751AE2" w:rsidRPr="008132FE">
        <w:rPr>
          <w:rFonts w:ascii="Arial" w:hAnsi="Arial" w:cs="Arial"/>
        </w:rPr>
        <w:t xml:space="preserve"> </w:t>
      </w:r>
      <w:r w:rsidR="00F52E6D" w:rsidRPr="008132FE">
        <w:rPr>
          <w:rFonts w:ascii="Arial" w:hAnsi="Arial" w:cs="Arial"/>
        </w:rPr>
        <w:t xml:space="preserve">ha </w:t>
      </w:r>
    </w:p>
    <w:p w:rsidR="00F52E6D" w:rsidRPr="00BB7CDC" w:rsidRDefault="00F52E6D" w:rsidP="00946F7C">
      <w:pPr>
        <w:pStyle w:val="Default"/>
        <w:spacing w:after="120"/>
        <w:rPr>
          <w:rFonts w:ascii="Arial" w:hAnsi="Arial" w:cs="Arial"/>
        </w:rPr>
      </w:pPr>
      <w:r w:rsidRPr="00BB7CDC">
        <w:rPr>
          <w:rFonts w:ascii="Arial" w:hAnsi="Arial" w:cs="Arial"/>
          <w:b/>
          <w:bCs/>
        </w:rPr>
        <w:t xml:space="preserve">11. Odůvodnění záměru: </w:t>
      </w:r>
    </w:p>
    <w:p w:rsidR="00F52E6D" w:rsidRPr="00BB7CDC" w:rsidRDefault="00F52E6D" w:rsidP="00946F7C">
      <w:pPr>
        <w:pStyle w:val="Default"/>
        <w:spacing w:after="120"/>
        <w:rPr>
          <w:rFonts w:ascii="Arial" w:hAnsi="Arial" w:cs="Arial"/>
        </w:rPr>
      </w:pPr>
      <w:r w:rsidRPr="00BB7CDC">
        <w:rPr>
          <w:rFonts w:ascii="Arial" w:hAnsi="Arial" w:cs="Arial"/>
        </w:rPr>
        <w:t xml:space="preserve">11.1 Historie ochrany území: </w:t>
      </w:r>
    </w:p>
    <w:p w:rsidR="00E44509" w:rsidRDefault="00E34146" w:rsidP="00946F7C">
      <w:pPr>
        <w:pStyle w:val="Default"/>
        <w:spacing w:after="12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Ú</w:t>
      </w:r>
      <w:r w:rsidR="00BB7CDC" w:rsidRPr="00BB7CDC">
        <w:rPr>
          <w:rFonts w:ascii="Arial" w:hAnsi="Arial" w:cs="Arial"/>
        </w:rPr>
        <w:t>zemí</w:t>
      </w:r>
      <w:r w:rsidR="00F52E6D" w:rsidRPr="00BB7CDC">
        <w:rPr>
          <w:rFonts w:ascii="Arial" w:hAnsi="Arial" w:cs="Arial"/>
        </w:rPr>
        <w:t xml:space="preserve"> nebyl</w:t>
      </w:r>
      <w:r w:rsidR="00BB7CDC" w:rsidRPr="00BB7CDC">
        <w:rPr>
          <w:rFonts w:ascii="Arial" w:hAnsi="Arial" w:cs="Arial"/>
        </w:rPr>
        <w:t>o</w:t>
      </w:r>
      <w:r w:rsidR="00F52E6D" w:rsidRPr="00BB7CDC">
        <w:rPr>
          <w:rFonts w:ascii="Arial" w:hAnsi="Arial" w:cs="Arial"/>
        </w:rPr>
        <w:t xml:space="preserve"> nikdy v minulosti samostatně ani jako součást většího celku předmětem územní ochrany podle </w:t>
      </w:r>
      <w:r w:rsidR="00BB7CDC" w:rsidRPr="00BB7CDC">
        <w:rPr>
          <w:rFonts w:ascii="Arial" w:hAnsi="Arial" w:cs="Arial"/>
        </w:rPr>
        <w:t>ZOPK</w:t>
      </w:r>
      <w:r w:rsidR="00F52E6D" w:rsidRPr="00BB7CDC">
        <w:rPr>
          <w:rFonts w:ascii="Arial" w:hAnsi="Arial" w:cs="Arial"/>
        </w:rPr>
        <w:t>, a to ani podle předchozí právní úpravy v ochraně přírody a krajiny</w:t>
      </w:r>
      <w:r w:rsidR="00C45064" w:rsidRPr="00C45064">
        <w:rPr>
          <w:rFonts w:ascii="Arial" w:hAnsi="Arial" w:cs="Arial"/>
        </w:rPr>
        <w:t xml:space="preserve">. </w:t>
      </w:r>
      <w:r w:rsidR="00C45064">
        <w:rPr>
          <w:rFonts w:ascii="Arial" w:hAnsi="Arial" w:cs="Arial"/>
        </w:rPr>
        <w:t xml:space="preserve">V navrženém území jsou zastoupeny rozmanité biotopy, z hlediska využití se jedná o neobdělávanou ornou půdu, ostatní plochu, trvalý travní porost a lesní pozemky. </w:t>
      </w:r>
    </w:p>
    <w:p w:rsidR="00F52E6D" w:rsidRPr="00E44509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E44509">
        <w:rPr>
          <w:rFonts w:ascii="Arial" w:hAnsi="Arial" w:cs="Arial"/>
        </w:rPr>
        <w:t xml:space="preserve">11.2 Hlavní důvody zpracování záměru na vyhlášení </w:t>
      </w:r>
      <w:r w:rsidR="00E44509" w:rsidRPr="00E44509">
        <w:rPr>
          <w:rFonts w:ascii="Arial" w:hAnsi="Arial" w:cs="Arial"/>
        </w:rPr>
        <w:t>PR</w:t>
      </w:r>
      <w:r w:rsidRPr="00E44509">
        <w:rPr>
          <w:rFonts w:ascii="Arial" w:hAnsi="Arial" w:cs="Arial"/>
        </w:rPr>
        <w:t xml:space="preserve">: </w:t>
      </w:r>
    </w:p>
    <w:p w:rsidR="00E44509" w:rsidRPr="00F52E6D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866E85">
        <w:rPr>
          <w:rFonts w:ascii="Arial" w:hAnsi="Arial" w:cs="Arial"/>
        </w:rPr>
        <w:t xml:space="preserve">Jedná se o lokalitu hodnotnou s ohledem na </w:t>
      </w:r>
      <w:r w:rsidR="00866E85">
        <w:rPr>
          <w:rFonts w:ascii="Arial" w:hAnsi="Arial" w:cs="Arial"/>
        </w:rPr>
        <w:t>vysokou druhovou</w:t>
      </w:r>
      <w:r w:rsidRPr="00866E85">
        <w:rPr>
          <w:rFonts w:ascii="Arial" w:hAnsi="Arial" w:cs="Arial"/>
        </w:rPr>
        <w:t xml:space="preserve"> </w:t>
      </w:r>
      <w:r w:rsidR="00866E85">
        <w:rPr>
          <w:rFonts w:ascii="Arial" w:hAnsi="Arial" w:cs="Arial"/>
        </w:rPr>
        <w:t xml:space="preserve">diverzitu </w:t>
      </w:r>
      <w:r w:rsidRPr="00866E85">
        <w:rPr>
          <w:rFonts w:ascii="Arial" w:hAnsi="Arial" w:cs="Arial"/>
        </w:rPr>
        <w:t xml:space="preserve">zvláště chráněných druhů </w:t>
      </w:r>
      <w:r w:rsidR="00866E85">
        <w:rPr>
          <w:rFonts w:ascii="Arial" w:hAnsi="Arial" w:cs="Arial"/>
        </w:rPr>
        <w:t xml:space="preserve">živočichů </w:t>
      </w:r>
      <w:r w:rsidR="00E34146">
        <w:rPr>
          <w:rFonts w:ascii="Arial" w:hAnsi="Arial" w:cs="Arial"/>
        </w:rPr>
        <w:t xml:space="preserve">vázaných především na </w:t>
      </w:r>
      <w:r w:rsidR="00866E85">
        <w:rPr>
          <w:rFonts w:ascii="Arial" w:hAnsi="Arial" w:cs="Arial"/>
        </w:rPr>
        <w:t>mokřadní ekosystém</w:t>
      </w:r>
      <w:r w:rsidR="00E34146">
        <w:rPr>
          <w:rFonts w:ascii="Arial" w:hAnsi="Arial" w:cs="Arial"/>
        </w:rPr>
        <w:t>y</w:t>
      </w:r>
      <w:r w:rsidR="00866E85">
        <w:rPr>
          <w:rFonts w:ascii="Arial" w:hAnsi="Arial" w:cs="Arial"/>
        </w:rPr>
        <w:t xml:space="preserve">, ale také </w:t>
      </w:r>
      <w:r w:rsidR="00E34146">
        <w:rPr>
          <w:rFonts w:ascii="Arial" w:hAnsi="Arial" w:cs="Arial"/>
        </w:rPr>
        <w:t xml:space="preserve">na </w:t>
      </w:r>
      <w:r w:rsidR="00866E85">
        <w:rPr>
          <w:rFonts w:ascii="Arial" w:hAnsi="Arial" w:cs="Arial"/>
        </w:rPr>
        <w:t>mizející biotop</w:t>
      </w:r>
      <w:r w:rsidR="00E34146">
        <w:rPr>
          <w:rFonts w:ascii="Arial" w:hAnsi="Arial" w:cs="Arial"/>
        </w:rPr>
        <w:t>y</w:t>
      </w:r>
      <w:r w:rsidR="00866E85">
        <w:rPr>
          <w:rFonts w:ascii="Arial" w:hAnsi="Arial" w:cs="Arial"/>
        </w:rPr>
        <w:t xml:space="preserve"> </w:t>
      </w:r>
      <w:r w:rsidR="00C3274F">
        <w:rPr>
          <w:rFonts w:ascii="Arial" w:hAnsi="Arial" w:cs="Arial"/>
        </w:rPr>
        <w:t>typu úhorů</w:t>
      </w:r>
      <w:r w:rsidR="00E34146">
        <w:rPr>
          <w:rFonts w:ascii="Arial" w:hAnsi="Arial" w:cs="Arial"/>
        </w:rPr>
        <w:t>, dále</w:t>
      </w:r>
      <w:r w:rsidR="00385895">
        <w:rPr>
          <w:rFonts w:ascii="Arial" w:hAnsi="Arial" w:cs="Arial"/>
        </w:rPr>
        <w:t xml:space="preserve"> </w:t>
      </w:r>
      <w:r w:rsidR="00C3274F">
        <w:rPr>
          <w:rFonts w:ascii="Arial" w:hAnsi="Arial" w:cs="Arial"/>
        </w:rPr>
        <w:t xml:space="preserve">stojatých vod a mezofilních luk. </w:t>
      </w:r>
    </w:p>
    <w:p w:rsidR="00F52E6D" w:rsidRPr="00F52E6D" w:rsidRDefault="00F52E6D" w:rsidP="00946F7C">
      <w:pPr>
        <w:spacing w:after="12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F52E6D" w:rsidRPr="00E44509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E44509">
        <w:rPr>
          <w:rFonts w:ascii="Arial" w:hAnsi="Arial" w:cs="Arial"/>
        </w:rPr>
        <w:t xml:space="preserve">11.3 K názvu zvláště chráněného území: </w:t>
      </w:r>
      <w:r w:rsidR="00C45064" w:rsidRPr="00C45064">
        <w:rPr>
          <w:rFonts w:ascii="Arial" w:hAnsi="Arial" w:cs="Arial"/>
          <w:b/>
        </w:rPr>
        <w:t>Janovský mokřad</w:t>
      </w:r>
    </w:p>
    <w:p w:rsidR="00F52E6D" w:rsidRDefault="00F52E6D" w:rsidP="00946F7C">
      <w:pPr>
        <w:pStyle w:val="Default"/>
        <w:spacing w:after="120"/>
        <w:jc w:val="both"/>
        <w:rPr>
          <w:rFonts w:ascii="Arial" w:hAnsi="Arial" w:cs="Arial"/>
          <w:highlight w:val="yellow"/>
        </w:rPr>
      </w:pPr>
      <w:r w:rsidRPr="00E44509">
        <w:rPr>
          <w:rFonts w:ascii="Arial" w:hAnsi="Arial" w:cs="Arial"/>
        </w:rPr>
        <w:t xml:space="preserve">Název chráněného území byl odvozen </w:t>
      </w:r>
      <w:r w:rsidR="00C45064" w:rsidRPr="00C45064">
        <w:rPr>
          <w:rFonts w:ascii="Arial" w:hAnsi="Arial" w:cs="Arial"/>
        </w:rPr>
        <w:t xml:space="preserve">od </w:t>
      </w:r>
      <w:r w:rsidR="00C45064">
        <w:rPr>
          <w:rFonts w:ascii="Arial" w:hAnsi="Arial" w:cs="Arial"/>
        </w:rPr>
        <w:t xml:space="preserve">historického názvu zaniklého rozsáhlého rybníka </w:t>
      </w:r>
      <w:r w:rsidR="00C45064" w:rsidRPr="003B1DDC">
        <w:rPr>
          <w:rFonts w:ascii="Arial" w:hAnsi="Arial" w:cs="Arial"/>
        </w:rPr>
        <w:t>Janov</w:t>
      </w:r>
      <w:r w:rsidR="003B1DDC" w:rsidRPr="003B1DDC">
        <w:rPr>
          <w:rFonts w:ascii="Arial" w:hAnsi="Arial" w:cs="Arial"/>
        </w:rPr>
        <w:t>. Plocha rybníka měla 130 ha. Nacházel se směrem od železniční tratě Plzeň – Domažlice k Tesle Nýřany a sahal až k obci Blatnice.</w:t>
      </w:r>
      <w:r w:rsidR="00F14B78">
        <w:rPr>
          <w:rFonts w:ascii="Arial" w:hAnsi="Arial" w:cs="Arial"/>
        </w:rPr>
        <w:t xml:space="preserve"> Rybník dle historických údajů (převzato z archivu obce Úherce) zaniknul kolem roku </w:t>
      </w:r>
      <w:r w:rsidR="008227E6">
        <w:rPr>
          <w:rFonts w:ascii="Arial" w:hAnsi="Arial" w:cs="Arial"/>
        </w:rPr>
        <w:t>1874</w:t>
      </w:r>
      <w:r w:rsidR="00F14B78">
        <w:rPr>
          <w:rFonts w:ascii="Arial" w:hAnsi="Arial" w:cs="Arial"/>
        </w:rPr>
        <w:t>.</w:t>
      </w:r>
    </w:p>
    <w:p w:rsidR="00E44509" w:rsidRPr="00F52E6D" w:rsidRDefault="00E44509" w:rsidP="00946F7C">
      <w:pPr>
        <w:pStyle w:val="Default"/>
        <w:spacing w:after="120"/>
        <w:jc w:val="both"/>
        <w:rPr>
          <w:rFonts w:ascii="Arial" w:hAnsi="Arial" w:cs="Arial"/>
          <w:highlight w:val="yellow"/>
        </w:rPr>
      </w:pPr>
    </w:p>
    <w:p w:rsidR="00F52E6D" w:rsidRPr="00E44509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E44509">
        <w:rPr>
          <w:rFonts w:ascii="Arial" w:hAnsi="Arial" w:cs="Arial"/>
        </w:rPr>
        <w:t xml:space="preserve">11.4 Ke kategorii ochrany zvláště chráněného území: </w:t>
      </w:r>
    </w:p>
    <w:p w:rsidR="00F52E6D" w:rsidRPr="00F52E6D" w:rsidRDefault="00F52E6D" w:rsidP="00946F7C">
      <w:pPr>
        <w:pStyle w:val="Default"/>
        <w:spacing w:after="120"/>
        <w:jc w:val="both"/>
        <w:rPr>
          <w:rFonts w:ascii="Arial" w:hAnsi="Arial" w:cs="Arial"/>
          <w:highlight w:val="yellow"/>
        </w:rPr>
      </w:pPr>
      <w:r w:rsidRPr="00E44509">
        <w:rPr>
          <w:rFonts w:ascii="Arial" w:hAnsi="Arial" w:cs="Arial"/>
        </w:rPr>
        <w:t xml:space="preserve">Zvláště chráněné území je v souladu s ustanovením § </w:t>
      </w:r>
      <w:r w:rsidR="00243FE8">
        <w:rPr>
          <w:rFonts w:ascii="Arial" w:hAnsi="Arial" w:cs="Arial"/>
        </w:rPr>
        <w:t>33</w:t>
      </w:r>
      <w:r w:rsidRPr="00E44509">
        <w:rPr>
          <w:rFonts w:ascii="Arial" w:hAnsi="Arial" w:cs="Arial"/>
        </w:rPr>
        <w:t xml:space="preserve"> odst. 1 zákona navrhováno v kategorii přírodní </w:t>
      </w:r>
      <w:r w:rsidR="00E44509" w:rsidRPr="00E44509">
        <w:rPr>
          <w:rFonts w:ascii="Arial" w:hAnsi="Arial" w:cs="Arial"/>
        </w:rPr>
        <w:t>rezervace</w:t>
      </w:r>
      <w:r w:rsidRPr="00E44509">
        <w:rPr>
          <w:rFonts w:ascii="Arial" w:hAnsi="Arial" w:cs="Arial"/>
        </w:rPr>
        <w:t xml:space="preserve">, a to s následujícím odůvodněním. </w:t>
      </w:r>
      <w:r w:rsidRPr="004E4863">
        <w:rPr>
          <w:rFonts w:ascii="Arial" w:hAnsi="Arial" w:cs="Arial"/>
        </w:rPr>
        <w:t xml:space="preserve">Jedná se o </w:t>
      </w:r>
      <w:r w:rsidR="00094CF6">
        <w:rPr>
          <w:rFonts w:ascii="Arial" w:hAnsi="Arial" w:cs="Arial"/>
        </w:rPr>
        <w:t xml:space="preserve">rozsáhlejší </w:t>
      </w:r>
      <w:r w:rsidR="00E44509" w:rsidRPr="004E4863">
        <w:rPr>
          <w:rFonts w:ascii="Arial" w:hAnsi="Arial" w:cs="Arial"/>
        </w:rPr>
        <w:t xml:space="preserve">území soustředěných přírodních hodnot </w:t>
      </w:r>
      <w:r w:rsidRPr="004E4863">
        <w:rPr>
          <w:rFonts w:ascii="Arial" w:hAnsi="Arial" w:cs="Arial"/>
        </w:rPr>
        <w:t xml:space="preserve">regionálního ekologického významu o </w:t>
      </w:r>
      <w:r w:rsidR="00E44509" w:rsidRPr="004E4863">
        <w:rPr>
          <w:rFonts w:ascii="Arial" w:hAnsi="Arial" w:cs="Arial"/>
        </w:rPr>
        <w:t xml:space="preserve">střední </w:t>
      </w:r>
      <w:r w:rsidRPr="004E4863">
        <w:rPr>
          <w:rFonts w:ascii="Arial" w:hAnsi="Arial" w:cs="Arial"/>
        </w:rPr>
        <w:t>rozloz</w:t>
      </w:r>
      <w:r w:rsidR="00E44509" w:rsidRPr="004E4863">
        <w:rPr>
          <w:rFonts w:ascii="Arial" w:hAnsi="Arial" w:cs="Arial"/>
        </w:rPr>
        <w:t>e s výskytem ohrožených druhů v rozsáhlejších ekosystémech vzniklých</w:t>
      </w:r>
      <w:r w:rsidR="004E4863" w:rsidRPr="004E4863">
        <w:rPr>
          <w:rFonts w:ascii="Arial" w:hAnsi="Arial" w:cs="Arial"/>
        </w:rPr>
        <w:t xml:space="preserve"> z dříve kulturních porostů</w:t>
      </w:r>
      <w:r w:rsidR="00E44509" w:rsidRPr="004E4863">
        <w:rPr>
          <w:rFonts w:ascii="Arial" w:hAnsi="Arial" w:cs="Arial"/>
        </w:rPr>
        <w:t xml:space="preserve"> samovolnou sukcesí na </w:t>
      </w:r>
      <w:r w:rsidR="004E4863" w:rsidRPr="004E4863">
        <w:rPr>
          <w:rFonts w:ascii="Arial" w:hAnsi="Arial" w:cs="Arial"/>
        </w:rPr>
        <w:t>zamokřujícím se stanovišti</w:t>
      </w:r>
      <w:r w:rsidRPr="004E4863">
        <w:rPr>
          <w:rFonts w:ascii="Arial" w:hAnsi="Arial" w:cs="Arial"/>
        </w:rPr>
        <w:t xml:space="preserve">. </w:t>
      </w:r>
    </w:p>
    <w:p w:rsidR="004E4863" w:rsidRPr="004910DD" w:rsidRDefault="00F52E6D" w:rsidP="00946F7C">
      <w:pPr>
        <w:pStyle w:val="Default"/>
        <w:spacing w:after="120"/>
        <w:rPr>
          <w:rFonts w:ascii="Arial" w:hAnsi="Arial" w:cs="Arial"/>
        </w:rPr>
      </w:pPr>
      <w:r w:rsidRPr="004910DD">
        <w:rPr>
          <w:rFonts w:ascii="Arial" w:hAnsi="Arial" w:cs="Arial"/>
        </w:rPr>
        <w:t xml:space="preserve">11.5 K předmětům ochrany: </w:t>
      </w:r>
    </w:p>
    <w:p w:rsidR="004E4863" w:rsidRPr="004910DD" w:rsidRDefault="004E4863" w:rsidP="00946F7C">
      <w:pPr>
        <w:pStyle w:val="Default"/>
        <w:spacing w:after="120"/>
        <w:rPr>
          <w:rFonts w:ascii="Arial" w:hAnsi="Arial" w:cs="Arial"/>
        </w:rPr>
      </w:pPr>
      <w:r w:rsidRPr="004910DD">
        <w:rPr>
          <w:rFonts w:ascii="Arial" w:hAnsi="Arial" w:cs="Arial"/>
        </w:rPr>
        <w:t xml:space="preserve">Předmět ochrany je navržen tak, aby zahrnoval hlavní </w:t>
      </w:r>
      <w:r w:rsidR="00094CF6" w:rsidRPr="004910DD">
        <w:rPr>
          <w:rFonts w:ascii="Arial" w:hAnsi="Arial" w:cs="Arial"/>
        </w:rPr>
        <w:t>přírodní hodnoty území. Tím je několik typů biotopů (mokřadní</w:t>
      </w:r>
      <w:r w:rsidR="006C60D2">
        <w:rPr>
          <w:rFonts w:ascii="Arial" w:hAnsi="Arial" w:cs="Arial"/>
        </w:rPr>
        <w:t>,</w:t>
      </w:r>
      <w:r w:rsidR="00094CF6" w:rsidRPr="004910DD">
        <w:rPr>
          <w:rFonts w:ascii="Arial" w:hAnsi="Arial" w:cs="Arial"/>
        </w:rPr>
        <w:t xml:space="preserve"> mezofilní, lesní)</w:t>
      </w:r>
      <w:r w:rsidR="00231452" w:rsidRPr="004910DD">
        <w:rPr>
          <w:rFonts w:ascii="Arial" w:hAnsi="Arial" w:cs="Arial"/>
        </w:rPr>
        <w:t>, na něž jsou vázány v tabulce uvedené druhy</w:t>
      </w:r>
      <w:r w:rsidR="003A7EC6">
        <w:rPr>
          <w:rFonts w:ascii="Arial" w:hAnsi="Arial" w:cs="Arial"/>
        </w:rPr>
        <w:t xml:space="preserve"> živočichů</w:t>
      </w:r>
      <w:r w:rsidRPr="004910DD">
        <w:rPr>
          <w:rFonts w:ascii="Arial" w:hAnsi="Arial" w:cs="Arial"/>
        </w:rPr>
        <w:t xml:space="preserve">. </w:t>
      </w:r>
    </w:p>
    <w:p w:rsidR="00EB21EF" w:rsidRPr="00C3274F" w:rsidRDefault="00C3274F" w:rsidP="00946F7C">
      <w:pPr>
        <w:pStyle w:val="Default"/>
        <w:spacing w:after="120"/>
        <w:rPr>
          <w:rFonts w:ascii="Arial" w:hAnsi="Arial" w:cs="Arial"/>
          <w:b/>
          <w:sz w:val="28"/>
          <w:szCs w:val="28"/>
        </w:rPr>
      </w:pPr>
      <w:r w:rsidRPr="00C3274F">
        <w:rPr>
          <w:rFonts w:ascii="Arial" w:hAnsi="Arial" w:cs="Arial"/>
          <w:b/>
          <w:sz w:val="28"/>
          <w:szCs w:val="28"/>
        </w:rPr>
        <w:t>Ptáci</w:t>
      </w:r>
    </w:p>
    <w:tbl>
      <w:tblPr>
        <w:tblW w:w="8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1"/>
        <w:gridCol w:w="2854"/>
        <w:gridCol w:w="1193"/>
        <w:gridCol w:w="1142"/>
      </w:tblGrid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 xml:space="preserve">Název latinský 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Název česky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ochrana ZOPK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výskyt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Emberiza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schoeniclus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strnad rákosní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Grus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grus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jeřáb popelavý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KO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Buteo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buteo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káně lesní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Emberiza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citrinella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strnad obecný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Falco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tinnunculus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poštolka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Saxicola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rubicola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bramborníček černohlavý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Anas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platyrhynchos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kachna divoká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Rallus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aquaticus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chřástal vodní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Alauda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arvensis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skřivan polní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Corvus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corax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krkavec velký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Ciconia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ciconia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čáp bílý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Columba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palumbus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holub hřivnáč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Garrulus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glandarius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sojka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Acrocephalus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schoenobaenus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rákosník proužkovaný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Circus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aeruginosus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moták pochop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Gallinago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gallinago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bekasina otavní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Hirundo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rustica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vlaštovka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Luscinia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svecica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cyanecula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 xml:space="preserve">slavík modráček </w:t>
            </w:r>
            <w:proofErr w:type="spellStart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stř</w:t>
            </w:r>
            <w:proofErr w:type="spellEnd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.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Lymnocryptes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minimus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slučka malá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Milvus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milvus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luňák červený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KO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Parus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major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sýkora koňadra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Sturnus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vulgaris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špaček obecný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Vanellus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vanellus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čejka chocholatá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Anser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anser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husa velká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Corvus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corone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vrána černá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Fringilla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coelebs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pěnkava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Lanius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collurio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ťuhýk obecný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Locustella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naevia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cvrčilka</w:t>
            </w:r>
            <w:proofErr w:type="spellEnd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 xml:space="preserve"> zelená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Motacilla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alba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konipas bílý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Phylloscopus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collybita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budníček menší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Saxicola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rubetra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bramborníček hnědý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Tringa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glareola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vodouš bahenní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Turdus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merula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kos černý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Anthus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pratensis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linduška luční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Ardea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alba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volavka bílá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Ardea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cinerea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volavka popelavá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Aythya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nyroca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polák</w:t>
            </w:r>
            <w:proofErr w:type="spellEnd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 xml:space="preserve"> malý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KO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Charadrius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dubius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kulík říční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Chroicocephalus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ridibundus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racek chechtavý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Coccothraustes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coccothraustes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dlask tlustozobý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Coloeus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monedula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kavka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Cuculus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canorus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kukačka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Cygnus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olor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labuť velká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Dendrocopos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major</w:t>
            </w:r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strakapoud velký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Erithacus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rubecula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červenka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Ficedula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hypoleuca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lejsek černohlavý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Linaria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cannabina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konopka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Motacilla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flava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konipas luční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Oriolus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oriolus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žluva hajní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Passer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domesticus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vrabec domácí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Pernis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apivorus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včelojed lesní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potravní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Phasianus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colchicus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bažant obecný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Phoenicurus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ochruros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rehek domácí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Pica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pica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straka obecná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Picus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viridis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žluna zelená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Scolopax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rusticola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sluka lesní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Spinus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spinus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čížek lesní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Sylvia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atricapilla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pěnice černohlavá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Sylvia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curruca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pěnice pokřovní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  <w:tr w:rsidR="00947324" w:rsidRPr="00EB21EF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Turdus</w:t>
            </w:r>
            <w:proofErr w:type="spellEnd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viscivorus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drozd brávník</w:t>
            </w:r>
          </w:p>
        </w:tc>
        <w:tc>
          <w:tcPr>
            <w:tcW w:w="1193" w:type="dxa"/>
            <w:shd w:val="clear" w:color="auto" w:fill="auto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142" w:type="dxa"/>
            <w:shd w:val="clear" w:color="auto" w:fill="auto"/>
          </w:tcPr>
          <w:p w:rsidR="00947324" w:rsidRPr="00EB21EF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hnízdění</w:t>
            </w:r>
          </w:p>
        </w:tc>
      </w:tr>
    </w:tbl>
    <w:p w:rsidR="00385895" w:rsidRDefault="00385895" w:rsidP="00946F7C">
      <w:pPr>
        <w:pStyle w:val="Default"/>
        <w:spacing w:after="120"/>
        <w:rPr>
          <w:rFonts w:ascii="Arial" w:hAnsi="Arial" w:cs="Arial"/>
          <w:b/>
          <w:sz w:val="28"/>
          <w:szCs w:val="28"/>
        </w:rPr>
      </w:pPr>
    </w:p>
    <w:p w:rsidR="00385895" w:rsidRDefault="00385895" w:rsidP="00946F7C">
      <w:pPr>
        <w:pStyle w:val="Default"/>
        <w:spacing w:after="120"/>
        <w:rPr>
          <w:rFonts w:ascii="Arial" w:hAnsi="Arial" w:cs="Arial"/>
          <w:b/>
          <w:sz w:val="28"/>
          <w:szCs w:val="28"/>
        </w:rPr>
      </w:pPr>
    </w:p>
    <w:p w:rsidR="00EB21EF" w:rsidRDefault="00C3274F" w:rsidP="00946F7C">
      <w:pPr>
        <w:pStyle w:val="Default"/>
        <w:spacing w:after="120"/>
        <w:rPr>
          <w:rFonts w:ascii="Arial" w:hAnsi="Arial" w:cs="Arial"/>
          <w:b/>
          <w:sz w:val="28"/>
          <w:szCs w:val="28"/>
        </w:rPr>
      </w:pPr>
      <w:r w:rsidRPr="00C3274F">
        <w:rPr>
          <w:rFonts w:ascii="Arial" w:hAnsi="Arial" w:cs="Arial"/>
          <w:b/>
          <w:sz w:val="28"/>
          <w:szCs w:val="28"/>
        </w:rPr>
        <w:t>Obojživelníci, plazi</w:t>
      </w:r>
    </w:p>
    <w:tbl>
      <w:tblPr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1"/>
        <w:gridCol w:w="2854"/>
        <w:gridCol w:w="839"/>
        <w:gridCol w:w="1522"/>
      </w:tblGrid>
      <w:tr w:rsidR="00947324" w:rsidRPr="007944FB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Rana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temporaria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skokan hnědý</w:t>
            </w:r>
          </w:p>
        </w:tc>
        <w:tc>
          <w:tcPr>
            <w:tcW w:w="839" w:type="dxa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7944FB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7944FB" w:rsidRDefault="008227E6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Phelophylax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lessonae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skokan krátkonohý</w:t>
            </w:r>
          </w:p>
        </w:tc>
        <w:tc>
          <w:tcPr>
            <w:tcW w:w="839" w:type="dxa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522" w:type="dxa"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7944FB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7944FB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Natrix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natrix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užovka obojková</w:t>
            </w:r>
          </w:p>
        </w:tc>
        <w:tc>
          <w:tcPr>
            <w:tcW w:w="839" w:type="dxa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522" w:type="dxa"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7944FB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7944FB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Lacerta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agilis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Ještěrka obecná</w:t>
            </w:r>
          </w:p>
        </w:tc>
        <w:tc>
          <w:tcPr>
            <w:tcW w:w="839" w:type="dxa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SO</w:t>
            </w:r>
          </w:p>
        </w:tc>
        <w:tc>
          <w:tcPr>
            <w:tcW w:w="1522" w:type="dxa"/>
          </w:tcPr>
          <w:p w:rsidR="00947324" w:rsidRPr="007944FB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7944FB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</w:tbl>
    <w:p w:rsidR="007944FB" w:rsidRDefault="007944FB" w:rsidP="00947324">
      <w:pPr>
        <w:pStyle w:val="Default"/>
        <w:spacing w:after="120"/>
        <w:rPr>
          <w:rFonts w:ascii="Arial" w:hAnsi="Arial" w:cs="Arial"/>
          <w:b/>
          <w:sz w:val="28"/>
          <w:szCs w:val="28"/>
        </w:rPr>
      </w:pPr>
      <w:r w:rsidRPr="007944FB">
        <w:rPr>
          <w:rFonts w:ascii="Arial" w:hAnsi="Arial" w:cs="Arial"/>
          <w:b/>
          <w:sz w:val="28"/>
          <w:szCs w:val="28"/>
        </w:rPr>
        <w:t>Savci</w:t>
      </w:r>
    </w:p>
    <w:tbl>
      <w:tblPr>
        <w:tblW w:w="7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1"/>
        <w:gridCol w:w="2854"/>
        <w:gridCol w:w="798"/>
        <w:gridCol w:w="1522"/>
      </w:tblGrid>
      <w:tr w:rsidR="00947324" w:rsidRPr="00EB21EF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Castor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fiber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bobr evropský</w:t>
            </w:r>
          </w:p>
        </w:tc>
        <w:tc>
          <w:tcPr>
            <w:tcW w:w="798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522" w:type="dxa"/>
            <w:shd w:val="clear" w:color="auto" w:fill="auto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EB21EF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Erinaceus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europaeus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ježek západní</w:t>
            </w:r>
          </w:p>
        </w:tc>
        <w:tc>
          <w:tcPr>
            <w:tcW w:w="798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522" w:type="dxa"/>
            <w:shd w:val="clear" w:color="auto" w:fill="auto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r</w:t>
            </w:r>
            <w:r w:rsidRPr="00E456CD">
              <w:rPr>
                <w:rFonts w:ascii="Arial" w:eastAsia="Times New Roman" w:hAnsi="Arial" w:cs="Arial"/>
                <w:color w:val="000000"/>
                <w:lang w:eastAsia="cs-CZ"/>
              </w:rPr>
              <w:t>ozmnožování</w:t>
            </w:r>
          </w:p>
        </w:tc>
      </w:tr>
      <w:tr w:rsidR="00947324" w:rsidRPr="00EB21EF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Crocidura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suaveolens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bělozubka šedá</w:t>
            </w:r>
          </w:p>
        </w:tc>
        <w:tc>
          <w:tcPr>
            <w:tcW w:w="798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</w:p>
        </w:tc>
        <w:tc>
          <w:tcPr>
            <w:tcW w:w="1522" w:type="dxa"/>
            <w:shd w:val="clear" w:color="auto" w:fill="auto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456CD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EB21EF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Sciurus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vulgaris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veverka obecná</w:t>
            </w:r>
          </w:p>
        </w:tc>
        <w:tc>
          <w:tcPr>
            <w:tcW w:w="798" w:type="dxa"/>
            <w:shd w:val="clear" w:color="auto" w:fill="auto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522" w:type="dxa"/>
            <w:shd w:val="clear" w:color="auto" w:fill="auto"/>
          </w:tcPr>
          <w:p w:rsidR="00947324" w:rsidRPr="00EB21EF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456CD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</w:tbl>
    <w:p w:rsidR="007944FB" w:rsidRDefault="00E456CD" w:rsidP="00946F7C">
      <w:pPr>
        <w:pStyle w:val="Default"/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>Hmyz</w:t>
      </w:r>
      <w:r w:rsidR="00952C61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7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1"/>
        <w:gridCol w:w="2854"/>
        <w:gridCol w:w="795"/>
        <w:gridCol w:w="1522"/>
      </w:tblGrid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Inachis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io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Babočka paví oko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Vanessa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cardui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Babočka bodláková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Nymphalis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antiopa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Babočka osiková</w:t>
            </w:r>
          </w:p>
        </w:tc>
        <w:tc>
          <w:tcPr>
            <w:tcW w:w="795" w:type="dxa"/>
            <w:shd w:val="clear" w:color="auto" w:fill="auto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  <w:shd w:val="clear" w:color="auto" w:fill="auto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Araschnia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levana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Babočka síťkovaná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Maniola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jurtina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Okáč luční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Anthocharis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cardamines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Bělásek řeřichový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4445C3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Gonepteryx</w:t>
            </w:r>
            <w:proofErr w:type="spellEnd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i/>
                <w:color w:val="000000"/>
                <w:lang w:eastAsia="cs-CZ"/>
              </w:rPr>
              <w:t>rhamni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  <w:hideMark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Žluťásek řešetlákový</w:t>
            </w:r>
          </w:p>
        </w:tc>
        <w:tc>
          <w:tcPr>
            <w:tcW w:w="795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522" w:type="dxa"/>
          </w:tcPr>
          <w:p w:rsidR="00947324" w:rsidRPr="004445C3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Bombus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 xml:space="preserve">Čmeláci </w:t>
            </w:r>
            <w:proofErr w:type="spellStart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ssp</w:t>
            </w:r>
            <w:proofErr w:type="spellEnd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.</w:t>
            </w:r>
          </w:p>
        </w:tc>
        <w:tc>
          <w:tcPr>
            <w:tcW w:w="795" w:type="dxa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>O</w:t>
            </w:r>
          </w:p>
        </w:tc>
        <w:tc>
          <w:tcPr>
            <w:tcW w:w="1522" w:type="dxa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  <w:tr w:rsidR="00947324" w:rsidRPr="00947324" w:rsidTr="00947324">
        <w:trPr>
          <w:trHeight w:val="300"/>
        </w:trPr>
        <w:tc>
          <w:tcPr>
            <w:tcW w:w="2811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i/>
                <w:color w:val="000000"/>
                <w:lang w:eastAsia="cs-CZ"/>
              </w:rPr>
            </w:pPr>
            <w:proofErr w:type="spellStart"/>
            <w:r w:rsidRPr="00947324">
              <w:rPr>
                <w:rFonts w:ascii="Arial" w:eastAsia="Times New Roman" w:hAnsi="Arial" w:cs="Arial"/>
                <w:i/>
                <w:color w:val="000000"/>
                <w:lang w:eastAsia="cs-CZ"/>
              </w:rPr>
              <w:t>Formica</w:t>
            </w:r>
            <w:proofErr w:type="spellEnd"/>
          </w:p>
        </w:tc>
        <w:tc>
          <w:tcPr>
            <w:tcW w:w="2854" w:type="dxa"/>
            <w:shd w:val="clear" w:color="auto" w:fill="auto"/>
            <w:noWrap/>
            <w:vAlign w:val="bottom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 xml:space="preserve">Mravenci </w:t>
            </w:r>
            <w:proofErr w:type="spellStart"/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ssp</w:t>
            </w:r>
            <w:proofErr w:type="spellEnd"/>
          </w:p>
        </w:tc>
        <w:tc>
          <w:tcPr>
            <w:tcW w:w="795" w:type="dxa"/>
          </w:tcPr>
          <w:p w:rsidR="00947324" w:rsidRPr="00947324" w:rsidRDefault="00947324" w:rsidP="00947324">
            <w:pPr>
              <w:spacing w:after="12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b/>
                <w:color w:val="000000"/>
                <w:lang w:eastAsia="cs-CZ"/>
              </w:rPr>
              <w:t xml:space="preserve">O     </w:t>
            </w:r>
          </w:p>
        </w:tc>
        <w:tc>
          <w:tcPr>
            <w:tcW w:w="1522" w:type="dxa"/>
          </w:tcPr>
          <w:p w:rsidR="00947324" w:rsidRPr="00947324" w:rsidRDefault="00947324" w:rsidP="00946F7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947324">
              <w:rPr>
                <w:rFonts w:ascii="Arial" w:eastAsia="Times New Roman" w:hAnsi="Arial" w:cs="Arial"/>
                <w:color w:val="000000"/>
                <w:lang w:eastAsia="cs-CZ"/>
              </w:rPr>
              <w:t>rozmnožování</w:t>
            </w:r>
          </w:p>
        </w:tc>
      </w:tr>
    </w:tbl>
    <w:p w:rsidR="004445C3" w:rsidRPr="00385895" w:rsidRDefault="00947324" w:rsidP="00946F7C">
      <w:pPr>
        <w:pStyle w:val="Default"/>
        <w:spacing w:after="120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  <w:lang w:eastAsia="cs-CZ"/>
        </w:rPr>
        <w:t>O – ohrožené</w:t>
      </w:r>
      <w:r>
        <w:rPr>
          <w:rFonts w:ascii="Arial" w:hAnsi="Arial" w:cs="Arial"/>
          <w:noProof/>
          <w:color w:val="auto"/>
          <w:lang w:eastAsia="cs-CZ"/>
        </w:rPr>
        <w:tab/>
        <w:t>SO – silně ohrožené</w:t>
      </w:r>
      <w:r>
        <w:rPr>
          <w:rFonts w:ascii="Arial" w:hAnsi="Arial" w:cs="Arial"/>
          <w:noProof/>
          <w:color w:val="auto"/>
          <w:lang w:eastAsia="cs-CZ"/>
        </w:rPr>
        <w:tab/>
        <w:t>KO – kriticky ohrožené</w:t>
      </w:r>
    </w:p>
    <w:p w:rsidR="00F52E6D" w:rsidRPr="004E4863" w:rsidRDefault="00F52E6D" w:rsidP="00946F7C">
      <w:pPr>
        <w:pStyle w:val="Default"/>
        <w:spacing w:after="120"/>
        <w:rPr>
          <w:rFonts w:ascii="Arial" w:hAnsi="Arial" w:cs="Arial"/>
        </w:rPr>
      </w:pPr>
      <w:r w:rsidRPr="004E4863">
        <w:rPr>
          <w:rFonts w:ascii="Arial" w:hAnsi="Arial" w:cs="Arial"/>
        </w:rPr>
        <w:t xml:space="preserve">11.6 K cílům ochrany: </w:t>
      </w:r>
    </w:p>
    <w:p w:rsidR="004E4863" w:rsidRDefault="00F52E6D" w:rsidP="00946F7C">
      <w:pPr>
        <w:pStyle w:val="Default"/>
        <w:spacing w:after="120"/>
        <w:rPr>
          <w:rFonts w:ascii="Arial" w:hAnsi="Arial" w:cs="Arial"/>
        </w:rPr>
      </w:pPr>
      <w:r w:rsidRPr="004E4863">
        <w:rPr>
          <w:rFonts w:ascii="Arial" w:hAnsi="Arial" w:cs="Arial"/>
        </w:rPr>
        <w:t xml:space="preserve">Cíle ochrany jsou formulovány tak, aby bylo zajištěno zachování předmětu ochrany v příznivém stavu. Jedná se o sekundární ekosystém </w:t>
      </w:r>
      <w:r w:rsidR="004E4863" w:rsidRPr="004E4863">
        <w:rPr>
          <w:rFonts w:ascii="Arial" w:hAnsi="Arial" w:cs="Arial"/>
        </w:rPr>
        <w:t>vzniklý samovolnou sukcesí na člověkem dříve užívaných pozemcích</w:t>
      </w:r>
      <w:r w:rsidRPr="004E4863">
        <w:rPr>
          <w:rFonts w:ascii="Arial" w:hAnsi="Arial" w:cs="Arial"/>
        </w:rPr>
        <w:t xml:space="preserve">. </w:t>
      </w:r>
    </w:p>
    <w:p w:rsidR="004E4863" w:rsidRDefault="004E4863" w:rsidP="00946F7C">
      <w:pPr>
        <w:pStyle w:val="Default"/>
        <w:spacing w:after="120"/>
        <w:rPr>
          <w:rFonts w:ascii="Arial" w:hAnsi="Arial" w:cs="Arial"/>
        </w:rPr>
      </w:pPr>
    </w:p>
    <w:p w:rsidR="00F52E6D" w:rsidRPr="004E4863" w:rsidRDefault="00F52E6D" w:rsidP="00946F7C">
      <w:pPr>
        <w:pStyle w:val="Default"/>
        <w:spacing w:after="120"/>
        <w:rPr>
          <w:rFonts w:ascii="Arial" w:hAnsi="Arial" w:cs="Arial"/>
        </w:rPr>
      </w:pPr>
      <w:r w:rsidRPr="004E4863">
        <w:rPr>
          <w:rFonts w:ascii="Arial" w:hAnsi="Arial" w:cs="Arial"/>
        </w:rPr>
        <w:t xml:space="preserve">11.7 K návrhu bližších ochranných podmínek: </w:t>
      </w:r>
    </w:p>
    <w:p w:rsidR="00F52E6D" w:rsidRPr="004E4863" w:rsidRDefault="004910DD" w:rsidP="00946F7C">
      <w:pPr>
        <w:pStyle w:val="Default"/>
        <w:spacing w:after="120"/>
        <w:rPr>
          <w:rFonts w:ascii="Arial" w:hAnsi="Arial" w:cs="Arial"/>
        </w:rPr>
      </w:pPr>
      <w:r>
        <w:rPr>
          <w:rFonts w:ascii="Arial" w:hAnsi="Arial" w:cs="Arial"/>
        </w:rPr>
        <w:t>Bližší ochranné podmínky PR</w:t>
      </w:r>
      <w:r w:rsidR="00F52E6D" w:rsidRPr="004E4863">
        <w:rPr>
          <w:rFonts w:ascii="Arial" w:hAnsi="Arial" w:cs="Arial"/>
        </w:rPr>
        <w:t xml:space="preserve"> jsou navrženy v souladu s ustanovením § 44 odst. 3 zákona a jsou nastaveny tak, aby umožnily orgánu ochrany přírody usměrňovat činnosti, které nejsou zcela ošetřeny základními ochrannými podmínkami P</w:t>
      </w:r>
      <w:r w:rsidR="004E4863" w:rsidRPr="004E4863">
        <w:rPr>
          <w:rFonts w:ascii="Arial" w:hAnsi="Arial" w:cs="Arial"/>
        </w:rPr>
        <w:t>R</w:t>
      </w:r>
      <w:r w:rsidR="006C60D2">
        <w:rPr>
          <w:rFonts w:ascii="Arial" w:hAnsi="Arial" w:cs="Arial"/>
        </w:rPr>
        <w:t>. Jsou v nich uvedeny činnosti, které by</w:t>
      </w:r>
      <w:r w:rsidR="00F52E6D" w:rsidRPr="004E4863">
        <w:rPr>
          <w:rFonts w:ascii="Arial" w:hAnsi="Arial" w:cs="Arial"/>
        </w:rPr>
        <w:t xml:space="preserve"> mohly vést k nežádoucím změnám dochova</w:t>
      </w:r>
      <w:r w:rsidR="008227E6">
        <w:rPr>
          <w:rFonts w:ascii="Arial" w:hAnsi="Arial" w:cs="Arial"/>
        </w:rPr>
        <w:t>ného stavu přírodního prostředí</w:t>
      </w:r>
      <w:r w:rsidR="00F52E6D" w:rsidRPr="004E4863">
        <w:rPr>
          <w:rFonts w:ascii="Arial" w:hAnsi="Arial" w:cs="Arial"/>
        </w:rPr>
        <w:t xml:space="preserve"> </w:t>
      </w:r>
      <w:r w:rsidR="008227E6">
        <w:rPr>
          <w:rFonts w:ascii="Arial" w:hAnsi="Arial" w:cs="Arial"/>
        </w:rPr>
        <w:t>a k rušení předmětu ochrany.</w:t>
      </w:r>
    </w:p>
    <w:p w:rsidR="004E4863" w:rsidRDefault="004E4863" w:rsidP="00946F7C">
      <w:pPr>
        <w:pStyle w:val="Default"/>
        <w:spacing w:after="120"/>
        <w:rPr>
          <w:rFonts w:ascii="Arial" w:hAnsi="Arial" w:cs="Arial"/>
          <w:highlight w:val="yellow"/>
        </w:rPr>
      </w:pPr>
    </w:p>
    <w:p w:rsidR="00DF30CA" w:rsidRPr="002974E8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391849">
        <w:rPr>
          <w:rFonts w:ascii="Arial" w:hAnsi="Arial" w:cs="Arial"/>
        </w:rPr>
        <w:t xml:space="preserve">11.8 K jednotlivým bližším ochranným podmínkám: </w:t>
      </w:r>
    </w:p>
    <w:p w:rsidR="00F52E6D" w:rsidRPr="002974E8" w:rsidRDefault="00F52E6D" w:rsidP="00946F7C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2974E8">
        <w:rPr>
          <w:rFonts w:ascii="Arial" w:hAnsi="Arial" w:cs="Arial"/>
          <w:color w:val="auto"/>
        </w:rPr>
        <w:t xml:space="preserve">ad </w:t>
      </w:r>
      <w:r w:rsidR="001223DF">
        <w:rPr>
          <w:rFonts w:ascii="Arial" w:hAnsi="Arial" w:cs="Arial"/>
          <w:color w:val="auto"/>
        </w:rPr>
        <w:t>6.</w:t>
      </w:r>
      <w:r w:rsidR="00716DB1">
        <w:rPr>
          <w:rFonts w:ascii="Arial" w:hAnsi="Arial" w:cs="Arial"/>
          <w:color w:val="auto"/>
        </w:rPr>
        <w:t>1</w:t>
      </w:r>
      <w:r w:rsidR="001223DF">
        <w:rPr>
          <w:rFonts w:ascii="Arial" w:hAnsi="Arial" w:cs="Arial"/>
          <w:color w:val="auto"/>
        </w:rPr>
        <w:t>:</w:t>
      </w:r>
      <w:r w:rsidRPr="002974E8">
        <w:rPr>
          <w:rFonts w:ascii="Arial" w:hAnsi="Arial" w:cs="Arial"/>
          <w:color w:val="auto"/>
        </w:rPr>
        <w:t xml:space="preserve"> změny druhů pozemků a </w:t>
      </w:r>
      <w:r w:rsidR="001223DF">
        <w:rPr>
          <w:rFonts w:ascii="Arial" w:hAnsi="Arial" w:cs="Arial"/>
          <w:color w:val="auto"/>
        </w:rPr>
        <w:t xml:space="preserve">změny </w:t>
      </w:r>
      <w:r w:rsidRPr="002974E8">
        <w:rPr>
          <w:rFonts w:ascii="Arial" w:hAnsi="Arial" w:cs="Arial"/>
          <w:color w:val="auto"/>
        </w:rPr>
        <w:t xml:space="preserve">způsobů jejich využití, </w:t>
      </w:r>
    </w:p>
    <w:p w:rsidR="00F52E6D" w:rsidRPr="00F14B78" w:rsidRDefault="008361E0" w:rsidP="00946F7C">
      <w:pPr>
        <w:pStyle w:val="Default"/>
        <w:spacing w:after="120"/>
        <w:jc w:val="both"/>
        <w:rPr>
          <w:rFonts w:ascii="Arial" w:hAnsi="Arial" w:cs="Arial"/>
        </w:rPr>
      </w:pPr>
      <w:r w:rsidRPr="00F14B78">
        <w:rPr>
          <w:rFonts w:ascii="Arial" w:hAnsi="Arial" w:cs="Arial"/>
        </w:rPr>
        <w:t>Předmět</w:t>
      </w:r>
      <w:r w:rsidR="001223DF">
        <w:rPr>
          <w:rFonts w:ascii="Arial" w:hAnsi="Arial" w:cs="Arial"/>
        </w:rPr>
        <w:t>y</w:t>
      </w:r>
      <w:r w:rsidRPr="00F14B78">
        <w:rPr>
          <w:rFonts w:ascii="Arial" w:hAnsi="Arial" w:cs="Arial"/>
        </w:rPr>
        <w:t xml:space="preserve"> ochrany PR</w:t>
      </w:r>
      <w:r w:rsidR="00F52E6D" w:rsidRPr="00F14B78">
        <w:rPr>
          <w:rFonts w:ascii="Arial" w:hAnsi="Arial" w:cs="Arial"/>
        </w:rPr>
        <w:t xml:space="preserve"> </w:t>
      </w:r>
      <w:r w:rsidR="001223DF" w:rsidRPr="00F14B78">
        <w:rPr>
          <w:rFonts w:ascii="Arial" w:hAnsi="Arial" w:cs="Arial"/>
        </w:rPr>
        <w:t>j</w:t>
      </w:r>
      <w:r w:rsidR="001223DF">
        <w:rPr>
          <w:rFonts w:ascii="Arial" w:hAnsi="Arial" w:cs="Arial"/>
        </w:rPr>
        <w:t>sou</w:t>
      </w:r>
      <w:r w:rsidR="001223DF" w:rsidRPr="00F14B78">
        <w:rPr>
          <w:rFonts w:ascii="Arial" w:hAnsi="Arial" w:cs="Arial"/>
        </w:rPr>
        <w:t xml:space="preserve"> </w:t>
      </w:r>
      <w:r w:rsidR="00F52E6D" w:rsidRPr="00F14B78">
        <w:rPr>
          <w:rFonts w:ascii="Arial" w:hAnsi="Arial" w:cs="Arial"/>
        </w:rPr>
        <w:t>vázán</w:t>
      </w:r>
      <w:r w:rsidR="001223DF">
        <w:rPr>
          <w:rFonts w:ascii="Arial" w:hAnsi="Arial" w:cs="Arial"/>
        </w:rPr>
        <w:t>y</w:t>
      </w:r>
      <w:r w:rsidR="00F52E6D" w:rsidRPr="00F14B78">
        <w:rPr>
          <w:rFonts w:ascii="Arial" w:hAnsi="Arial" w:cs="Arial"/>
        </w:rPr>
        <w:t xml:space="preserve"> na </w:t>
      </w:r>
      <w:r w:rsidRPr="00F14B78">
        <w:rPr>
          <w:rFonts w:ascii="Arial" w:hAnsi="Arial" w:cs="Arial"/>
        </w:rPr>
        <w:t>současný stav</w:t>
      </w:r>
      <w:r w:rsidR="00F52E6D" w:rsidRPr="00F14B78">
        <w:rPr>
          <w:rFonts w:ascii="Arial" w:hAnsi="Arial" w:cs="Arial"/>
        </w:rPr>
        <w:t xml:space="preserve"> pozemků</w:t>
      </w:r>
      <w:r w:rsidR="001223DF">
        <w:rPr>
          <w:rFonts w:ascii="Arial" w:hAnsi="Arial" w:cs="Arial"/>
        </w:rPr>
        <w:t>, a proto všechny změny týkající se pozemků v PR je nutné z důvodu účinné ochrany biotopů a zvláště chráněných druhů živočichů provádět vždy se souhlasem orgánu ochrany přírody. N</w:t>
      </w:r>
      <w:r w:rsidRPr="00F14B78">
        <w:rPr>
          <w:rFonts w:ascii="Arial" w:hAnsi="Arial" w:cs="Arial"/>
        </w:rPr>
        <w:t xml:space="preserve">ejcennější část z hlediska biodiverzity je vedena jako orná půda, která není dlouhodobě obhospodařována a jejíž charakter odpovídá </w:t>
      </w:r>
      <w:r w:rsidR="00243FE8">
        <w:rPr>
          <w:rFonts w:ascii="Arial" w:hAnsi="Arial" w:cs="Arial"/>
        </w:rPr>
        <w:t xml:space="preserve">dle </w:t>
      </w:r>
      <w:r w:rsidR="00D16117">
        <w:rPr>
          <w:rFonts w:ascii="Arial" w:hAnsi="Arial" w:cs="Arial"/>
        </w:rPr>
        <w:t xml:space="preserve">vyhlášky ČUZK č. 357/2013 Sb., </w:t>
      </w:r>
      <w:r w:rsidRPr="00D16117">
        <w:rPr>
          <w:rFonts w:ascii="Arial" w:hAnsi="Arial" w:cs="Arial"/>
          <w:color w:val="auto"/>
        </w:rPr>
        <w:t xml:space="preserve">ostatní ploše, či </w:t>
      </w:r>
      <w:r w:rsidR="00DA7F0F" w:rsidRPr="00D16117">
        <w:rPr>
          <w:rFonts w:ascii="Arial" w:hAnsi="Arial" w:cs="Arial"/>
          <w:color w:val="auto"/>
        </w:rPr>
        <w:t xml:space="preserve">druhu </w:t>
      </w:r>
      <w:r w:rsidRPr="00D16117">
        <w:rPr>
          <w:rFonts w:ascii="Arial" w:hAnsi="Arial" w:cs="Arial"/>
          <w:color w:val="auto"/>
        </w:rPr>
        <w:t>vodní pl</w:t>
      </w:r>
      <w:r w:rsidR="00F14B78" w:rsidRPr="00D16117">
        <w:rPr>
          <w:rFonts w:ascii="Arial" w:hAnsi="Arial" w:cs="Arial"/>
          <w:color w:val="auto"/>
        </w:rPr>
        <w:t>ocha</w:t>
      </w:r>
      <w:r w:rsidR="00F14B78">
        <w:rPr>
          <w:rFonts w:ascii="Arial" w:hAnsi="Arial" w:cs="Arial"/>
        </w:rPr>
        <w:t xml:space="preserve">. </w:t>
      </w:r>
      <w:r w:rsidR="00391849">
        <w:rPr>
          <w:rFonts w:ascii="Arial" w:hAnsi="Arial" w:cs="Arial"/>
        </w:rPr>
        <w:t xml:space="preserve">Je </w:t>
      </w:r>
      <w:r w:rsidR="001223DF">
        <w:rPr>
          <w:rFonts w:ascii="Arial" w:hAnsi="Arial" w:cs="Arial"/>
        </w:rPr>
        <w:t>nezbytné zabránit změnám druhu pozemků s výjimkou uvedení</w:t>
      </w:r>
      <w:r w:rsidR="00DA7F0F">
        <w:rPr>
          <w:rFonts w:ascii="Arial" w:hAnsi="Arial" w:cs="Arial"/>
        </w:rPr>
        <w:t xml:space="preserve"> druh</w:t>
      </w:r>
      <w:r w:rsidR="001223DF">
        <w:rPr>
          <w:rFonts w:ascii="Arial" w:hAnsi="Arial" w:cs="Arial"/>
        </w:rPr>
        <w:t>ů</w:t>
      </w:r>
      <w:r w:rsidR="00DA7F0F" w:rsidRPr="00391849">
        <w:rPr>
          <w:rFonts w:ascii="Arial" w:hAnsi="Arial" w:cs="Arial"/>
        </w:rPr>
        <w:t xml:space="preserve"> </w:t>
      </w:r>
      <w:r w:rsidR="00391849" w:rsidRPr="00391849">
        <w:rPr>
          <w:rFonts w:ascii="Arial" w:hAnsi="Arial" w:cs="Arial"/>
        </w:rPr>
        <w:t>pozemk</w:t>
      </w:r>
      <w:r w:rsidR="00DA7F0F">
        <w:rPr>
          <w:rFonts w:ascii="Arial" w:hAnsi="Arial" w:cs="Arial"/>
        </w:rPr>
        <w:t>ů</w:t>
      </w:r>
      <w:r w:rsidR="001223DF">
        <w:rPr>
          <w:rFonts w:ascii="Arial" w:hAnsi="Arial" w:cs="Arial"/>
        </w:rPr>
        <w:t xml:space="preserve"> do souladu se skutečným stavem /</w:t>
      </w:r>
      <w:r w:rsidR="00DA7F0F">
        <w:rPr>
          <w:rFonts w:ascii="Arial" w:hAnsi="Arial" w:cs="Arial"/>
        </w:rPr>
        <w:t xml:space="preserve">zejm. </w:t>
      </w:r>
      <w:r w:rsidR="00391849" w:rsidRPr="00391849">
        <w:rPr>
          <w:rFonts w:ascii="Arial" w:hAnsi="Arial" w:cs="Arial"/>
        </w:rPr>
        <w:t>z orn</w:t>
      </w:r>
      <w:r w:rsidR="00D6406C">
        <w:rPr>
          <w:rFonts w:ascii="Arial" w:hAnsi="Arial" w:cs="Arial"/>
        </w:rPr>
        <w:t>é</w:t>
      </w:r>
      <w:r w:rsidR="00391849" w:rsidRPr="00391849">
        <w:rPr>
          <w:rFonts w:ascii="Arial" w:hAnsi="Arial" w:cs="Arial"/>
        </w:rPr>
        <w:t xml:space="preserve"> půd</w:t>
      </w:r>
      <w:r w:rsidR="00D6406C">
        <w:rPr>
          <w:rFonts w:ascii="Arial" w:hAnsi="Arial" w:cs="Arial"/>
        </w:rPr>
        <w:t>y</w:t>
      </w:r>
      <w:r w:rsidR="00391849" w:rsidRPr="00391849">
        <w:rPr>
          <w:rFonts w:ascii="Arial" w:hAnsi="Arial" w:cs="Arial"/>
        </w:rPr>
        <w:t xml:space="preserve"> </w:t>
      </w:r>
      <w:r w:rsidR="00DA7F0F">
        <w:rPr>
          <w:rFonts w:ascii="Arial" w:hAnsi="Arial" w:cs="Arial"/>
        </w:rPr>
        <w:t>na</w:t>
      </w:r>
      <w:r w:rsidR="00DA7F0F" w:rsidRPr="00391849">
        <w:rPr>
          <w:rFonts w:ascii="Arial" w:hAnsi="Arial" w:cs="Arial"/>
        </w:rPr>
        <w:t xml:space="preserve"> </w:t>
      </w:r>
      <w:r w:rsidR="00391849" w:rsidRPr="00391849">
        <w:rPr>
          <w:rFonts w:ascii="Arial" w:hAnsi="Arial" w:cs="Arial"/>
        </w:rPr>
        <w:t>kategorie „vodní plocha“</w:t>
      </w:r>
      <w:r w:rsidR="001223DF">
        <w:rPr>
          <w:rFonts w:ascii="Arial" w:hAnsi="Arial" w:cs="Arial"/>
        </w:rPr>
        <w:t xml:space="preserve">- </w:t>
      </w:r>
      <w:r w:rsidR="00391849" w:rsidRPr="00391849">
        <w:rPr>
          <w:rFonts w:ascii="Arial" w:hAnsi="Arial" w:cs="Arial"/>
        </w:rPr>
        <w:t>způsob využití „zamokřená plocha“</w:t>
      </w:r>
      <w:r w:rsidR="001223DF">
        <w:rPr>
          <w:rFonts w:ascii="Arial" w:hAnsi="Arial" w:cs="Arial"/>
        </w:rPr>
        <w:t>/</w:t>
      </w:r>
      <w:r w:rsidR="00391849">
        <w:rPr>
          <w:rFonts w:ascii="Arial" w:hAnsi="Arial" w:cs="Arial"/>
        </w:rPr>
        <w:t xml:space="preserve">. </w:t>
      </w:r>
    </w:p>
    <w:p w:rsidR="00F52E6D" w:rsidRPr="002974E8" w:rsidRDefault="00F52E6D" w:rsidP="00946F7C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2974E8">
        <w:rPr>
          <w:rFonts w:ascii="Arial" w:hAnsi="Arial" w:cs="Arial"/>
          <w:color w:val="auto"/>
        </w:rPr>
        <w:t xml:space="preserve">ad </w:t>
      </w:r>
      <w:r w:rsidR="001223DF">
        <w:rPr>
          <w:rFonts w:ascii="Arial" w:hAnsi="Arial" w:cs="Arial"/>
          <w:color w:val="auto"/>
        </w:rPr>
        <w:t>6.2:</w:t>
      </w:r>
      <w:r w:rsidRPr="002974E8">
        <w:rPr>
          <w:rFonts w:ascii="Arial" w:hAnsi="Arial" w:cs="Arial"/>
          <w:color w:val="auto"/>
        </w:rPr>
        <w:t xml:space="preserve"> </w:t>
      </w:r>
      <w:r w:rsidR="001223DF">
        <w:rPr>
          <w:rFonts w:ascii="Arial" w:hAnsi="Arial" w:cs="Arial"/>
          <w:color w:val="auto"/>
        </w:rPr>
        <w:t>změny vodního režimu a</w:t>
      </w:r>
      <w:r w:rsidR="005E594C" w:rsidRPr="002974E8">
        <w:rPr>
          <w:rFonts w:ascii="Arial" w:hAnsi="Arial" w:cs="Arial"/>
          <w:color w:val="auto"/>
        </w:rPr>
        <w:t xml:space="preserve"> vodohospodářské a terénní úpravy</w:t>
      </w:r>
    </w:p>
    <w:p w:rsidR="008361E0" w:rsidRPr="00391849" w:rsidRDefault="00F52E6D" w:rsidP="00946F7C">
      <w:pPr>
        <w:pStyle w:val="Default"/>
        <w:spacing w:after="120"/>
        <w:jc w:val="both"/>
        <w:rPr>
          <w:rFonts w:ascii="Arial" w:hAnsi="Arial" w:cs="Arial"/>
        </w:rPr>
      </w:pPr>
      <w:r w:rsidRPr="00391849">
        <w:rPr>
          <w:rFonts w:ascii="Arial" w:hAnsi="Arial" w:cs="Arial"/>
        </w:rPr>
        <w:t xml:space="preserve">Trvale vysoká hladina podzemní </w:t>
      </w:r>
      <w:r w:rsidR="008361E0" w:rsidRPr="00391849">
        <w:rPr>
          <w:rFonts w:ascii="Arial" w:hAnsi="Arial" w:cs="Arial"/>
        </w:rPr>
        <w:t xml:space="preserve">i povrchové </w:t>
      </w:r>
      <w:r w:rsidRPr="00391849">
        <w:rPr>
          <w:rFonts w:ascii="Arial" w:hAnsi="Arial" w:cs="Arial"/>
        </w:rPr>
        <w:t xml:space="preserve">vody je nutným předpokladem existence </w:t>
      </w:r>
      <w:r w:rsidR="008361E0" w:rsidRPr="00391849">
        <w:rPr>
          <w:rFonts w:ascii="Arial" w:hAnsi="Arial" w:cs="Arial"/>
        </w:rPr>
        <w:t xml:space="preserve">mokřadního ekosystému s otevřenou vodní hladinou, která umožňuje hnízdění vodních ptáků, blokuje nežádoucí zarůstání </w:t>
      </w:r>
      <w:r w:rsidR="00DD5CC8" w:rsidRPr="00391849">
        <w:rPr>
          <w:rFonts w:ascii="Arial" w:hAnsi="Arial" w:cs="Arial"/>
        </w:rPr>
        <w:t>ruderální vegetací a indikuje rozvoj žádoucí mokřadní vegetace, včetně submerzních makrofyt.</w:t>
      </w:r>
      <w:r w:rsidR="00391849">
        <w:rPr>
          <w:rFonts w:ascii="Arial" w:hAnsi="Arial" w:cs="Arial"/>
        </w:rPr>
        <w:t xml:space="preserve"> Zároveň je </w:t>
      </w:r>
      <w:r w:rsidR="0075271D">
        <w:rPr>
          <w:rFonts w:ascii="Arial" w:hAnsi="Arial" w:cs="Arial"/>
        </w:rPr>
        <w:t xml:space="preserve">nezbytné </w:t>
      </w:r>
      <w:r w:rsidR="00391849">
        <w:rPr>
          <w:rFonts w:ascii="Arial" w:hAnsi="Arial" w:cs="Arial"/>
        </w:rPr>
        <w:t>zachovat minimální průtok v toku Lučního a Vejprnického potoka tak, aby nedošlo k zániku, či degradaci populací biocenózy vodních toků. Hydrické poměry v území jsou ovlivňovány řadou faktorů (např.</w:t>
      </w:r>
      <w:r w:rsidR="0028642D">
        <w:rPr>
          <w:rFonts w:ascii="Arial" w:hAnsi="Arial" w:cs="Arial"/>
        </w:rPr>
        <w:t xml:space="preserve"> </w:t>
      </w:r>
      <w:r w:rsidR="00391849">
        <w:rPr>
          <w:rFonts w:ascii="Arial" w:hAnsi="Arial" w:cs="Arial"/>
        </w:rPr>
        <w:t xml:space="preserve">konfigurací terénu, vzlínáním spodní vody, činností bobra evropského), neodborné </w:t>
      </w:r>
      <w:r w:rsidR="00391849" w:rsidRPr="00391849">
        <w:rPr>
          <w:rFonts w:ascii="Arial" w:hAnsi="Arial" w:cs="Arial"/>
        </w:rPr>
        <w:t>vodohospodářské a terénní úpravy</w:t>
      </w:r>
      <w:r w:rsidR="0028642D">
        <w:rPr>
          <w:rFonts w:ascii="Arial" w:hAnsi="Arial" w:cs="Arial"/>
        </w:rPr>
        <w:t xml:space="preserve"> mohou mít fatální dopad na biotopy </w:t>
      </w:r>
      <w:r w:rsidR="0075271D">
        <w:rPr>
          <w:rFonts w:ascii="Arial" w:hAnsi="Arial" w:cs="Arial"/>
        </w:rPr>
        <w:t>zvláště chráněných druhů živočichů</w:t>
      </w:r>
      <w:r w:rsidR="0028642D">
        <w:rPr>
          <w:rFonts w:ascii="Arial" w:hAnsi="Arial" w:cs="Arial"/>
        </w:rPr>
        <w:t>.</w:t>
      </w:r>
    </w:p>
    <w:p w:rsidR="001223DF" w:rsidRDefault="001223DF" w:rsidP="001223DF">
      <w:pPr>
        <w:pStyle w:val="Default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color w:val="auto"/>
        </w:rPr>
        <w:t>6.3:</w:t>
      </w:r>
      <w:r w:rsidRPr="001223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hnojení a vápnění pozemků</w:t>
      </w:r>
    </w:p>
    <w:p w:rsidR="001223DF" w:rsidRPr="007E30C5" w:rsidRDefault="001223DF" w:rsidP="001223DF">
      <w:pPr>
        <w:pStyle w:val="Default"/>
        <w:spacing w:after="120"/>
        <w:jc w:val="both"/>
        <w:rPr>
          <w:rFonts w:ascii="Arial" w:hAnsi="Arial" w:cs="Arial"/>
        </w:rPr>
      </w:pPr>
      <w:r w:rsidRPr="007E30C5">
        <w:rPr>
          <w:rFonts w:ascii="Arial" w:hAnsi="Arial" w:cs="Arial"/>
        </w:rPr>
        <w:t xml:space="preserve">Používání hnojiv by </w:t>
      </w:r>
      <w:r>
        <w:rPr>
          <w:rFonts w:ascii="Arial" w:hAnsi="Arial" w:cs="Arial"/>
        </w:rPr>
        <w:t>mělo</w:t>
      </w:r>
      <w:r w:rsidRPr="007E30C5">
        <w:rPr>
          <w:rFonts w:ascii="Arial" w:hAnsi="Arial" w:cs="Arial"/>
        </w:rPr>
        <w:t xml:space="preserve"> za následek změnu druhové skladby rostlinných společenstev, konkrétně snížení jejich druhové diverzity. Vnášením hnojiv by byly podpořeny konkurence schopnější druhy</w:t>
      </w:r>
      <w:r>
        <w:rPr>
          <w:rFonts w:ascii="Arial" w:hAnsi="Arial" w:cs="Arial"/>
        </w:rPr>
        <w:t>, čímž</w:t>
      </w:r>
      <w:r w:rsidRPr="007E30C5">
        <w:rPr>
          <w:rFonts w:ascii="Arial" w:hAnsi="Arial" w:cs="Arial"/>
        </w:rPr>
        <w:t xml:space="preserve"> by do</w:t>
      </w:r>
      <w:r>
        <w:rPr>
          <w:rFonts w:ascii="Arial" w:hAnsi="Arial" w:cs="Arial"/>
        </w:rPr>
        <w:t>šlo</w:t>
      </w:r>
      <w:r w:rsidRPr="007E30C5">
        <w:rPr>
          <w:rFonts w:ascii="Arial" w:hAnsi="Arial" w:cs="Arial"/>
        </w:rPr>
        <w:t xml:space="preserve"> k ochuzení </w:t>
      </w:r>
      <w:r>
        <w:rPr>
          <w:rFonts w:ascii="Arial" w:hAnsi="Arial" w:cs="Arial"/>
        </w:rPr>
        <w:t xml:space="preserve">druhové pestrosti </w:t>
      </w:r>
      <w:r w:rsidRPr="007E30C5">
        <w:rPr>
          <w:rFonts w:ascii="Arial" w:hAnsi="Arial" w:cs="Arial"/>
        </w:rPr>
        <w:t xml:space="preserve">společenstva a jeho unifikaci. </w:t>
      </w:r>
      <w:r>
        <w:rPr>
          <w:rFonts w:ascii="Arial" w:hAnsi="Arial" w:cs="Arial"/>
        </w:rPr>
        <w:t>Obdobný ne</w:t>
      </w:r>
      <w:r w:rsidRPr="007E30C5">
        <w:rPr>
          <w:rFonts w:ascii="Arial" w:hAnsi="Arial" w:cs="Arial"/>
        </w:rPr>
        <w:t xml:space="preserve">gativní efekt </w:t>
      </w:r>
      <w:r>
        <w:rPr>
          <w:rFonts w:ascii="Arial" w:hAnsi="Arial" w:cs="Arial"/>
        </w:rPr>
        <w:t>by mělo vápnění půd</w:t>
      </w:r>
      <w:r w:rsidRPr="007E30C5">
        <w:rPr>
          <w:rFonts w:ascii="Arial" w:hAnsi="Arial" w:cs="Arial"/>
        </w:rPr>
        <w:t xml:space="preserve">. </w:t>
      </w:r>
    </w:p>
    <w:p w:rsidR="0051357B" w:rsidRPr="0051357B" w:rsidRDefault="001E4500" w:rsidP="0051357B">
      <w:pPr>
        <w:pStyle w:val="Default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color w:val="auto"/>
        </w:rPr>
        <w:t>6.4</w:t>
      </w:r>
      <w:r w:rsidR="00716DB1">
        <w:rPr>
          <w:rFonts w:ascii="Arial" w:hAnsi="Arial" w:cs="Arial"/>
          <w:color w:val="auto"/>
        </w:rPr>
        <w:t>, 6.</w:t>
      </w:r>
      <w:r w:rsidR="0051357B">
        <w:rPr>
          <w:rFonts w:ascii="Arial" w:hAnsi="Arial" w:cs="Arial"/>
          <w:color w:val="auto"/>
        </w:rPr>
        <w:t>5</w:t>
      </w:r>
      <w:r>
        <w:rPr>
          <w:rFonts w:ascii="Arial" w:hAnsi="Arial" w:cs="Arial"/>
          <w:color w:val="auto"/>
        </w:rPr>
        <w:t>:</w:t>
      </w:r>
      <w:r w:rsidR="0051357B">
        <w:rPr>
          <w:rFonts w:ascii="Arial" w:hAnsi="Arial" w:cs="Arial"/>
          <w:color w:val="auto"/>
        </w:rPr>
        <w:t xml:space="preserve"> </w:t>
      </w:r>
      <w:r w:rsidR="0051357B" w:rsidRPr="0051357B">
        <w:rPr>
          <w:rFonts w:ascii="Arial" w:hAnsi="Arial" w:cs="Arial"/>
        </w:rPr>
        <w:t>umisťo</w:t>
      </w:r>
      <w:r w:rsidR="0051357B">
        <w:rPr>
          <w:rFonts w:ascii="Arial" w:hAnsi="Arial" w:cs="Arial"/>
        </w:rPr>
        <w:t xml:space="preserve">vání mysliveckých </w:t>
      </w:r>
      <w:r w:rsidR="0051357B" w:rsidRPr="0051357B">
        <w:rPr>
          <w:rFonts w:ascii="Arial" w:hAnsi="Arial" w:cs="Arial"/>
        </w:rPr>
        <w:t>zařízení, přikrmov</w:t>
      </w:r>
      <w:r w:rsidR="0051357B">
        <w:rPr>
          <w:rFonts w:ascii="Arial" w:hAnsi="Arial" w:cs="Arial"/>
        </w:rPr>
        <w:t>ání</w:t>
      </w:r>
      <w:r w:rsidR="0051357B" w:rsidRPr="0051357B">
        <w:rPr>
          <w:rFonts w:ascii="Arial" w:hAnsi="Arial" w:cs="Arial"/>
        </w:rPr>
        <w:t xml:space="preserve"> a vnad</w:t>
      </w:r>
      <w:r w:rsidR="0051357B">
        <w:rPr>
          <w:rFonts w:ascii="Arial" w:hAnsi="Arial" w:cs="Arial"/>
        </w:rPr>
        <w:t>ění</w:t>
      </w:r>
      <w:r w:rsidR="0051357B" w:rsidRPr="0051357B">
        <w:rPr>
          <w:rFonts w:ascii="Arial" w:hAnsi="Arial" w:cs="Arial"/>
        </w:rPr>
        <w:t xml:space="preserve"> zvěř</w:t>
      </w:r>
      <w:r w:rsidR="0051357B">
        <w:rPr>
          <w:rFonts w:ascii="Arial" w:hAnsi="Arial" w:cs="Arial"/>
        </w:rPr>
        <w:t>e</w:t>
      </w:r>
      <w:r w:rsidR="0051357B" w:rsidRPr="0051357B">
        <w:rPr>
          <w:rFonts w:ascii="Arial" w:hAnsi="Arial" w:cs="Arial"/>
        </w:rPr>
        <w:t>,</w:t>
      </w:r>
      <w:r w:rsidR="0051357B">
        <w:rPr>
          <w:rFonts w:ascii="Arial" w:hAnsi="Arial" w:cs="Arial"/>
        </w:rPr>
        <w:t xml:space="preserve"> lov zvěře a </w:t>
      </w:r>
    </w:p>
    <w:p w:rsidR="001223DF" w:rsidRDefault="0051357B" w:rsidP="00946F7C">
      <w:pPr>
        <w:pStyle w:val="Default"/>
        <w:spacing w:after="120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usmrcování zavlečených druhů živočichů</w:t>
      </w:r>
    </w:p>
    <w:p w:rsidR="00F52E6D" w:rsidRPr="0028642D" w:rsidRDefault="0051357B" w:rsidP="00946F7C">
      <w:pPr>
        <w:pStyle w:val="Default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color w:val="auto"/>
        </w:rPr>
        <w:t>Cílem bližších ochranných podmínek vztahujících se k výkonu práva myslivosti má za cíl ochránit území PR před nežádoucím rušením</w:t>
      </w:r>
      <w:r w:rsidR="004612E0">
        <w:rPr>
          <w:rFonts w:ascii="Arial" w:hAnsi="Arial" w:cs="Arial"/>
          <w:color w:val="auto"/>
        </w:rPr>
        <w:t xml:space="preserve"> a poškozováním</w:t>
      </w:r>
      <w:r>
        <w:rPr>
          <w:rFonts w:ascii="Arial" w:hAnsi="Arial" w:cs="Arial"/>
          <w:color w:val="auto"/>
        </w:rPr>
        <w:t xml:space="preserve">. Jedná se zejména o  společné lovy, </w:t>
      </w:r>
      <w:r w:rsidR="004612E0">
        <w:rPr>
          <w:rFonts w:ascii="Arial" w:hAnsi="Arial" w:cs="Arial"/>
          <w:color w:val="auto"/>
        </w:rPr>
        <w:t>l</w:t>
      </w:r>
      <w:r>
        <w:rPr>
          <w:rFonts w:ascii="Arial" w:hAnsi="Arial" w:cs="Arial"/>
          <w:color w:val="auto"/>
        </w:rPr>
        <w:t>ov a rušení v</w:t>
      </w:r>
      <w:r w:rsidR="004612E0">
        <w:rPr>
          <w:rFonts w:ascii="Arial" w:hAnsi="Arial" w:cs="Arial"/>
          <w:color w:val="auto"/>
        </w:rPr>
        <w:t xml:space="preserve">odních ptáků. Cílem je rovněž zabránit </w:t>
      </w:r>
      <w:r>
        <w:rPr>
          <w:rFonts w:ascii="Arial" w:hAnsi="Arial" w:cs="Arial"/>
          <w:color w:val="auto"/>
        </w:rPr>
        <w:t xml:space="preserve">koncentraci spárkaté zvěře v PR </w:t>
      </w:r>
      <w:r w:rsidR="004612E0">
        <w:rPr>
          <w:rFonts w:ascii="Arial" w:hAnsi="Arial" w:cs="Arial"/>
          <w:color w:val="auto"/>
        </w:rPr>
        <w:t xml:space="preserve">z důvodu jejího </w:t>
      </w:r>
      <w:r>
        <w:rPr>
          <w:rFonts w:ascii="Arial" w:hAnsi="Arial" w:cs="Arial"/>
          <w:color w:val="auto"/>
        </w:rPr>
        <w:t>přikrmování</w:t>
      </w:r>
      <w:r w:rsidR="004612E0">
        <w:rPr>
          <w:rFonts w:ascii="Arial" w:hAnsi="Arial" w:cs="Arial"/>
          <w:color w:val="auto"/>
        </w:rPr>
        <w:t xml:space="preserve"> či vnadění. </w:t>
      </w:r>
      <w:r>
        <w:rPr>
          <w:rFonts w:ascii="Arial" w:hAnsi="Arial" w:cs="Arial"/>
          <w:color w:val="auto"/>
        </w:rPr>
        <w:t xml:space="preserve"> </w:t>
      </w:r>
      <w:r w:rsidR="004612E0">
        <w:rPr>
          <w:rFonts w:ascii="Arial" w:hAnsi="Arial" w:cs="Arial"/>
          <w:color w:val="auto"/>
        </w:rPr>
        <w:t>Současně je za účelem ochrany předmětů ochrany PR</w:t>
      </w:r>
      <w:r>
        <w:rPr>
          <w:rFonts w:ascii="Arial" w:hAnsi="Arial" w:cs="Arial"/>
          <w:color w:val="auto"/>
        </w:rPr>
        <w:t xml:space="preserve"> umožnit redukci spárkaté zvěře a vybraných predátorů v PR mimo období, které je z hlediska rozmnožování předmětů ochrany kritické</w:t>
      </w:r>
      <w:r w:rsidR="00C97BCD">
        <w:rPr>
          <w:rFonts w:ascii="Arial" w:hAnsi="Arial" w:cs="Arial"/>
          <w:color w:val="auto"/>
        </w:rPr>
        <w:t>,</w:t>
      </w:r>
      <w:r w:rsidR="004612E0">
        <w:rPr>
          <w:rFonts w:ascii="Arial" w:hAnsi="Arial" w:cs="Arial"/>
          <w:color w:val="auto"/>
        </w:rPr>
        <w:t xml:space="preserve"> a zejména celoroční redukci nepůvodních druhů živočichů.</w:t>
      </w:r>
      <w:r>
        <w:rPr>
          <w:rFonts w:ascii="Arial" w:hAnsi="Arial" w:cs="Arial"/>
          <w:color w:val="auto"/>
        </w:rPr>
        <w:t xml:space="preserve"> </w:t>
      </w:r>
      <w:r w:rsidR="0028642D" w:rsidRPr="002974E8">
        <w:rPr>
          <w:rFonts w:ascii="Arial" w:hAnsi="Arial" w:cs="Arial"/>
          <w:color w:val="auto"/>
        </w:rPr>
        <w:t>Území navržené PR je nejen hnízdištěm</w:t>
      </w:r>
      <w:r w:rsidR="0028642D">
        <w:rPr>
          <w:rFonts w:ascii="Arial" w:hAnsi="Arial" w:cs="Arial"/>
        </w:rPr>
        <w:t xml:space="preserve">, ale také migračním potravním biotopem pro </w:t>
      </w:r>
      <w:r w:rsidR="00626715">
        <w:rPr>
          <w:rFonts w:ascii="Arial" w:hAnsi="Arial" w:cs="Arial"/>
        </w:rPr>
        <w:t>řadu</w:t>
      </w:r>
      <w:r w:rsidR="0028642D">
        <w:rPr>
          <w:rFonts w:ascii="Arial" w:hAnsi="Arial" w:cs="Arial"/>
        </w:rPr>
        <w:t xml:space="preserve"> vzácných </w:t>
      </w:r>
      <w:r w:rsidR="00C97BCD">
        <w:rPr>
          <w:rFonts w:ascii="Arial" w:hAnsi="Arial" w:cs="Arial"/>
        </w:rPr>
        <w:t xml:space="preserve">vodních </w:t>
      </w:r>
      <w:r w:rsidR="0028642D">
        <w:rPr>
          <w:rFonts w:ascii="Arial" w:hAnsi="Arial" w:cs="Arial"/>
        </w:rPr>
        <w:t xml:space="preserve">ptáků, bahňáků, i dravců. Z těchto důvodů nelze v tomto území </w:t>
      </w:r>
      <w:r w:rsidR="00C97BCD">
        <w:rPr>
          <w:rFonts w:ascii="Arial" w:hAnsi="Arial" w:cs="Arial"/>
        </w:rPr>
        <w:t>lovit vodní pernatou zvěř</w:t>
      </w:r>
      <w:r w:rsidR="007E30C5" w:rsidRPr="007E30C5">
        <w:rPr>
          <w:rFonts w:ascii="Arial" w:hAnsi="Arial" w:cs="Arial"/>
        </w:rPr>
        <w:t>.</w:t>
      </w:r>
      <w:r w:rsidR="00063F49">
        <w:rPr>
          <w:rFonts w:ascii="Arial" w:hAnsi="Arial" w:cs="Arial"/>
        </w:rPr>
        <w:t xml:space="preserve"> S ohledem na velikost PR je nežádoucí vytvářet podmínky pro její koncentraci v území přikrmováním a vnaděním, aniž by toto ohrozilo povinnost pečovat o zvěř v době nouze.</w:t>
      </w:r>
    </w:p>
    <w:p w:rsidR="00C97BCD" w:rsidRPr="001E7F6D" w:rsidRDefault="00C97BCD" w:rsidP="008230F5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1E7F6D">
        <w:rPr>
          <w:rFonts w:ascii="Arial" w:hAnsi="Arial" w:cs="Arial"/>
          <w:color w:val="auto"/>
        </w:rPr>
        <w:t>6.6: vstup a vjezd do území PR mimo orgánem ochrany přírody vyznačené stezky a cesty s výjimkou vlastníků, oprávněných uživatelů a správců pozemků za účelem jejich údržby a složek ozbrojených sborů a integrovaného záchranného systému</w:t>
      </w:r>
      <w:r w:rsidR="006A03A8">
        <w:rPr>
          <w:rFonts w:ascii="Arial" w:hAnsi="Arial" w:cs="Arial"/>
          <w:color w:val="auto"/>
        </w:rPr>
        <w:t>.</w:t>
      </w:r>
    </w:p>
    <w:p w:rsidR="00C97BCD" w:rsidRPr="001E7F6D" w:rsidRDefault="00C97BCD" w:rsidP="008230F5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1E7F6D">
        <w:rPr>
          <w:rFonts w:ascii="Arial" w:hAnsi="Arial" w:cs="Arial"/>
          <w:color w:val="auto"/>
        </w:rPr>
        <w:t>Bližší ochranná podmínka minimalizující rušení a poškozování předmětů ochrany a celého území PR neusměrněným pohybem osob.</w:t>
      </w:r>
      <w:r w:rsidR="00063F49" w:rsidRPr="001E7F6D">
        <w:rPr>
          <w:rFonts w:ascii="Arial" w:hAnsi="Arial" w:cs="Arial"/>
          <w:color w:val="auto"/>
        </w:rPr>
        <w:t xml:space="preserve"> U vyjmenovaných činností se předchozí souhlas nevyžaduje.</w:t>
      </w:r>
    </w:p>
    <w:p w:rsidR="00C97BCD" w:rsidRPr="001E7F6D" w:rsidRDefault="00C97BCD" w:rsidP="008230F5">
      <w:pPr>
        <w:pStyle w:val="Default"/>
        <w:spacing w:after="120"/>
        <w:jc w:val="both"/>
        <w:rPr>
          <w:rFonts w:ascii="Arial" w:hAnsi="Arial" w:cs="Arial"/>
        </w:rPr>
      </w:pPr>
      <w:r w:rsidRPr="001E7F6D">
        <w:rPr>
          <w:rFonts w:ascii="Arial" w:hAnsi="Arial" w:cs="Arial"/>
          <w:color w:val="auto"/>
        </w:rPr>
        <w:t xml:space="preserve">6.7: </w:t>
      </w:r>
      <w:r w:rsidRPr="001E7F6D">
        <w:rPr>
          <w:rFonts w:ascii="Arial" w:hAnsi="Arial" w:cs="Arial"/>
        </w:rPr>
        <w:t>volný pohyb hospodářských zvířat a zvířat v zájmových chovech</w:t>
      </w:r>
    </w:p>
    <w:p w:rsidR="00C97BCD" w:rsidRPr="001E7F6D" w:rsidRDefault="00C97BCD" w:rsidP="008230F5">
      <w:pPr>
        <w:pStyle w:val="Default"/>
        <w:spacing w:after="120"/>
        <w:jc w:val="both"/>
        <w:rPr>
          <w:rFonts w:ascii="Arial" w:hAnsi="Arial" w:cs="Arial"/>
        </w:rPr>
      </w:pPr>
      <w:r w:rsidRPr="001E7F6D">
        <w:rPr>
          <w:rFonts w:ascii="Arial" w:hAnsi="Arial" w:cs="Arial"/>
        </w:rPr>
        <w:t xml:space="preserve">Bližší ochranná podmínka eliminující nežádoucí rušení </w:t>
      </w:r>
      <w:r w:rsidRPr="001E7F6D">
        <w:rPr>
          <w:rFonts w:ascii="Arial" w:hAnsi="Arial" w:cs="Arial"/>
          <w:color w:val="auto"/>
        </w:rPr>
        <w:t>a poškozování předmětů ochrany a celého území PR.</w:t>
      </w:r>
    </w:p>
    <w:p w:rsidR="00C97BCD" w:rsidRPr="001E7F6D" w:rsidRDefault="00063F49" w:rsidP="008230F5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1E7F6D">
        <w:rPr>
          <w:rFonts w:ascii="Arial" w:hAnsi="Arial" w:cs="Arial"/>
          <w:color w:val="auto"/>
        </w:rPr>
        <w:t>6.</w:t>
      </w:r>
      <w:r w:rsidR="00C97BCD" w:rsidRPr="001E7F6D">
        <w:rPr>
          <w:rFonts w:ascii="Arial" w:hAnsi="Arial" w:cs="Arial"/>
          <w:color w:val="auto"/>
        </w:rPr>
        <w:t xml:space="preserve">8: provoz leteckých modelů, </w:t>
      </w:r>
      <w:proofErr w:type="spellStart"/>
      <w:r w:rsidR="00C97BCD" w:rsidRPr="001E7F6D">
        <w:rPr>
          <w:rFonts w:ascii="Arial" w:hAnsi="Arial" w:cs="Arial"/>
          <w:color w:val="auto"/>
        </w:rPr>
        <w:t>dronů</w:t>
      </w:r>
      <w:proofErr w:type="spellEnd"/>
      <w:r w:rsidR="00C97BCD" w:rsidRPr="001E7F6D">
        <w:rPr>
          <w:rFonts w:ascii="Arial" w:hAnsi="Arial" w:cs="Arial"/>
          <w:color w:val="auto"/>
        </w:rPr>
        <w:t xml:space="preserve"> a jiných letuschopných zařízen</w:t>
      </w:r>
      <w:r w:rsidR="00716DB1" w:rsidRPr="001E7F6D">
        <w:rPr>
          <w:rFonts w:ascii="Arial" w:hAnsi="Arial" w:cs="Arial"/>
          <w:color w:val="auto"/>
        </w:rPr>
        <w:t>í</w:t>
      </w:r>
    </w:p>
    <w:p w:rsidR="00C97BCD" w:rsidRPr="001E7F6D" w:rsidRDefault="00C97BCD" w:rsidP="008230F5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1E7F6D">
        <w:rPr>
          <w:rFonts w:ascii="Arial" w:hAnsi="Arial" w:cs="Arial"/>
        </w:rPr>
        <w:t xml:space="preserve">Účelem bližší ochranné podmínky je eliminovat nežádoucí rušení </w:t>
      </w:r>
      <w:r w:rsidR="00063F49" w:rsidRPr="001E7F6D">
        <w:rPr>
          <w:rFonts w:ascii="Arial" w:hAnsi="Arial" w:cs="Arial"/>
          <w:color w:val="auto"/>
        </w:rPr>
        <w:t>novými technologiemi využívanými při profesionálním i amatérském průzkumu krajiny.</w:t>
      </w:r>
    </w:p>
    <w:p w:rsidR="00C97BCD" w:rsidRPr="001E7F6D" w:rsidRDefault="00063F49" w:rsidP="008230F5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1E7F6D">
        <w:rPr>
          <w:rFonts w:ascii="Arial" w:hAnsi="Arial" w:cs="Arial"/>
          <w:color w:val="auto"/>
        </w:rPr>
        <w:t xml:space="preserve">6.9: </w:t>
      </w:r>
      <w:r w:rsidR="00C97BCD" w:rsidRPr="001E7F6D">
        <w:rPr>
          <w:rFonts w:ascii="Arial" w:hAnsi="Arial" w:cs="Arial"/>
          <w:color w:val="auto"/>
        </w:rPr>
        <w:t>nocov</w:t>
      </w:r>
      <w:r w:rsidRPr="001E7F6D">
        <w:rPr>
          <w:rFonts w:ascii="Arial" w:hAnsi="Arial" w:cs="Arial"/>
          <w:color w:val="auto"/>
        </w:rPr>
        <w:t>ání, táboření</w:t>
      </w:r>
      <w:r w:rsidR="00C97BCD" w:rsidRPr="001E7F6D">
        <w:rPr>
          <w:rFonts w:ascii="Arial" w:hAnsi="Arial" w:cs="Arial"/>
          <w:color w:val="auto"/>
        </w:rPr>
        <w:t xml:space="preserve"> a rozděláv</w:t>
      </w:r>
      <w:r w:rsidRPr="001E7F6D">
        <w:rPr>
          <w:rFonts w:ascii="Arial" w:hAnsi="Arial" w:cs="Arial"/>
          <w:color w:val="auto"/>
        </w:rPr>
        <w:t>ání</w:t>
      </w:r>
      <w:r w:rsidR="00C97BCD" w:rsidRPr="001E7F6D">
        <w:rPr>
          <w:rFonts w:ascii="Arial" w:hAnsi="Arial" w:cs="Arial"/>
          <w:color w:val="auto"/>
        </w:rPr>
        <w:t xml:space="preserve"> oh</w:t>
      </w:r>
      <w:r w:rsidRPr="001E7F6D">
        <w:rPr>
          <w:rFonts w:ascii="Arial" w:hAnsi="Arial" w:cs="Arial"/>
          <w:color w:val="auto"/>
        </w:rPr>
        <w:t>ňů</w:t>
      </w:r>
    </w:p>
    <w:p w:rsidR="00063F49" w:rsidRPr="001E7F6D" w:rsidRDefault="00063F49" w:rsidP="00D16117">
      <w:pPr>
        <w:pStyle w:val="Default"/>
        <w:spacing w:after="240"/>
        <w:jc w:val="both"/>
        <w:rPr>
          <w:rFonts w:ascii="Arial" w:hAnsi="Arial" w:cs="Arial"/>
        </w:rPr>
      </w:pPr>
      <w:r w:rsidRPr="001E7F6D">
        <w:rPr>
          <w:rFonts w:ascii="Arial" w:hAnsi="Arial" w:cs="Arial"/>
        </w:rPr>
        <w:t xml:space="preserve">Účelem bližší ochranné podmínky je eliminovat nežádoucí rušení </w:t>
      </w:r>
      <w:r w:rsidRPr="001E7F6D">
        <w:rPr>
          <w:rFonts w:ascii="Arial" w:hAnsi="Arial" w:cs="Arial"/>
          <w:color w:val="auto"/>
        </w:rPr>
        <w:t>a poškozování předmětů ochrany a celého území PR</w:t>
      </w:r>
    </w:p>
    <w:p w:rsidR="00F52E6D" w:rsidRPr="007E30C5" w:rsidRDefault="00F52E6D" w:rsidP="00946F7C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E30C5">
        <w:rPr>
          <w:rFonts w:ascii="Arial" w:hAnsi="Arial" w:cs="Arial"/>
          <w:sz w:val="24"/>
          <w:szCs w:val="24"/>
        </w:rPr>
        <w:t>11.9 K vymezení hranice zvláště chráněného území:</w:t>
      </w:r>
    </w:p>
    <w:p w:rsidR="00F52E6D" w:rsidRPr="007E30C5" w:rsidRDefault="007E30C5" w:rsidP="00946F7C">
      <w:pPr>
        <w:pStyle w:val="Default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Navržená hranice PR, </w:t>
      </w:r>
      <w:r w:rsidR="00F52E6D" w:rsidRPr="007E30C5">
        <w:rPr>
          <w:rFonts w:ascii="Arial" w:hAnsi="Arial" w:cs="Arial"/>
        </w:rPr>
        <w:t xml:space="preserve">kopíruje </w:t>
      </w:r>
      <w:r>
        <w:rPr>
          <w:rFonts w:ascii="Arial" w:hAnsi="Arial" w:cs="Arial"/>
        </w:rPr>
        <w:t xml:space="preserve">ve většině </w:t>
      </w:r>
      <w:r w:rsidR="00F52E6D" w:rsidRPr="007E30C5">
        <w:rPr>
          <w:rFonts w:ascii="Arial" w:hAnsi="Arial" w:cs="Arial"/>
        </w:rPr>
        <w:t xml:space="preserve">hranice pozemkových parcel, které jsou </w:t>
      </w:r>
      <w:r>
        <w:rPr>
          <w:rFonts w:ascii="Arial" w:hAnsi="Arial" w:cs="Arial"/>
        </w:rPr>
        <w:t>v současnosti podmáčené, dlouhodobě nevyužívané k jakékoliv zemědělské činnosti, či jen obtížně využitelné k činnosti lesnické</w:t>
      </w:r>
      <w:r w:rsidR="00F52E6D" w:rsidRPr="007E30C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Hranice také zčásti kopíruje vodní tok Lučního potoka a na významné části dálniční těleso. Toto vedení hranice PR a jeho r</w:t>
      </w:r>
      <w:r w:rsidR="001F7222">
        <w:rPr>
          <w:rFonts w:ascii="Arial" w:hAnsi="Arial" w:cs="Arial"/>
        </w:rPr>
        <w:t xml:space="preserve">ozsah je ideální pro </w:t>
      </w:r>
      <w:r>
        <w:rPr>
          <w:rFonts w:ascii="Arial" w:hAnsi="Arial" w:cs="Arial"/>
        </w:rPr>
        <w:t>identifikaci v terénu i pro nejvyšší možnou ochranu území a realizaci cíleného manag</w:t>
      </w:r>
      <w:r w:rsidR="00D6406C">
        <w:rPr>
          <w:rFonts w:ascii="Arial" w:hAnsi="Arial" w:cs="Arial"/>
        </w:rPr>
        <w:t>e</w:t>
      </w:r>
      <w:r>
        <w:rPr>
          <w:rFonts w:ascii="Arial" w:hAnsi="Arial" w:cs="Arial"/>
        </w:rPr>
        <w:t>mentu k jeho stabilizaci a dalšímu rozvoji.</w:t>
      </w:r>
      <w:r w:rsidR="00F52E6D" w:rsidRPr="007E30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Vymezení hranice </w:t>
      </w:r>
      <w:r w:rsidR="00F52E6D" w:rsidRPr="007E30C5">
        <w:rPr>
          <w:rFonts w:ascii="Arial" w:hAnsi="Arial" w:cs="Arial"/>
        </w:rPr>
        <w:t xml:space="preserve">bude </w:t>
      </w:r>
      <w:r>
        <w:rPr>
          <w:rFonts w:ascii="Arial" w:hAnsi="Arial" w:cs="Arial"/>
        </w:rPr>
        <w:t xml:space="preserve">přesto </w:t>
      </w:r>
      <w:r w:rsidR="00F52E6D" w:rsidRPr="007E30C5">
        <w:rPr>
          <w:rFonts w:ascii="Arial" w:hAnsi="Arial" w:cs="Arial"/>
        </w:rPr>
        <w:t xml:space="preserve">vyžadovat </w:t>
      </w:r>
      <w:r>
        <w:rPr>
          <w:rFonts w:ascii="Arial" w:hAnsi="Arial" w:cs="Arial"/>
        </w:rPr>
        <w:t>provedení</w:t>
      </w:r>
      <w:r w:rsidR="00F52E6D" w:rsidRPr="007E30C5">
        <w:rPr>
          <w:rFonts w:ascii="Arial" w:hAnsi="Arial" w:cs="Arial"/>
        </w:rPr>
        <w:t xml:space="preserve"> geodetického zaměření pro</w:t>
      </w:r>
      <w:r w:rsidR="001F7222">
        <w:rPr>
          <w:rFonts w:ascii="Arial" w:hAnsi="Arial" w:cs="Arial"/>
        </w:rPr>
        <w:t xml:space="preserve"> zápis do Katastru nemovitostí.</w:t>
      </w:r>
    </w:p>
    <w:p w:rsidR="00F52E6D" w:rsidRPr="001F7222" w:rsidRDefault="00F52E6D" w:rsidP="00D16117">
      <w:pPr>
        <w:pStyle w:val="Default"/>
        <w:spacing w:after="100" w:afterAutospacing="1"/>
        <w:jc w:val="both"/>
        <w:rPr>
          <w:rFonts w:ascii="Arial" w:hAnsi="Arial" w:cs="Arial"/>
        </w:rPr>
      </w:pPr>
      <w:r w:rsidRPr="001F7222">
        <w:rPr>
          <w:rFonts w:ascii="Arial" w:hAnsi="Arial" w:cs="Arial"/>
        </w:rPr>
        <w:t>Vy</w:t>
      </w:r>
      <w:r w:rsidR="001F7222">
        <w:rPr>
          <w:rFonts w:ascii="Arial" w:hAnsi="Arial" w:cs="Arial"/>
        </w:rPr>
        <w:t>mezení</w:t>
      </w:r>
      <w:r w:rsidRPr="001F7222">
        <w:rPr>
          <w:rFonts w:ascii="Arial" w:hAnsi="Arial" w:cs="Arial"/>
        </w:rPr>
        <w:t xml:space="preserve"> ochranného pásma </w:t>
      </w:r>
      <w:r w:rsidR="001F7222">
        <w:rPr>
          <w:rFonts w:ascii="Arial" w:hAnsi="Arial" w:cs="Arial"/>
        </w:rPr>
        <w:t xml:space="preserve">bylo navrženo pouze v minimálním rozsahu (cca </w:t>
      </w:r>
      <w:r w:rsidR="0075271D">
        <w:rPr>
          <w:rFonts w:ascii="Arial" w:hAnsi="Arial" w:cs="Arial"/>
        </w:rPr>
        <w:t>6,8</w:t>
      </w:r>
      <w:r w:rsidR="001F7222">
        <w:rPr>
          <w:rFonts w:ascii="Arial" w:hAnsi="Arial" w:cs="Arial"/>
        </w:rPr>
        <w:t xml:space="preserve"> ha</w:t>
      </w:r>
      <w:r w:rsidR="000C0B0D">
        <w:rPr>
          <w:rFonts w:ascii="Arial" w:hAnsi="Arial" w:cs="Arial"/>
        </w:rPr>
        <w:t xml:space="preserve"> </w:t>
      </w:r>
      <w:r w:rsidR="001F7222">
        <w:rPr>
          <w:rFonts w:ascii="Arial" w:hAnsi="Arial" w:cs="Arial"/>
        </w:rPr>
        <w:t>v místech kontaktu s dálnicí v blízkosti průmyslového ar</w:t>
      </w:r>
      <w:r w:rsidR="000C0B0D">
        <w:rPr>
          <w:rFonts w:ascii="Arial" w:hAnsi="Arial" w:cs="Arial"/>
        </w:rPr>
        <w:t>e</w:t>
      </w:r>
      <w:r w:rsidR="001F7222">
        <w:rPr>
          <w:rFonts w:ascii="Arial" w:hAnsi="Arial" w:cs="Arial"/>
        </w:rPr>
        <w:t>álu), neboť území je z jedné strany ohraničeno dálnicí D5 a ze strany druhé lesními komplexy, kde není důvod vymezovat ochranné pásmo</w:t>
      </w:r>
      <w:r w:rsidRPr="001F7222">
        <w:rPr>
          <w:rFonts w:ascii="Arial" w:hAnsi="Arial" w:cs="Arial"/>
        </w:rPr>
        <w:t xml:space="preserve">. </w:t>
      </w:r>
    </w:p>
    <w:p w:rsidR="00F52E6D" w:rsidRPr="009D345A" w:rsidRDefault="00F52E6D" w:rsidP="00D16117">
      <w:pPr>
        <w:pStyle w:val="Default"/>
        <w:rPr>
          <w:rFonts w:ascii="Arial" w:hAnsi="Arial" w:cs="Arial"/>
        </w:rPr>
      </w:pPr>
      <w:r w:rsidRPr="009D345A">
        <w:rPr>
          <w:rFonts w:ascii="Arial" w:hAnsi="Arial" w:cs="Arial"/>
          <w:b/>
          <w:bCs/>
        </w:rPr>
        <w:t xml:space="preserve">Přílohy: </w:t>
      </w:r>
    </w:p>
    <w:p w:rsidR="00F52E6D" w:rsidRPr="009D345A" w:rsidRDefault="00F52E6D" w:rsidP="00D16117">
      <w:pPr>
        <w:pStyle w:val="Default"/>
        <w:rPr>
          <w:rFonts w:ascii="Arial" w:hAnsi="Arial" w:cs="Arial"/>
        </w:rPr>
      </w:pPr>
      <w:r w:rsidRPr="009D345A">
        <w:rPr>
          <w:rFonts w:ascii="Arial" w:hAnsi="Arial" w:cs="Arial"/>
        </w:rPr>
        <w:t>1</w:t>
      </w:r>
      <w:r w:rsidR="004D2D9B">
        <w:rPr>
          <w:rFonts w:ascii="Arial" w:hAnsi="Arial" w:cs="Arial"/>
        </w:rPr>
        <w:t xml:space="preserve">. </w:t>
      </w:r>
      <w:r w:rsidRPr="009D345A">
        <w:rPr>
          <w:rFonts w:ascii="Arial" w:hAnsi="Arial" w:cs="Arial"/>
        </w:rPr>
        <w:t xml:space="preserve">Orientační mapa </w:t>
      </w:r>
      <w:r w:rsidR="009D345A" w:rsidRPr="009D345A">
        <w:rPr>
          <w:rFonts w:ascii="Arial" w:hAnsi="Arial" w:cs="Arial"/>
        </w:rPr>
        <w:t xml:space="preserve">PR </w:t>
      </w:r>
      <w:r w:rsidR="002974E8">
        <w:rPr>
          <w:rFonts w:ascii="Arial" w:hAnsi="Arial" w:cs="Arial"/>
        </w:rPr>
        <w:t>Janovský mokřad</w:t>
      </w:r>
    </w:p>
    <w:p w:rsidR="00F52E6D" w:rsidRDefault="00F52E6D" w:rsidP="00D1611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D345A">
        <w:rPr>
          <w:rFonts w:ascii="Arial" w:hAnsi="Arial" w:cs="Arial"/>
          <w:sz w:val="24"/>
          <w:szCs w:val="24"/>
        </w:rPr>
        <w:t>2</w:t>
      </w:r>
      <w:r w:rsidR="004D2D9B">
        <w:rPr>
          <w:rFonts w:ascii="Arial" w:hAnsi="Arial" w:cs="Arial"/>
          <w:sz w:val="24"/>
          <w:szCs w:val="24"/>
        </w:rPr>
        <w:t xml:space="preserve">. </w:t>
      </w:r>
      <w:r w:rsidRPr="009D345A">
        <w:rPr>
          <w:rFonts w:ascii="Arial" w:hAnsi="Arial" w:cs="Arial"/>
          <w:sz w:val="24"/>
          <w:szCs w:val="24"/>
        </w:rPr>
        <w:t>Katastrální mapa se zákresem P</w:t>
      </w:r>
      <w:r w:rsidR="009D345A" w:rsidRPr="009D345A">
        <w:rPr>
          <w:rFonts w:ascii="Arial" w:hAnsi="Arial" w:cs="Arial"/>
          <w:sz w:val="24"/>
          <w:szCs w:val="24"/>
        </w:rPr>
        <w:t xml:space="preserve">R </w:t>
      </w:r>
      <w:r w:rsidR="002974E8" w:rsidRPr="002974E8">
        <w:rPr>
          <w:rFonts w:ascii="Arial" w:hAnsi="Arial" w:cs="Arial"/>
          <w:sz w:val="24"/>
          <w:szCs w:val="24"/>
        </w:rPr>
        <w:t>Janovský mokřad</w:t>
      </w:r>
    </w:p>
    <w:p w:rsidR="004D2D9B" w:rsidRDefault="004D2D9B" w:rsidP="00D16117">
      <w:pPr>
        <w:spacing w:after="8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Letecký snímek centrální části navrženého ZCHÚ</w:t>
      </w:r>
    </w:p>
    <w:p w:rsidR="002974E8" w:rsidRDefault="004D2D9B" w:rsidP="00D16117">
      <w:pPr>
        <w:pStyle w:val="Odstavecseseznamem"/>
        <w:numPr>
          <w:ilvl w:val="0"/>
          <w:numId w:val="4"/>
        </w:numPr>
        <w:spacing w:after="0" w:line="240" w:lineRule="auto"/>
        <w:ind w:left="142"/>
        <w:rPr>
          <w:rFonts w:ascii="Arial" w:hAnsi="Arial" w:cs="Arial"/>
          <w:sz w:val="24"/>
          <w:szCs w:val="24"/>
        </w:rPr>
      </w:pPr>
      <w:r w:rsidRPr="004D2D9B">
        <w:rPr>
          <w:rFonts w:ascii="Arial" w:hAnsi="Arial" w:cs="Arial"/>
          <w:sz w:val="24"/>
          <w:szCs w:val="24"/>
        </w:rPr>
        <w:t xml:space="preserve">Orientační mapa PR Janovský mokřad </w:t>
      </w:r>
      <w:r w:rsidRPr="004D2D9B">
        <w:rPr>
          <w:noProof/>
          <w:lang w:eastAsia="cs-CZ"/>
        </w:rPr>
        <w:drawing>
          <wp:inline distT="0" distB="0" distL="0" distR="0" wp14:anchorId="508D6E1E" wp14:editId="5CC647FE">
            <wp:extent cx="5558400" cy="3052800"/>
            <wp:effectExtent l="0" t="0" r="4445" b="0"/>
            <wp:docPr id="2" name="Obrázek 2" descr="U:\Odd_OPR\vlcek\2020\vyjádření\ZCHDŽ\Nýřany\vyhlášení ZCHÚ\situce Janovský mokřad PR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Odd_OPR\vlcek\2020\vyjádření\ZCHDŽ\Nýřany\vyhlášení ZCHÚ\situce Janovský mokřad PR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400" cy="30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03A8" w:rsidRP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03A8">
        <w:rPr>
          <w:rFonts w:ascii="Arial" w:hAnsi="Arial" w:cs="Arial"/>
          <w:sz w:val="24"/>
          <w:szCs w:val="24"/>
        </w:rPr>
        <w:t>Letecký snímek centrální části navrženého ZCHÚ</w:t>
      </w:r>
    </w:p>
    <w:p w:rsidR="006A03A8" w:rsidRPr="006A03A8" w:rsidRDefault="006A03A8" w:rsidP="006A03A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2D9B">
        <w:rPr>
          <w:noProof/>
          <w:lang w:eastAsia="cs-CZ"/>
        </w:rPr>
        <w:drawing>
          <wp:inline distT="0" distB="0" distL="0" distR="0" wp14:anchorId="73060E14" wp14:editId="4A57182A">
            <wp:extent cx="5760720" cy="3241040"/>
            <wp:effectExtent l="0" t="0" r="0" b="0"/>
            <wp:docPr id="3" name="Obrázek 3" descr="U:\Odd_OPR\vlcek\2020\vyjádření\ZCHDŽ\Nýřany\mokřad Nýřany\Foto DES OP Radek Zemena květen 2020 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Odd_OPR\vlcek\2020\vyjádření\ZCHDŽ\Nýřany\mokřad Nýřany\Foto DES OP Radek Zemena květen 2020 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FD8" w:rsidRDefault="00852FD8" w:rsidP="00852FD8">
      <w:pPr>
        <w:pStyle w:val="Odstavecseseznamem"/>
        <w:spacing w:after="720" w:line="240" w:lineRule="auto"/>
        <w:rPr>
          <w:rFonts w:ascii="Arial" w:hAnsi="Arial" w:cs="Arial"/>
          <w:sz w:val="24"/>
          <w:szCs w:val="24"/>
        </w:rPr>
      </w:pPr>
    </w:p>
    <w:p w:rsidR="00852FD8" w:rsidRPr="00852FD8" w:rsidRDefault="0065796C" w:rsidP="00852FD8">
      <w:pPr>
        <w:spacing w:after="28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1738630</wp:posOffset>
                </wp:positionH>
                <wp:positionV relativeFrom="paragraph">
                  <wp:posOffset>195580</wp:posOffset>
                </wp:positionV>
                <wp:extent cx="2733675" cy="4095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0A24" w:rsidRPr="0065796C" w:rsidRDefault="008D0A24" w:rsidP="0065796C">
                            <w:pPr>
                              <w:pStyle w:val="Odstavecseseznamem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5796C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t>Katastrální mapa se zákresem PR Janovský mokřad včetně OP</w:t>
                            </w:r>
                          </w:p>
                          <w:p w:rsidR="008D0A24" w:rsidRDefault="008D0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136.9pt;margin-top:15.4pt;width:215.2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" fillcolor="white [3201]" strokeweight=".5pt">
                <v:textbox>
                  <w:txbxContent>
                    <w:p w:rsidR="008D0A24" w:rsidRPr="0065796C" w:rsidRDefault="008D0A24" w:rsidP="0065796C">
                      <w:pPr>
                        <w:pStyle w:val="Odstavecseseznamem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65796C">
                        <w:rPr>
                          <w:rFonts w:ascii="Arial" w:hAnsi="Arial" w:cs="Arial"/>
                          <w:b/>
                          <w:noProof/>
                          <w:sz w:val="20"/>
                          <w:szCs w:val="20"/>
                          <w:lang w:eastAsia="cs-CZ"/>
                        </w:rPr>
                        <w:t>Katastrální mapa se zákresem PR Janovský mokřad včetně OP</w:t>
                      </w:r>
                    </w:p>
                    <w:p w:rsidR="008D0A24" w:rsidRDefault="008D0A24"/>
                  </w:txbxContent>
                </v:textbox>
              </v:shape>
            </w:pict>
          </mc:Fallback>
        </mc:AlternateContent>
      </w:r>
      <w:r w:rsidR="005375E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4129405</wp:posOffset>
                </wp:positionV>
                <wp:extent cx="809625" cy="2571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0A24" w:rsidRDefault="008D0A24">
                            <w:r>
                              <w:t>území PR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margin-left:156.4pt;margin-top:325.15pt;width:63.7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" fillcolor="white [3201]" strokeweight=".5pt">
                <v:textbox>
                  <w:txbxContent>
                    <w:p w:rsidR="008D0A24" w:rsidRDefault="008D0A24">
                      <w:r>
                        <w:t>území PR</w:t>
                      </w:r>
                    </w:p>
                  </w:txbxContent>
                </v:textbox>
              </v:shape>
            </w:pict>
          </mc:Fallback>
        </mc:AlternateContent>
      </w:r>
      <w:r w:rsidR="005375E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2052955</wp:posOffset>
                </wp:positionH>
                <wp:positionV relativeFrom="paragraph">
                  <wp:posOffset>2348230</wp:posOffset>
                </wp:positionV>
                <wp:extent cx="1323975" cy="23812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0A24" w:rsidRPr="005375E8" w:rsidRDefault="008D0A24">
                            <w:pPr>
                              <w:rPr>
                                <w:color w:val="FF0000"/>
                              </w:rPr>
                            </w:pPr>
                            <w:r w:rsidRPr="005375E8">
                              <w:rPr>
                                <w:color w:val="FF0000"/>
                              </w:rPr>
                              <w:t>ochranné pásmo PR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margin-left:161.65pt;margin-top:184.9pt;width:104.2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" fillcolor="white [3201]" strokeweight=".5pt">
                <v:textbox>
                  <w:txbxContent>
                    <w:p w:rsidR="008D0A24" w:rsidRPr="005375E8" w:rsidRDefault="008D0A24">
                      <w:pPr>
                        <w:rPr>
                          <w:color w:val="FF0000"/>
                        </w:rPr>
                      </w:pPr>
                      <w:r w:rsidRPr="005375E8">
                        <w:rPr>
                          <w:color w:val="FF0000"/>
                        </w:rPr>
                        <w:t>ochranné pásmo PR</w:t>
                      </w:r>
                    </w:p>
                  </w:txbxContent>
                </v:textbox>
              </v:shap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2700655</wp:posOffset>
                </wp:positionV>
                <wp:extent cx="895350" cy="1104900"/>
                <wp:effectExtent l="19050" t="1905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5350" cy="11049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FB08A" id="Přímá spojnice 10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pt,212.65pt" to="229.9pt,2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" strokecolor="red" strokeweight="3pt">
                <v:stroke joinstyle="miter"/>
              </v:lin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919479</wp:posOffset>
                </wp:positionH>
                <wp:positionV relativeFrom="paragraph">
                  <wp:posOffset>1090930</wp:posOffset>
                </wp:positionV>
                <wp:extent cx="1114425" cy="1590675"/>
                <wp:effectExtent l="19050" t="1905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4425" cy="15906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4AB3CC" id="Přímá spojnice 9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pt,85.9pt" to="160.15pt,2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" strokecolor="red" strokeweight="3pt">
                <v:stroke joinstyle="miter"/>
              </v:lin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1462405</wp:posOffset>
                </wp:positionH>
                <wp:positionV relativeFrom="paragraph">
                  <wp:posOffset>3081655</wp:posOffset>
                </wp:positionV>
                <wp:extent cx="200025" cy="161925"/>
                <wp:effectExtent l="19050" t="1905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1619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622849" id="Přímá spojnic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15pt,242.65pt" to="130.9pt,2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" strokecolor="red" strokeweight="3pt">
                <v:stroke joinstyle="miter"/>
              </v:lin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3272155</wp:posOffset>
                </wp:positionV>
                <wp:extent cx="1266825" cy="523875"/>
                <wp:effectExtent l="19050" t="19050" r="952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66825" cy="5238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18BE1B" id="Přímá spojnice 7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257.65pt" to="230.65pt,2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" strokecolor="red" strokeweight="3pt">
                <v:stroke joinstyle="miter"/>
              </v:lin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2138680</wp:posOffset>
                </wp:positionV>
                <wp:extent cx="342900" cy="952500"/>
                <wp:effectExtent l="19050" t="1905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9525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0F041" id="Přímá spojnice 6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pt,168.4pt" to="114.4pt,2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" strokecolor="red" strokeweight="3pt">
                <v:stroke joinstyle="miter"/>
              </v:line>
            </w:pict>
          </mc:Fallback>
        </mc:AlternateContent>
      </w:r>
      <w:r w:rsidR="001635E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1109980</wp:posOffset>
                </wp:positionV>
                <wp:extent cx="209550" cy="990600"/>
                <wp:effectExtent l="19050" t="1905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99060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5512C" id="Přímá spojnic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15pt,87.4pt" to="86.65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" strokecolor="red" strokeweight="3pt">
                <v:stroke joinstyle="miter"/>
              </v:line>
            </w:pict>
          </mc:Fallback>
        </mc:AlternateContent>
      </w:r>
      <w:r w:rsidR="001635E7" w:rsidRPr="001635E7">
        <w:rPr>
          <w:rFonts w:ascii="Arial" w:hAnsi="Arial" w:cs="Arial"/>
          <w:sz w:val="24"/>
          <w:szCs w:val="24"/>
        </w:rPr>
        <w:object w:dxaOrig="12105" w:dyaOrig="172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pt;height:738pt" o:ole="">
            <v:imagedata r:id="rId10" o:title=""/>
          </v:shape>
          <o:OLEObject Type="Embed" ProgID="AcroExch.Document.2017" ShapeID="_x0000_i1025" DrawAspect="Content" ObjectID="_1667888760" r:id="rId11"/>
        </w:object>
      </w:r>
      <w:bookmarkStart w:id="0" w:name="_GoBack"/>
      <w:bookmarkEnd w:id="0"/>
    </w:p>
    <w:sectPr w:rsidR="00852FD8" w:rsidRPr="00852FD8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A24" w:rsidRDefault="008D0A24" w:rsidP="00E44E82">
      <w:pPr>
        <w:spacing w:after="0" w:line="240" w:lineRule="auto"/>
      </w:pPr>
      <w:r>
        <w:separator/>
      </w:r>
    </w:p>
  </w:endnote>
  <w:endnote w:type="continuationSeparator" w:id="0">
    <w:p w:rsidR="008D0A24" w:rsidRDefault="008D0A24" w:rsidP="00E44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52796"/>
      <w:docPartObj>
        <w:docPartGallery w:val="Page Numbers (Bottom of Page)"/>
        <w:docPartUnique/>
      </w:docPartObj>
    </w:sdtPr>
    <w:sdtContent>
      <w:p w:rsidR="008D0A24" w:rsidRDefault="008D0A2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3A8">
          <w:rPr>
            <w:noProof/>
          </w:rPr>
          <w:t>10</w:t>
        </w:r>
        <w:r>
          <w:fldChar w:fldCharType="end"/>
        </w:r>
      </w:p>
    </w:sdtContent>
  </w:sdt>
  <w:p w:rsidR="008D0A24" w:rsidRDefault="008D0A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A24" w:rsidRDefault="008D0A24" w:rsidP="00E44E82">
      <w:pPr>
        <w:spacing w:after="0" w:line="240" w:lineRule="auto"/>
      </w:pPr>
      <w:r>
        <w:separator/>
      </w:r>
    </w:p>
  </w:footnote>
  <w:footnote w:type="continuationSeparator" w:id="0">
    <w:p w:rsidR="008D0A24" w:rsidRDefault="008D0A24" w:rsidP="00E44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71D"/>
    <w:multiLevelType w:val="hybridMultilevel"/>
    <w:tmpl w:val="13E809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37956"/>
    <w:multiLevelType w:val="hybridMultilevel"/>
    <w:tmpl w:val="AF5846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57EFD"/>
    <w:multiLevelType w:val="hybridMultilevel"/>
    <w:tmpl w:val="023288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22B"/>
    <w:multiLevelType w:val="hybridMultilevel"/>
    <w:tmpl w:val="A8F433B0"/>
    <w:lvl w:ilvl="0" w:tplc="0694D3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D0240"/>
    <w:multiLevelType w:val="hybridMultilevel"/>
    <w:tmpl w:val="75D4E186"/>
    <w:lvl w:ilvl="0" w:tplc="0405000F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D63E5"/>
    <w:multiLevelType w:val="hybridMultilevel"/>
    <w:tmpl w:val="74E25D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B447A"/>
    <w:multiLevelType w:val="hybridMultilevel"/>
    <w:tmpl w:val="93327D22"/>
    <w:lvl w:ilvl="0" w:tplc="DBAE567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DB1897"/>
    <w:multiLevelType w:val="hybridMultilevel"/>
    <w:tmpl w:val="D1007266"/>
    <w:lvl w:ilvl="0" w:tplc="C21EAF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7505"/>
    <w:multiLevelType w:val="hybridMultilevel"/>
    <w:tmpl w:val="5CB6411E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778"/>
    <w:rsid w:val="00054F72"/>
    <w:rsid w:val="00063F49"/>
    <w:rsid w:val="00087173"/>
    <w:rsid w:val="00094CF6"/>
    <w:rsid w:val="000A5223"/>
    <w:rsid w:val="000B2847"/>
    <w:rsid w:val="000C0B0D"/>
    <w:rsid w:val="000C7E7B"/>
    <w:rsid w:val="000E6F51"/>
    <w:rsid w:val="001223DF"/>
    <w:rsid w:val="001635E7"/>
    <w:rsid w:val="001A7899"/>
    <w:rsid w:val="001E42EF"/>
    <w:rsid w:val="001E4500"/>
    <w:rsid w:val="001E7F6D"/>
    <w:rsid w:val="001F1A4E"/>
    <w:rsid w:val="001F4D07"/>
    <w:rsid w:val="001F5E91"/>
    <w:rsid w:val="001F7222"/>
    <w:rsid w:val="00231452"/>
    <w:rsid w:val="00233A89"/>
    <w:rsid w:val="00243FE8"/>
    <w:rsid w:val="00284D01"/>
    <w:rsid w:val="0028642D"/>
    <w:rsid w:val="00292ED6"/>
    <w:rsid w:val="002974E8"/>
    <w:rsid w:val="002E7C26"/>
    <w:rsid w:val="003250F0"/>
    <w:rsid w:val="003573FE"/>
    <w:rsid w:val="003700D1"/>
    <w:rsid w:val="00385895"/>
    <w:rsid w:val="00391849"/>
    <w:rsid w:val="003A7EC6"/>
    <w:rsid w:val="003B1DDC"/>
    <w:rsid w:val="003E28A7"/>
    <w:rsid w:val="003F070B"/>
    <w:rsid w:val="004400B5"/>
    <w:rsid w:val="004445C3"/>
    <w:rsid w:val="004612E0"/>
    <w:rsid w:val="0047600B"/>
    <w:rsid w:val="004910DD"/>
    <w:rsid w:val="0049504C"/>
    <w:rsid w:val="004B1103"/>
    <w:rsid w:val="004D2D9B"/>
    <w:rsid w:val="004E4863"/>
    <w:rsid w:val="004E67C0"/>
    <w:rsid w:val="0051357B"/>
    <w:rsid w:val="005228CC"/>
    <w:rsid w:val="005375E8"/>
    <w:rsid w:val="005516D7"/>
    <w:rsid w:val="005E594C"/>
    <w:rsid w:val="00626715"/>
    <w:rsid w:val="0065796C"/>
    <w:rsid w:val="006A03A8"/>
    <w:rsid w:val="006C60D2"/>
    <w:rsid w:val="006D703D"/>
    <w:rsid w:val="00716DB1"/>
    <w:rsid w:val="00751AE2"/>
    <w:rsid w:val="0075271D"/>
    <w:rsid w:val="0076753F"/>
    <w:rsid w:val="007812F1"/>
    <w:rsid w:val="007874D2"/>
    <w:rsid w:val="007944FB"/>
    <w:rsid w:val="0079680C"/>
    <w:rsid w:val="007A4D98"/>
    <w:rsid w:val="007B3ED1"/>
    <w:rsid w:val="007C01F9"/>
    <w:rsid w:val="007E30C5"/>
    <w:rsid w:val="008132FE"/>
    <w:rsid w:val="008227E6"/>
    <w:rsid w:val="008230F5"/>
    <w:rsid w:val="00827489"/>
    <w:rsid w:val="008361E0"/>
    <w:rsid w:val="00852FD8"/>
    <w:rsid w:val="00857F59"/>
    <w:rsid w:val="00866E85"/>
    <w:rsid w:val="00891FC8"/>
    <w:rsid w:val="008D0A24"/>
    <w:rsid w:val="008E1A49"/>
    <w:rsid w:val="00946F7C"/>
    <w:rsid w:val="00947324"/>
    <w:rsid w:val="00952C61"/>
    <w:rsid w:val="00996778"/>
    <w:rsid w:val="009D345A"/>
    <w:rsid w:val="009E0AB9"/>
    <w:rsid w:val="00A04EA4"/>
    <w:rsid w:val="00AB47C4"/>
    <w:rsid w:val="00B03D48"/>
    <w:rsid w:val="00BB7935"/>
    <w:rsid w:val="00BB7CDC"/>
    <w:rsid w:val="00BD6486"/>
    <w:rsid w:val="00C00FAC"/>
    <w:rsid w:val="00C3274F"/>
    <w:rsid w:val="00C45064"/>
    <w:rsid w:val="00C760B1"/>
    <w:rsid w:val="00C97BCD"/>
    <w:rsid w:val="00CA1952"/>
    <w:rsid w:val="00CD1F29"/>
    <w:rsid w:val="00D16117"/>
    <w:rsid w:val="00D27853"/>
    <w:rsid w:val="00D6406C"/>
    <w:rsid w:val="00DA7F0F"/>
    <w:rsid w:val="00DC78FA"/>
    <w:rsid w:val="00DD5CC8"/>
    <w:rsid w:val="00DF0DF5"/>
    <w:rsid w:val="00DF30CA"/>
    <w:rsid w:val="00E34146"/>
    <w:rsid w:val="00E349E9"/>
    <w:rsid w:val="00E44509"/>
    <w:rsid w:val="00E44E82"/>
    <w:rsid w:val="00E456CD"/>
    <w:rsid w:val="00EB21EF"/>
    <w:rsid w:val="00EF634D"/>
    <w:rsid w:val="00F04D16"/>
    <w:rsid w:val="00F14B78"/>
    <w:rsid w:val="00F425B4"/>
    <w:rsid w:val="00F52E6D"/>
    <w:rsid w:val="00F54123"/>
    <w:rsid w:val="00F8477F"/>
    <w:rsid w:val="00FA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2FA624"/>
  <w15:chartTrackingRefBased/>
  <w15:docId w15:val="{DBBB0DC8-8DE8-439B-BA42-115E2211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445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52E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325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44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4E82"/>
  </w:style>
  <w:style w:type="paragraph" w:styleId="Zpat">
    <w:name w:val="footer"/>
    <w:basedOn w:val="Normln"/>
    <w:link w:val="ZpatChar"/>
    <w:uiPriority w:val="99"/>
    <w:unhideWhenUsed/>
    <w:rsid w:val="00E44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4E82"/>
  </w:style>
  <w:style w:type="paragraph" w:styleId="Odstavecseseznamem">
    <w:name w:val="List Paragraph"/>
    <w:basedOn w:val="Normln"/>
    <w:uiPriority w:val="34"/>
    <w:qFormat/>
    <w:rsid w:val="00DF30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5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223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92E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92ED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92ED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2ED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2E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2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24935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38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4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81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77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92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59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85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BD4F3-A292-470C-AEF5-601902BC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2546</Words>
  <Characters>15028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Plzeňský kraj</Company>
  <LinksUpToDate>false</LinksUpToDate>
  <CharactersWithSpaces>17539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Pivoňková Lenka</dc:creator>
  <cp:keywords/>
  <dc:description/>
  <cp:lastModifiedBy>Vlček Jiří</cp:lastModifiedBy>
  <cp:revision>7</cp:revision>
  <dcterms:created xsi:type="dcterms:W3CDTF">2020-10-20T12:56:00Z</dcterms:created>
  <dcterms:modified xsi:type="dcterms:W3CDTF">2020-11-26T08:40:00Z</dcterms:modified>
</cp:coreProperties>
</file>