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788DF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sz w:val="44"/>
          <w:szCs w:val="44"/>
        </w:rPr>
      </w:pPr>
      <w:r w:rsidRPr="00C34618">
        <w:rPr>
          <w:rFonts w:ascii="Tahoma" w:hAnsi="Tahoma" w:cs="Tahoma"/>
          <w:b/>
          <w:sz w:val="44"/>
          <w:szCs w:val="44"/>
        </w:rPr>
        <w:t>Návrh</w:t>
      </w:r>
    </w:p>
    <w:p w14:paraId="1D6AAC1B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20593A2A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>na vyhlášení zvláště chráněného území</w:t>
      </w:r>
    </w:p>
    <w:p w14:paraId="1A191322" w14:textId="77777777" w:rsidR="001A15BC" w:rsidRPr="00C34618" w:rsidRDefault="001A15BC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 xml:space="preserve">a </w:t>
      </w:r>
    </w:p>
    <w:p w14:paraId="4EFFC9D4" w14:textId="77777777" w:rsidR="001A15BC" w:rsidRPr="00C34618" w:rsidRDefault="001A15BC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>ochranného pásma zvláště chráněného území</w:t>
      </w:r>
    </w:p>
    <w:p w14:paraId="45EEB8FC" w14:textId="77777777" w:rsidR="003A3551" w:rsidRPr="00C34618" w:rsidRDefault="00C9733D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 xml:space="preserve"> </w:t>
      </w:r>
    </w:p>
    <w:p w14:paraId="723B75C2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</w:p>
    <w:p w14:paraId="2B364E50" w14:textId="77777777" w:rsidR="00DA1F82" w:rsidRPr="00C34618" w:rsidRDefault="00DA1F82" w:rsidP="00DA1F8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>ve smyslu ustanovení § 40 odst. 1 zákona č. 114/1992 Sb.</w:t>
      </w:r>
    </w:p>
    <w:p w14:paraId="5D672302" w14:textId="77777777" w:rsidR="00DA1F82" w:rsidRPr="00C34618" w:rsidRDefault="00DA1F82" w:rsidP="00DA1F8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>o ochraně přírody a krajiny</w:t>
      </w:r>
      <w:r>
        <w:rPr>
          <w:rFonts w:ascii="Tahoma" w:hAnsi="Tahoma" w:cs="Tahoma"/>
          <w:sz w:val="24"/>
          <w:szCs w:val="24"/>
        </w:rPr>
        <w:t>,</w:t>
      </w:r>
      <w:r w:rsidRPr="00C34618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ve znění pozdějších předpisů (dále jen „zákon“)</w:t>
      </w:r>
    </w:p>
    <w:p w14:paraId="58B6FCA9" w14:textId="77777777" w:rsidR="00DA1F82" w:rsidRPr="00C34618" w:rsidRDefault="00DA1F82" w:rsidP="00DA1F8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 w:rsidRPr="00C34618">
        <w:rPr>
          <w:rFonts w:ascii="Tahoma" w:hAnsi="Tahoma" w:cs="Tahoma"/>
          <w:sz w:val="24"/>
          <w:szCs w:val="24"/>
        </w:rPr>
        <w:t>a § 10 vyhlášky č. 45/2018 Sb.</w:t>
      </w:r>
      <w:r>
        <w:rPr>
          <w:rFonts w:ascii="Tahoma" w:hAnsi="Tahoma" w:cs="Tahoma"/>
          <w:sz w:val="24"/>
          <w:szCs w:val="24"/>
        </w:rPr>
        <w:t xml:space="preserve"> </w:t>
      </w:r>
      <w:r w:rsidRPr="00B1513A">
        <w:rPr>
          <w:rFonts w:ascii="Tahoma" w:hAnsi="Tahoma" w:cs="Tahoma"/>
          <w:sz w:val="24"/>
          <w:szCs w:val="24"/>
        </w:rPr>
        <w:t>o plánech péče, zásadách péče a podkladech k</w:t>
      </w:r>
      <w:r>
        <w:rPr>
          <w:rFonts w:ascii="Tahoma" w:hAnsi="Tahoma" w:cs="Tahoma"/>
          <w:sz w:val="24"/>
          <w:szCs w:val="24"/>
        </w:rPr>
        <w:t> </w:t>
      </w:r>
      <w:r w:rsidRPr="00B1513A">
        <w:rPr>
          <w:rFonts w:ascii="Tahoma" w:hAnsi="Tahoma" w:cs="Tahoma"/>
          <w:sz w:val="24"/>
          <w:szCs w:val="24"/>
        </w:rPr>
        <w:t>vyhlašování, evidenci a označování chráněných území, kterou se provádí některá ustanovení zákona č. 114/1992 Sb., o ochraně přírody a krajiny, ve znění pozdějších předpisů</w:t>
      </w:r>
    </w:p>
    <w:p w14:paraId="04677822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44"/>
          <w:szCs w:val="44"/>
        </w:rPr>
      </w:pPr>
    </w:p>
    <w:p w14:paraId="10785E70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44"/>
          <w:szCs w:val="44"/>
        </w:rPr>
      </w:pPr>
    </w:p>
    <w:p w14:paraId="74CB96FF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44"/>
          <w:szCs w:val="44"/>
        </w:rPr>
      </w:pPr>
    </w:p>
    <w:p w14:paraId="416CAA33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44"/>
          <w:szCs w:val="44"/>
        </w:rPr>
      </w:pPr>
    </w:p>
    <w:p w14:paraId="00CA4038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44"/>
          <w:szCs w:val="44"/>
        </w:rPr>
      </w:pPr>
    </w:p>
    <w:p w14:paraId="6A0E6814" w14:textId="77777777" w:rsidR="003A3551" w:rsidRPr="00C34618" w:rsidRDefault="00F4402E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  <w:r w:rsidRPr="00C34618">
        <w:rPr>
          <w:rFonts w:ascii="Tahoma" w:hAnsi="Tahoma" w:cs="Tahoma"/>
          <w:b/>
          <w:bCs/>
          <w:sz w:val="44"/>
          <w:szCs w:val="44"/>
        </w:rPr>
        <w:t xml:space="preserve">Přírodní </w:t>
      </w:r>
      <w:r w:rsidR="00FC5327" w:rsidRPr="00C34618">
        <w:rPr>
          <w:rFonts w:ascii="Tahoma" w:hAnsi="Tahoma" w:cs="Tahoma"/>
          <w:b/>
          <w:bCs/>
          <w:sz w:val="44"/>
          <w:szCs w:val="44"/>
        </w:rPr>
        <w:t>památka</w:t>
      </w:r>
    </w:p>
    <w:p w14:paraId="45BBA8E6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4B4B587F" w14:textId="77777777" w:rsidR="00F61DE4" w:rsidRPr="00C34618" w:rsidRDefault="00F61DE4" w:rsidP="00F61DE4">
      <w:pPr>
        <w:pStyle w:val="Podnadpis"/>
        <w:widowControl/>
        <w:spacing w:after="0"/>
        <w:rPr>
          <w:rFonts w:ascii="Tahoma" w:hAnsi="Tahoma" w:cs="Tahoma"/>
          <w:b/>
          <w:bCs/>
          <w:i w:val="0"/>
          <w:iCs w:val="0"/>
          <w:sz w:val="44"/>
          <w:szCs w:val="44"/>
          <w:lang w:eastAsia="en-US"/>
        </w:rPr>
      </w:pPr>
      <w:r w:rsidRPr="00C34618">
        <w:rPr>
          <w:rFonts w:ascii="Tahoma" w:hAnsi="Tahoma" w:cs="Tahoma"/>
          <w:b/>
          <w:bCs/>
          <w:i w:val="0"/>
          <w:iCs w:val="0"/>
          <w:sz w:val="44"/>
          <w:szCs w:val="44"/>
          <w:lang w:eastAsia="en-US"/>
        </w:rPr>
        <w:t>Skalský rybník a </w:t>
      </w:r>
      <w:proofErr w:type="spellStart"/>
      <w:r w:rsidRPr="00C34618">
        <w:rPr>
          <w:rFonts w:ascii="Tahoma" w:hAnsi="Tahoma" w:cs="Tahoma"/>
          <w:b/>
          <w:bCs/>
          <w:i w:val="0"/>
          <w:iCs w:val="0"/>
          <w:sz w:val="44"/>
          <w:szCs w:val="44"/>
          <w:lang w:eastAsia="en-US"/>
        </w:rPr>
        <w:t>Klokočínská</w:t>
      </w:r>
      <w:proofErr w:type="spellEnd"/>
      <w:r w:rsidRPr="00C34618">
        <w:rPr>
          <w:rFonts w:ascii="Tahoma" w:hAnsi="Tahoma" w:cs="Tahoma"/>
          <w:b/>
          <w:bCs/>
          <w:i w:val="0"/>
          <w:iCs w:val="0"/>
          <w:sz w:val="44"/>
          <w:szCs w:val="44"/>
          <w:lang w:eastAsia="en-US"/>
        </w:rPr>
        <w:t xml:space="preserve"> olšina</w:t>
      </w:r>
    </w:p>
    <w:p w14:paraId="248ECAEB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150B577D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6F282023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7165D4B9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6A9EC0B4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6753B133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10C1DC61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6AB384DB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03FCC278" w14:textId="77777777" w:rsidR="001D7715" w:rsidRPr="00C34618" w:rsidRDefault="001D771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44"/>
          <w:szCs w:val="44"/>
        </w:rPr>
      </w:pPr>
    </w:p>
    <w:p w14:paraId="12BD2135" w14:textId="77777777" w:rsidR="003A3551" w:rsidRPr="00C34618" w:rsidRDefault="003A3551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34618">
        <w:rPr>
          <w:rFonts w:ascii="Tahoma" w:hAnsi="Tahoma" w:cs="Tahoma"/>
          <w:b/>
          <w:bCs/>
          <w:sz w:val="24"/>
          <w:szCs w:val="24"/>
        </w:rPr>
        <w:t>Datum zpracování:</w:t>
      </w:r>
    </w:p>
    <w:p w14:paraId="7CAF96C9" w14:textId="41294617" w:rsidR="003A3551" w:rsidRPr="00C34618" w:rsidRDefault="005C24D5" w:rsidP="004950E2">
      <w:p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září</w:t>
      </w:r>
      <w:r w:rsidR="00F4402E" w:rsidRPr="00C34618">
        <w:rPr>
          <w:rFonts w:ascii="Tahoma" w:hAnsi="Tahoma" w:cs="Tahoma"/>
          <w:sz w:val="24"/>
          <w:szCs w:val="24"/>
        </w:rPr>
        <w:t xml:space="preserve"> </w:t>
      </w:r>
      <w:r w:rsidR="009B0278" w:rsidRPr="00C34618">
        <w:rPr>
          <w:rFonts w:ascii="Tahoma" w:hAnsi="Tahoma" w:cs="Tahoma"/>
          <w:sz w:val="24"/>
          <w:szCs w:val="24"/>
        </w:rPr>
        <w:t>20</w:t>
      </w:r>
      <w:r w:rsidR="001A15BC" w:rsidRPr="00C34618">
        <w:rPr>
          <w:rFonts w:ascii="Tahoma" w:hAnsi="Tahoma" w:cs="Tahoma"/>
          <w:sz w:val="24"/>
          <w:szCs w:val="24"/>
        </w:rPr>
        <w:t>20</w:t>
      </w:r>
    </w:p>
    <w:p w14:paraId="7738A77C" w14:textId="77777777" w:rsidR="008A585C" w:rsidRPr="00C34618" w:rsidRDefault="008A585C" w:rsidP="004B1A72">
      <w:pPr>
        <w:spacing w:line="23" w:lineRule="atLeast"/>
        <w:rPr>
          <w:rFonts w:ascii="Tahoma" w:hAnsi="Tahoma" w:cs="Tahoma"/>
          <w:sz w:val="20"/>
          <w:szCs w:val="20"/>
        </w:rPr>
      </w:pPr>
    </w:p>
    <w:p w14:paraId="537E33A9" w14:textId="77777777" w:rsidR="008A585C" w:rsidRPr="00C34618" w:rsidRDefault="008A585C" w:rsidP="004B1A72">
      <w:pPr>
        <w:spacing w:line="23" w:lineRule="atLeast"/>
        <w:rPr>
          <w:rFonts w:ascii="Tahoma" w:hAnsi="Tahoma" w:cs="Tahoma"/>
          <w:sz w:val="20"/>
          <w:szCs w:val="20"/>
        </w:rPr>
      </w:pPr>
    </w:p>
    <w:p w14:paraId="2B90BEBA" w14:textId="77777777" w:rsidR="00B3654F" w:rsidRPr="00C34618" w:rsidRDefault="00B3654F" w:rsidP="004B1A72">
      <w:pPr>
        <w:spacing w:line="23" w:lineRule="atLeast"/>
        <w:rPr>
          <w:rFonts w:ascii="Tahoma" w:hAnsi="Tahoma" w:cs="Tahoma"/>
          <w:sz w:val="20"/>
          <w:szCs w:val="20"/>
        </w:rPr>
      </w:pPr>
    </w:p>
    <w:p w14:paraId="67FF7D3B" w14:textId="77777777" w:rsidR="003A3551" w:rsidRPr="00C34618" w:rsidRDefault="003A3551" w:rsidP="004B1A72">
      <w:pPr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1. Název zvláště chráněného území</w:t>
      </w:r>
    </w:p>
    <w:p w14:paraId="4F743F36" w14:textId="77777777" w:rsidR="00113C07" w:rsidRPr="00C34618" w:rsidRDefault="00113C07" w:rsidP="004B1A72">
      <w:pPr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39A9E158" w14:textId="77777777" w:rsidR="00F61DE4" w:rsidRPr="00C34618" w:rsidRDefault="00F61DE4" w:rsidP="00F61DE4">
      <w:pPr>
        <w:pStyle w:val="Podnadpis"/>
        <w:widowControl/>
        <w:spacing w:after="0"/>
        <w:jc w:val="both"/>
        <w:rPr>
          <w:rFonts w:ascii="Tahoma" w:hAnsi="Tahoma" w:cs="Tahoma"/>
          <w:i w:val="0"/>
          <w:iCs w:val="0"/>
          <w:sz w:val="20"/>
          <w:szCs w:val="20"/>
          <w:lang w:eastAsia="en-US"/>
        </w:rPr>
      </w:pPr>
      <w:r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Skalský rybník a </w:t>
      </w:r>
      <w:proofErr w:type="spellStart"/>
      <w:r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Klokočínská</w:t>
      </w:r>
      <w:proofErr w:type="spellEnd"/>
      <w:r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olšina</w:t>
      </w:r>
    </w:p>
    <w:p w14:paraId="4536C7EF" w14:textId="77777777" w:rsidR="00435BB5" w:rsidRPr="00C34618" w:rsidRDefault="00435BB5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61A0E2EE" w14:textId="77777777" w:rsidR="00113C07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2. Návrh kategorie ochrany zvláště chráněného území</w:t>
      </w:r>
    </w:p>
    <w:p w14:paraId="742EACC2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3DA688AF" w14:textId="77777777" w:rsidR="003A3551" w:rsidRPr="00C34618" w:rsidRDefault="0013220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Přírodní </w:t>
      </w:r>
      <w:r w:rsidR="00FC5327" w:rsidRPr="00C34618">
        <w:rPr>
          <w:rFonts w:ascii="Tahoma" w:hAnsi="Tahoma" w:cs="Tahoma"/>
          <w:sz w:val="20"/>
          <w:szCs w:val="20"/>
        </w:rPr>
        <w:t>památka</w:t>
      </w:r>
      <w:r w:rsidR="00EA2702" w:rsidRPr="00C34618">
        <w:rPr>
          <w:rFonts w:ascii="Tahoma" w:hAnsi="Tahoma" w:cs="Tahoma"/>
          <w:sz w:val="20"/>
          <w:szCs w:val="20"/>
        </w:rPr>
        <w:t xml:space="preserve"> (dále také</w:t>
      </w:r>
      <w:r w:rsidR="00F4402E" w:rsidRPr="00C34618">
        <w:rPr>
          <w:rFonts w:ascii="Tahoma" w:hAnsi="Tahoma" w:cs="Tahoma"/>
          <w:sz w:val="20"/>
          <w:szCs w:val="20"/>
        </w:rPr>
        <w:t xml:space="preserve"> </w:t>
      </w:r>
      <w:r w:rsidRPr="00C34618">
        <w:rPr>
          <w:rFonts w:ascii="Tahoma" w:hAnsi="Tahoma" w:cs="Tahoma"/>
          <w:sz w:val="20"/>
          <w:szCs w:val="20"/>
        </w:rPr>
        <w:t>P</w:t>
      </w:r>
      <w:r w:rsidR="00F83835" w:rsidRPr="00C34618">
        <w:rPr>
          <w:rFonts w:ascii="Tahoma" w:hAnsi="Tahoma" w:cs="Tahoma"/>
          <w:sz w:val="20"/>
          <w:szCs w:val="20"/>
        </w:rPr>
        <w:t>P</w:t>
      </w:r>
      <w:r w:rsidRPr="00C34618">
        <w:rPr>
          <w:rFonts w:ascii="Tahoma" w:hAnsi="Tahoma" w:cs="Tahoma"/>
          <w:sz w:val="20"/>
          <w:szCs w:val="20"/>
        </w:rPr>
        <w:t>)</w:t>
      </w:r>
      <w:r w:rsidR="003A3551" w:rsidRPr="00C34618">
        <w:rPr>
          <w:rFonts w:ascii="Tahoma" w:hAnsi="Tahoma" w:cs="Tahoma"/>
          <w:sz w:val="20"/>
          <w:szCs w:val="20"/>
        </w:rPr>
        <w:t xml:space="preserve"> ve smyslu § </w:t>
      </w:r>
      <w:r w:rsidRPr="00C34618">
        <w:rPr>
          <w:rFonts w:ascii="Tahoma" w:hAnsi="Tahoma" w:cs="Tahoma"/>
          <w:sz w:val="20"/>
          <w:szCs w:val="20"/>
        </w:rPr>
        <w:t>36</w:t>
      </w:r>
      <w:r w:rsidR="003A3551" w:rsidRPr="00C34618">
        <w:rPr>
          <w:rFonts w:ascii="Tahoma" w:hAnsi="Tahoma" w:cs="Tahoma"/>
          <w:sz w:val="20"/>
          <w:szCs w:val="20"/>
        </w:rPr>
        <w:t xml:space="preserve"> zákona</w:t>
      </w:r>
      <w:r w:rsidR="008A2029" w:rsidRPr="00C34618">
        <w:rPr>
          <w:rFonts w:ascii="Tahoma" w:hAnsi="Tahoma" w:cs="Tahoma"/>
          <w:sz w:val="20"/>
          <w:szCs w:val="20"/>
        </w:rPr>
        <w:t xml:space="preserve"> </w:t>
      </w:r>
      <w:r w:rsidR="003A3551" w:rsidRPr="00C34618">
        <w:rPr>
          <w:rFonts w:ascii="Tahoma" w:hAnsi="Tahoma" w:cs="Tahoma"/>
          <w:sz w:val="20"/>
          <w:szCs w:val="20"/>
        </w:rPr>
        <w:t xml:space="preserve">č. 114/1992 Sb., o ochraně přírody a krajiny </w:t>
      </w:r>
      <w:r w:rsidRPr="00C34618">
        <w:rPr>
          <w:rFonts w:ascii="Tahoma" w:hAnsi="Tahoma" w:cs="Tahoma"/>
          <w:sz w:val="20"/>
          <w:szCs w:val="20"/>
        </w:rPr>
        <w:t>ve znění pozdějších předpisů</w:t>
      </w:r>
      <w:r w:rsidR="00F4402E" w:rsidRPr="00C34618">
        <w:rPr>
          <w:rFonts w:ascii="Tahoma" w:hAnsi="Tahoma" w:cs="Tahoma"/>
          <w:sz w:val="20"/>
          <w:szCs w:val="20"/>
        </w:rPr>
        <w:t xml:space="preserve"> (dále jen zákon</w:t>
      </w:r>
      <w:r w:rsidR="003A3551" w:rsidRPr="00C34618">
        <w:rPr>
          <w:rFonts w:ascii="Tahoma" w:hAnsi="Tahoma" w:cs="Tahoma"/>
          <w:sz w:val="20"/>
          <w:szCs w:val="20"/>
        </w:rPr>
        <w:t>)</w:t>
      </w:r>
      <w:r w:rsidR="008A2029" w:rsidRPr="00C34618">
        <w:rPr>
          <w:rFonts w:ascii="Tahoma" w:hAnsi="Tahoma" w:cs="Tahoma"/>
          <w:sz w:val="20"/>
          <w:szCs w:val="20"/>
        </w:rPr>
        <w:t>.</w:t>
      </w:r>
    </w:p>
    <w:p w14:paraId="38D6854E" w14:textId="77777777" w:rsidR="00132201" w:rsidRPr="00C34618" w:rsidRDefault="0013220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18C4D21D" w14:textId="77777777" w:rsidR="00486A71" w:rsidRPr="00C34618" w:rsidRDefault="00486A7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51BD4EAB" w14:textId="77777777" w:rsidR="00F4402E" w:rsidRPr="00C34618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3. Předměty ochrany a jejich popis</w:t>
      </w:r>
    </w:p>
    <w:p w14:paraId="667FCF6F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5045C2F2" w14:textId="77777777" w:rsidR="00D33B83" w:rsidRPr="00C34618" w:rsidRDefault="003A3551" w:rsidP="00D33B83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3.1. Souhrnná charakteristika předmětů ochran</w:t>
      </w:r>
      <w:r w:rsidR="00D33B83" w:rsidRPr="00C34618">
        <w:rPr>
          <w:rFonts w:ascii="Tahoma" w:hAnsi="Tahoma" w:cs="Tahoma"/>
          <w:b/>
          <w:i/>
          <w:sz w:val="20"/>
          <w:szCs w:val="20"/>
        </w:rPr>
        <w:t>y</w:t>
      </w:r>
      <w:r w:rsidR="002033E6"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1F548DCA" w14:textId="77777777" w:rsidR="00113C07" w:rsidRPr="00C34618" w:rsidRDefault="00113C07" w:rsidP="00D33B83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09D049FD" w14:textId="77777777" w:rsidR="00F61DE4" w:rsidRPr="00C34618" w:rsidRDefault="00F61DE4" w:rsidP="00F61DE4">
      <w:pPr>
        <w:pStyle w:val="Seznam"/>
        <w:ind w:left="0" w:firstLine="1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Rybník s litorálními porosty a zázemím extenzivních luk s ohroženými druhy rostlin, obojživelníků, pestrou vodní avifaunou a </w:t>
      </w:r>
      <w:proofErr w:type="spellStart"/>
      <w:r w:rsidRPr="00C34618">
        <w:rPr>
          <w:rFonts w:ascii="Tahoma" w:hAnsi="Tahoma" w:cs="Tahoma"/>
          <w:sz w:val="20"/>
          <w:szCs w:val="20"/>
        </w:rPr>
        <w:t>sukcesní</w:t>
      </w:r>
      <w:proofErr w:type="spellEnd"/>
      <w:r w:rsidRPr="00C34618">
        <w:rPr>
          <w:rFonts w:ascii="Tahoma" w:hAnsi="Tahoma" w:cs="Tahoma"/>
          <w:sz w:val="20"/>
          <w:szCs w:val="20"/>
        </w:rPr>
        <w:t xml:space="preserve"> porosty bažinných olšin přecházející do rašelinných lad v podmáčené nivě pod hrází.</w:t>
      </w:r>
    </w:p>
    <w:p w14:paraId="16B32CF4" w14:textId="77777777" w:rsidR="00D33B83" w:rsidRPr="00C34618" w:rsidRDefault="00DA31FF" w:rsidP="00D33B83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b/>
          <w:i/>
          <w:sz w:val="20"/>
          <w:szCs w:val="20"/>
          <w:highlight w:val="cyan"/>
        </w:rPr>
      </w:pPr>
      <w:r w:rsidRPr="00C34618">
        <w:rPr>
          <w:rFonts w:ascii="Tahoma" w:hAnsi="Tahoma" w:cs="Tahoma"/>
          <w:b/>
          <w:i/>
          <w:sz w:val="20"/>
          <w:szCs w:val="20"/>
          <w:highlight w:val="cyan"/>
        </w:rPr>
        <w:t xml:space="preserve"> </w:t>
      </w:r>
    </w:p>
    <w:p w14:paraId="72D04F66" w14:textId="77777777" w:rsidR="003A3551" w:rsidRPr="00C34618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 xml:space="preserve">3.2. Popis </w:t>
      </w:r>
      <w:r w:rsidR="00CA3F9D" w:rsidRPr="00C34618">
        <w:rPr>
          <w:rFonts w:ascii="Tahoma" w:hAnsi="Tahoma" w:cs="Tahoma"/>
          <w:b/>
          <w:i/>
          <w:sz w:val="20"/>
          <w:szCs w:val="20"/>
        </w:rPr>
        <w:t xml:space="preserve">hlavních </w:t>
      </w:r>
      <w:r w:rsidRPr="00C34618">
        <w:rPr>
          <w:rFonts w:ascii="Tahoma" w:hAnsi="Tahoma" w:cs="Tahoma"/>
          <w:b/>
          <w:i/>
          <w:sz w:val="20"/>
          <w:szCs w:val="20"/>
        </w:rPr>
        <w:t>předmětů ochrany</w:t>
      </w:r>
      <w:r w:rsidR="002033E6"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3C82F630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390FDB3D" w14:textId="77777777" w:rsidR="00B44AD8" w:rsidRDefault="00B44AD8" w:rsidP="00B44AD8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5C24D5">
        <w:rPr>
          <w:rFonts w:ascii="Tahoma" w:hAnsi="Tahoma" w:cs="Tahoma"/>
          <w:sz w:val="20"/>
          <w:szCs w:val="20"/>
        </w:rPr>
        <w:t>H</w:t>
      </w:r>
      <w:bookmarkStart w:id="0" w:name="_Hlk35928277"/>
      <w:r w:rsidRPr="005C24D5">
        <w:rPr>
          <w:rFonts w:ascii="Tahoma" w:hAnsi="Tahoma" w:cs="Tahoma"/>
          <w:sz w:val="20"/>
          <w:szCs w:val="20"/>
        </w:rPr>
        <w:t xml:space="preserve">lavním předmětem ochrany jsou přirozená společenstva eutrofních mělkých stojatých vod, </w:t>
      </w:r>
      <w:proofErr w:type="spellStart"/>
      <w:r w:rsidRPr="005C24D5">
        <w:rPr>
          <w:rFonts w:ascii="Tahoma" w:hAnsi="Tahoma" w:cs="Tahoma"/>
          <w:sz w:val="20"/>
          <w:szCs w:val="20"/>
        </w:rPr>
        <w:t>semiterestrická</w:t>
      </w:r>
      <w:proofErr w:type="spellEnd"/>
      <w:r w:rsidRPr="005C24D5">
        <w:rPr>
          <w:rFonts w:ascii="Tahoma" w:hAnsi="Tahoma" w:cs="Tahoma"/>
          <w:sz w:val="20"/>
          <w:szCs w:val="20"/>
        </w:rPr>
        <w:t xml:space="preserve"> společenstva rybničních litorálů, rákosin a vysokých ostřic, společenstva vlhkých a</w:t>
      </w:r>
      <w:r>
        <w:rPr>
          <w:rFonts w:ascii="Tahoma" w:hAnsi="Tahoma" w:cs="Tahoma"/>
          <w:sz w:val="20"/>
          <w:szCs w:val="20"/>
        </w:rPr>
        <w:t> </w:t>
      </w:r>
      <w:r w:rsidRPr="005C24D5">
        <w:rPr>
          <w:rFonts w:ascii="Tahoma" w:hAnsi="Tahoma" w:cs="Tahoma"/>
          <w:sz w:val="20"/>
          <w:szCs w:val="20"/>
        </w:rPr>
        <w:t xml:space="preserve">slatinných luk až přechodových rašelin, resp. vzácné botanické druhy </w:t>
      </w:r>
      <w:r>
        <w:t>spoluvytvářející</w:t>
      </w:r>
      <w:r w:rsidRPr="005C24D5">
        <w:rPr>
          <w:rFonts w:ascii="Tahoma" w:hAnsi="Tahoma" w:cs="Tahoma"/>
          <w:sz w:val="20"/>
          <w:szCs w:val="20"/>
        </w:rPr>
        <w:t xml:space="preserve"> tato společenstva a</w:t>
      </w:r>
      <w:r>
        <w:rPr>
          <w:rFonts w:ascii="Tahoma" w:hAnsi="Tahoma" w:cs="Tahoma"/>
          <w:sz w:val="20"/>
          <w:szCs w:val="20"/>
        </w:rPr>
        <w:t> </w:t>
      </w:r>
      <w:r w:rsidRPr="005C24D5">
        <w:rPr>
          <w:rFonts w:ascii="Tahoma" w:hAnsi="Tahoma" w:cs="Tahoma"/>
          <w:sz w:val="20"/>
          <w:szCs w:val="20"/>
        </w:rPr>
        <w:t>vzácné zoologické druhy, tato společenstva osidlující a na ně vázané.</w:t>
      </w:r>
      <w:bookmarkEnd w:id="0"/>
      <w:r w:rsidRPr="005C24D5">
        <w:rPr>
          <w:rFonts w:ascii="Tahoma" w:hAnsi="Tahoma" w:cs="Tahoma"/>
          <w:sz w:val="20"/>
          <w:szCs w:val="20"/>
        </w:rPr>
        <w:t xml:space="preserve"> Přirozeně zachovaná společenstva jsou tedy „Hlavním předmětem ochrany“ nejen z titulu ohrožení dané fytocenózy, ale i jako biotop chráněných druhů rostlin i</w:t>
      </w:r>
      <w:r>
        <w:t> </w:t>
      </w:r>
      <w:r w:rsidRPr="005C24D5">
        <w:rPr>
          <w:rFonts w:ascii="Tahoma" w:hAnsi="Tahoma" w:cs="Tahoma"/>
          <w:sz w:val="20"/>
          <w:szCs w:val="20"/>
        </w:rPr>
        <w:t>živočichů.</w:t>
      </w:r>
    </w:p>
    <w:p w14:paraId="6AF117F8" w14:textId="77777777" w:rsidR="005C24D5" w:rsidRDefault="005C24D5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7AEA7058" w14:textId="77777777" w:rsidR="005C24D5" w:rsidRPr="00C34618" w:rsidRDefault="005C24D5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7DC18C20" w14:textId="77777777" w:rsidR="003A3551" w:rsidRPr="00C34618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4. Cíl ochrany</w:t>
      </w:r>
    </w:p>
    <w:p w14:paraId="0529A2BC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954CA8F" w14:textId="77777777" w:rsidR="004D6DA4" w:rsidRPr="004D6DA4" w:rsidRDefault="004D6DA4" w:rsidP="004D6DA4">
      <w:pPr>
        <w:pStyle w:val="Seznam21"/>
        <w:widowControl/>
        <w:ind w:left="0" w:firstLine="0"/>
        <w:jc w:val="both"/>
        <w:rPr>
          <w:rFonts w:ascii="Tahoma" w:hAnsi="Tahoma" w:cs="Tahoma"/>
        </w:rPr>
      </w:pPr>
      <w:r w:rsidRPr="004D6DA4">
        <w:rPr>
          <w:rFonts w:ascii="Tahoma" w:hAnsi="Tahoma" w:cs="Tahoma"/>
        </w:rPr>
        <w:t xml:space="preserve">Dlouhodobým cílem péče pro zájmovou lokalitu je </w:t>
      </w:r>
      <w:bookmarkStart w:id="1" w:name="_Hlk35928904"/>
      <w:r w:rsidRPr="004D6DA4">
        <w:rPr>
          <w:rFonts w:ascii="Tahoma" w:hAnsi="Tahoma" w:cs="Tahoma"/>
        </w:rPr>
        <w:t>zachování podmínek pro existenci přirozených, ale hospodářskou činností člověka podmíněných společenstev, resp. zachování genofondu ohrožených druhů v prostředí jejich přirozených společenstev. Prostředkem k dosažení tohoto cíle je řízený management opakující nebo simulující původní obhospodařování lokality, byť pro ně zčásti nebo zcela pominuly původní ekonomické důvody.</w:t>
      </w:r>
    </w:p>
    <w:bookmarkEnd w:id="1"/>
    <w:p w14:paraId="2D1F72A8" w14:textId="77777777" w:rsidR="005C24D5" w:rsidRPr="005C24D5" w:rsidRDefault="005C24D5" w:rsidP="005C24D5">
      <w:pPr>
        <w:pStyle w:val="Seznam21"/>
        <w:widowControl/>
        <w:ind w:left="0" w:firstLine="0"/>
        <w:jc w:val="both"/>
        <w:rPr>
          <w:rFonts w:ascii="Tahoma" w:hAnsi="Tahoma" w:cs="Tahoma"/>
        </w:rPr>
      </w:pPr>
      <w:r w:rsidRPr="005C24D5">
        <w:rPr>
          <w:rFonts w:ascii="Tahoma" w:hAnsi="Tahoma" w:cs="Tahoma"/>
        </w:rPr>
        <w:t>Dlouhodobá stabilizace podmínek pro zachování cenných částí lokality sestává zejména ze:</w:t>
      </w:r>
    </w:p>
    <w:p w14:paraId="2A7E600D" w14:textId="11973164" w:rsidR="005C24D5" w:rsidRPr="005C24D5" w:rsidRDefault="005C24D5" w:rsidP="005C24D5">
      <w:pPr>
        <w:pStyle w:val="Seznam21"/>
        <w:widowControl/>
        <w:jc w:val="both"/>
        <w:rPr>
          <w:rFonts w:ascii="Tahoma" w:hAnsi="Tahoma" w:cs="Tahoma"/>
          <w:u w:val="single"/>
        </w:rPr>
      </w:pPr>
      <w:r w:rsidRPr="005C24D5">
        <w:rPr>
          <w:rFonts w:ascii="Tahoma" w:hAnsi="Tahoma" w:cs="Tahoma"/>
          <w:u w:val="single"/>
        </w:rPr>
        <w:t xml:space="preserve">stabilizace vnějších podmínek </w:t>
      </w:r>
    </w:p>
    <w:p w14:paraId="3F9B3098" w14:textId="77777777" w:rsid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>ochrana před eutrofizací, kontaminací a splachy</w:t>
      </w:r>
    </w:p>
    <w:p w14:paraId="6910F282" w14:textId="1229D567" w:rsidR="005C24D5" w:rsidRP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>ochrana před devastacemi a nevhodným využitím ploch</w:t>
      </w:r>
    </w:p>
    <w:p w14:paraId="4A345279" w14:textId="1CAE96DB" w:rsidR="005C24D5" w:rsidRPr="005C24D5" w:rsidRDefault="005C24D5" w:rsidP="005C24D5">
      <w:pPr>
        <w:pStyle w:val="Seznam21"/>
        <w:widowControl/>
        <w:jc w:val="both"/>
        <w:rPr>
          <w:rFonts w:ascii="Tahoma" w:hAnsi="Tahoma" w:cs="Tahoma"/>
          <w:u w:val="single"/>
        </w:rPr>
      </w:pPr>
      <w:r w:rsidRPr="005C24D5">
        <w:rPr>
          <w:rFonts w:ascii="Tahoma" w:hAnsi="Tahoma" w:cs="Tahoma"/>
          <w:u w:val="single"/>
        </w:rPr>
        <w:t>stabilizace přirozených vnitřních procesů</w:t>
      </w:r>
    </w:p>
    <w:p w14:paraId="24FE1E33" w14:textId="77777777" w:rsid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>blokování sukcese dřevin</w:t>
      </w:r>
    </w:p>
    <w:p w14:paraId="704729AF" w14:textId="77777777" w:rsid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>blokování expanze agresivnějších bylinných druhů, tvořících chudé kompaktní porosty</w:t>
      </w:r>
    </w:p>
    <w:p w14:paraId="37AFE373" w14:textId="118EDADB" w:rsidR="005C24D5" w:rsidRP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 xml:space="preserve">obnova vodního biotopu </w:t>
      </w:r>
      <w:proofErr w:type="spellStart"/>
      <w:r w:rsidRPr="005C24D5">
        <w:rPr>
          <w:rFonts w:ascii="Tahoma" w:hAnsi="Tahoma" w:cs="Tahoma"/>
        </w:rPr>
        <w:t>zazemňujících</w:t>
      </w:r>
      <w:proofErr w:type="spellEnd"/>
      <w:r w:rsidRPr="005C24D5">
        <w:rPr>
          <w:rFonts w:ascii="Tahoma" w:hAnsi="Tahoma" w:cs="Tahoma"/>
        </w:rPr>
        <w:t xml:space="preserve"> a zarůstajících nádrží</w:t>
      </w:r>
    </w:p>
    <w:p w14:paraId="71B58725" w14:textId="769EC4F7" w:rsidR="005C24D5" w:rsidRP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>usměrňování vývoje dřevinných porostů směrem k přirozené druhové skladbě, resp. věkové a</w:t>
      </w:r>
      <w:r>
        <w:rPr>
          <w:rFonts w:ascii="Tahoma" w:hAnsi="Tahoma" w:cs="Tahoma"/>
        </w:rPr>
        <w:t> </w:t>
      </w:r>
      <w:r w:rsidRPr="005C24D5">
        <w:rPr>
          <w:rFonts w:ascii="Tahoma" w:hAnsi="Tahoma" w:cs="Tahoma"/>
        </w:rPr>
        <w:t xml:space="preserve">prostorové struktuře </w:t>
      </w:r>
    </w:p>
    <w:p w14:paraId="5C0E8482" w14:textId="6E294B34" w:rsidR="005C24D5" w:rsidRPr="005C24D5" w:rsidRDefault="005C24D5" w:rsidP="005C24D5">
      <w:pPr>
        <w:pStyle w:val="Seznam21"/>
        <w:widowControl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- </w:t>
      </w:r>
      <w:r w:rsidRPr="005C24D5">
        <w:rPr>
          <w:rFonts w:ascii="Tahoma" w:hAnsi="Tahoma" w:cs="Tahoma"/>
        </w:rPr>
        <w:t>zlepšení stavu mokřadních biotopů a jejich obnova na vhodných plochách</w:t>
      </w:r>
    </w:p>
    <w:p w14:paraId="593EABEC" w14:textId="77777777" w:rsidR="006A7E33" w:rsidRPr="00C34618" w:rsidRDefault="006A7E33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</w:rPr>
      </w:pPr>
    </w:p>
    <w:p w14:paraId="54566974" w14:textId="77777777" w:rsidR="003A3551" w:rsidRPr="00C34618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5. Základní ochranné podmínky</w:t>
      </w:r>
    </w:p>
    <w:p w14:paraId="1218767D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napToGrid w:val="0"/>
          <w:sz w:val="20"/>
          <w:szCs w:val="20"/>
        </w:rPr>
      </w:pPr>
    </w:p>
    <w:p w14:paraId="4F8649BD" w14:textId="77777777" w:rsidR="003A3551" w:rsidRPr="00C34618" w:rsidRDefault="003A3551" w:rsidP="004A730B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Základní ochranné podmínky přírodních </w:t>
      </w:r>
      <w:r w:rsidR="00CF0B2A" w:rsidRPr="00C34618">
        <w:rPr>
          <w:rFonts w:ascii="Tahoma" w:hAnsi="Tahoma" w:cs="Tahoma"/>
          <w:sz w:val="20"/>
          <w:szCs w:val="20"/>
        </w:rPr>
        <w:t>památek</w:t>
      </w:r>
      <w:r w:rsidRPr="00C34618">
        <w:rPr>
          <w:rFonts w:ascii="Tahoma" w:hAnsi="Tahoma" w:cs="Tahoma"/>
          <w:sz w:val="20"/>
          <w:szCs w:val="20"/>
        </w:rPr>
        <w:t xml:space="preserve"> jsou stanoveny </w:t>
      </w:r>
      <w:r w:rsidR="004A730B" w:rsidRPr="00C34618">
        <w:rPr>
          <w:rFonts w:ascii="Tahoma" w:hAnsi="Tahoma" w:cs="Tahoma"/>
          <w:sz w:val="20"/>
          <w:szCs w:val="20"/>
        </w:rPr>
        <w:t>v § 36 odst. 2 zákona.</w:t>
      </w:r>
    </w:p>
    <w:p w14:paraId="6DC7B791" w14:textId="77777777" w:rsidR="00603DA0" w:rsidRPr="00C34618" w:rsidRDefault="00603DA0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highlight w:val="yellow"/>
        </w:rPr>
      </w:pPr>
    </w:p>
    <w:p w14:paraId="21DA22B3" w14:textId="77777777" w:rsidR="00F668AD" w:rsidRPr="00C34618" w:rsidRDefault="00DA01D0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6. Návr</w:t>
      </w:r>
      <w:r w:rsidR="0055083E" w:rsidRPr="00C34618">
        <w:rPr>
          <w:rFonts w:ascii="Tahoma" w:hAnsi="Tahoma" w:cs="Tahoma"/>
          <w:b/>
          <w:bCs/>
          <w:sz w:val="20"/>
          <w:szCs w:val="20"/>
          <w:u w:val="single"/>
        </w:rPr>
        <w:t>h bližších ochranných podmínek</w:t>
      </w:r>
    </w:p>
    <w:p w14:paraId="4871EB98" w14:textId="77777777" w:rsidR="00113C07" w:rsidRPr="00C34618" w:rsidRDefault="00113C07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highlight w:val="yellow"/>
        </w:rPr>
      </w:pPr>
    </w:p>
    <w:p w14:paraId="5567F365" w14:textId="77777777" w:rsidR="007E631B" w:rsidRPr="00C34618" w:rsidRDefault="007E631B" w:rsidP="007E631B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bookmarkStart w:id="2" w:name="_Hlk31871708"/>
      <w:r w:rsidRPr="00C34618">
        <w:rPr>
          <w:rFonts w:ascii="Tahoma" w:hAnsi="Tahoma" w:cs="Tahoma"/>
          <w:sz w:val="20"/>
          <w:szCs w:val="20"/>
        </w:rPr>
        <w:lastRenderedPageBreak/>
        <w:t>V souladu s ustanovením § 36 odst. 1 zákona se navrhuje, aby na území nově navržené PP bylo možno jen se souhlasem orgánu ochrany přírody provádět tyto činnosti a zásahy:</w:t>
      </w:r>
    </w:p>
    <w:bookmarkEnd w:id="2"/>
    <w:p w14:paraId="0FF146FB" w14:textId="77777777" w:rsidR="0060716D" w:rsidRPr="00C34618" w:rsidRDefault="0060716D" w:rsidP="007E631B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</w:p>
    <w:p w14:paraId="363CC421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</w:rPr>
      </w:pPr>
      <w:bookmarkStart w:id="3" w:name="_Hlk31796685"/>
      <w:r w:rsidRPr="00C34618">
        <w:rPr>
          <w:rFonts w:ascii="Tahoma" w:hAnsi="Tahoma" w:cs="Tahoma"/>
          <w:sz w:val="20"/>
        </w:rPr>
        <w:t>umisťovat, povolovat nebo provádět stavby, měnit způsob využití pozemků, provádět terénní úpravy, měnit vodní režim pozemků nebo nakládat s vodami,</w:t>
      </w:r>
    </w:p>
    <w:p w14:paraId="543D01A0" w14:textId="77777777" w:rsidR="004F0537" w:rsidRPr="00C34618" w:rsidRDefault="004F0537" w:rsidP="004F0537">
      <w:pPr>
        <w:pStyle w:val="Odstavecseseznamem"/>
        <w:rPr>
          <w:rFonts w:ascii="Tahoma" w:hAnsi="Tahoma" w:cs="Tahoma"/>
          <w:sz w:val="20"/>
        </w:rPr>
      </w:pPr>
    </w:p>
    <w:p w14:paraId="43743695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</w:rPr>
      </w:pPr>
      <w:r w:rsidRPr="00C34618">
        <w:rPr>
          <w:rFonts w:ascii="Tahoma" w:hAnsi="Tahoma" w:cs="Tahoma"/>
          <w:sz w:val="20"/>
        </w:rPr>
        <w:t>zřizovat skládky jakýchkoli materiálů,</w:t>
      </w:r>
    </w:p>
    <w:p w14:paraId="5C5EDBB4" w14:textId="77777777" w:rsidR="004F0537" w:rsidRPr="00C34618" w:rsidRDefault="004F0537" w:rsidP="004F0537">
      <w:pPr>
        <w:pStyle w:val="Odstavecseseznamem"/>
        <w:autoSpaceDE w:val="0"/>
        <w:autoSpaceDN w:val="0"/>
        <w:adjustRightInd w:val="0"/>
        <w:spacing w:line="240" w:lineRule="auto"/>
        <w:ind w:left="1080"/>
        <w:rPr>
          <w:rFonts w:ascii="Tahoma" w:hAnsi="Tahoma" w:cs="Tahoma"/>
          <w:sz w:val="20"/>
        </w:rPr>
      </w:pPr>
    </w:p>
    <w:p w14:paraId="3E1F5F9C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spacing w:before="120" w:line="0" w:lineRule="atLeast"/>
        <w:ind w:right="2700"/>
        <w:rPr>
          <w:rFonts w:ascii="Tahoma" w:hAnsi="Tahoma" w:cs="Tahoma"/>
          <w:sz w:val="20"/>
        </w:rPr>
      </w:pPr>
      <w:r w:rsidRPr="00C34618">
        <w:rPr>
          <w:rFonts w:ascii="Tahoma" w:hAnsi="Tahoma" w:cs="Tahoma"/>
          <w:sz w:val="20"/>
        </w:rPr>
        <w:t>hnojit pozemky anebo používat chemické prostředky,</w:t>
      </w:r>
    </w:p>
    <w:p w14:paraId="54A3A7A2" w14:textId="77777777" w:rsidR="004F0537" w:rsidRPr="00C34618" w:rsidRDefault="004F0537" w:rsidP="004F0537">
      <w:pPr>
        <w:pStyle w:val="Odstavecseseznamem"/>
        <w:rPr>
          <w:rFonts w:ascii="Tahoma" w:hAnsi="Tahoma" w:cs="Tahoma"/>
          <w:sz w:val="20"/>
        </w:rPr>
      </w:pPr>
    </w:p>
    <w:p w14:paraId="2562C207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spacing w:before="120" w:line="0" w:lineRule="atLeast"/>
        <w:ind w:right="2240"/>
        <w:rPr>
          <w:rFonts w:ascii="Tahoma" w:hAnsi="Tahoma" w:cs="Tahoma"/>
          <w:sz w:val="20"/>
        </w:rPr>
      </w:pPr>
      <w:r w:rsidRPr="00C34618">
        <w:rPr>
          <w:rFonts w:ascii="Tahoma" w:hAnsi="Tahoma" w:cs="Tahoma"/>
          <w:sz w:val="20"/>
        </w:rPr>
        <w:t xml:space="preserve">vysazovat nebo vysévat rostliny anebo vypouštět živočichy, </w:t>
      </w:r>
    </w:p>
    <w:p w14:paraId="58BA47A8" w14:textId="77777777" w:rsidR="004F0537" w:rsidRPr="00C34618" w:rsidRDefault="004F0537" w:rsidP="004F0537">
      <w:pPr>
        <w:pStyle w:val="Odstavecseseznamem"/>
        <w:rPr>
          <w:rFonts w:ascii="Tahoma" w:hAnsi="Tahoma" w:cs="Tahoma"/>
          <w:sz w:val="20"/>
        </w:rPr>
      </w:pPr>
    </w:p>
    <w:p w14:paraId="7D5BCBF3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provádět letnění nebo zimování rybníku, zasahovat do litorálních porostů, provádět úpravy dna a břehů včetně odbahňování,</w:t>
      </w:r>
    </w:p>
    <w:p w14:paraId="45AC13E6" w14:textId="77777777" w:rsidR="004F0537" w:rsidRPr="00C34618" w:rsidRDefault="004F0537" w:rsidP="004F0537">
      <w:pPr>
        <w:pStyle w:val="Odstavecseseznamem"/>
        <w:rPr>
          <w:rFonts w:ascii="Tahoma" w:hAnsi="Tahoma" w:cs="Tahoma"/>
          <w:sz w:val="20"/>
          <w:szCs w:val="20"/>
        </w:rPr>
      </w:pPr>
    </w:p>
    <w:p w14:paraId="75844AAC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manipulovat s hladinou rybníků způsobem, který by mohl ohrozit hnízdění vodního ptactva, vývoj obojživelníků, používat rybník pro chov vodní drůbeže</w:t>
      </w:r>
    </w:p>
    <w:p w14:paraId="6F31ACCE" w14:textId="77777777" w:rsidR="004F0537" w:rsidRPr="00C34618" w:rsidRDefault="004F0537" w:rsidP="004F0537">
      <w:pPr>
        <w:pStyle w:val="Odstavecseseznamem"/>
        <w:rPr>
          <w:rFonts w:ascii="Tahoma" w:hAnsi="Tahoma" w:cs="Tahoma"/>
          <w:sz w:val="20"/>
          <w:szCs w:val="20"/>
          <w:highlight w:val="yellow"/>
        </w:rPr>
      </w:pPr>
    </w:p>
    <w:p w14:paraId="5FBF52A5" w14:textId="77777777" w:rsidR="004F0537" w:rsidRPr="00C34618" w:rsidRDefault="004F0537" w:rsidP="004F0537">
      <w:pPr>
        <w:pStyle w:val="Odstavecseseznamem"/>
        <w:numPr>
          <w:ilvl w:val="0"/>
          <w:numId w:val="19"/>
        </w:numPr>
        <w:spacing w:before="120" w:line="0" w:lineRule="atLeast"/>
        <w:rPr>
          <w:rFonts w:ascii="Tahoma" w:hAnsi="Tahoma" w:cs="Tahoma"/>
          <w:sz w:val="20"/>
        </w:rPr>
      </w:pPr>
      <w:r w:rsidRPr="00C34618">
        <w:rPr>
          <w:rFonts w:ascii="Tahoma" w:hAnsi="Tahoma" w:cs="Tahoma"/>
          <w:sz w:val="20"/>
        </w:rPr>
        <w:t xml:space="preserve">zřizovat </w:t>
      </w:r>
      <w:proofErr w:type="spellStart"/>
      <w:r w:rsidRPr="00C34618">
        <w:rPr>
          <w:rFonts w:ascii="Tahoma" w:hAnsi="Tahoma" w:cs="Tahoma"/>
          <w:sz w:val="20"/>
        </w:rPr>
        <w:t>přikrmovací</w:t>
      </w:r>
      <w:proofErr w:type="spellEnd"/>
      <w:r w:rsidRPr="00C34618">
        <w:rPr>
          <w:rFonts w:ascii="Tahoma" w:hAnsi="Tahoma" w:cs="Tahoma"/>
          <w:sz w:val="20"/>
        </w:rPr>
        <w:t xml:space="preserve"> zařízení nebo slaniska, přikrmovat zvěř mimo </w:t>
      </w:r>
      <w:proofErr w:type="spellStart"/>
      <w:r w:rsidRPr="00C34618">
        <w:rPr>
          <w:rFonts w:ascii="Tahoma" w:hAnsi="Tahoma" w:cs="Tahoma"/>
          <w:sz w:val="20"/>
        </w:rPr>
        <w:t>přikrmovací</w:t>
      </w:r>
      <w:proofErr w:type="spellEnd"/>
      <w:r w:rsidRPr="00C34618">
        <w:rPr>
          <w:rFonts w:ascii="Tahoma" w:hAnsi="Tahoma" w:cs="Tahoma"/>
          <w:sz w:val="20"/>
        </w:rPr>
        <w:t xml:space="preserve"> zařízení.</w:t>
      </w:r>
    </w:p>
    <w:p w14:paraId="49D26EDD" w14:textId="77777777" w:rsidR="004F0537" w:rsidRPr="00C34618" w:rsidRDefault="004F0537" w:rsidP="004F0537">
      <w:pPr>
        <w:pStyle w:val="Odstavecseseznamem"/>
        <w:autoSpaceDE w:val="0"/>
        <w:autoSpaceDN w:val="0"/>
        <w:adjustRightInd w:val="0"/>
        <w:spacing w:line="240" w:lineRule="auto"/>
        <w:ind w:left="1080"/>
        <w:rPr>
          <w:rFonts w:ascii="Tahoma" w:hAnsi="Tahoma" w:cs="Tahoma"/>
          <w:sz w:val="20"/>
          <w:szCs w:val="20"/>
          <w:highlight w:val="yellow"/>
        </w:rPr>
      </w:pPr>
    </w:p>
    <w:p w14:paraId="28F3F5D8" w14:textId="386CB8A0" w:rsidR="007D5DC6" w:rsidRDefault="007D5DC6" w:rsidP="007D5DC6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Souhlasy uvedené v bodech a) až </w:t>
      </w:r>
      <w:r w:rsidR="008D1F12">
        <w:rPr>
          <w:rFonts w:ascii="Tahoma" w:hAnsi="Tahoma" w:cs="Tahoma"/>
          <w:sz w:val="20"/>
          <w:szCs w:val="20"/>
        </w:rPr>
        <w:t>g</w:t>
      </w:r>
      <w:r w:rsidRPr="00C34618">
        <w:rPr>
          <w:rFonts w:ascii="Tahoma" w:hAnsi="Tahoma" w:cs="Tahoma"/>
          <w:sz w:val="20"/>
          <w:szCs w:val="20"/>
        </w:rPr>
        <w:t>) se nevyžadují, pokud tyto činnosti vykonává přímo příslušný orgán ochrany přírody, nebo jsou příslušným orgánem ochrany přírody požadovány v rámci realizace schváleného plánu péče nebo v rámci opatření ke zlepšení stavu prostředí přírodní památky a jejího ochranného pásma.</w:t>
      </w:r>
    </w:p>
    <w:p w14:paraId="3DF3A54C" w14:textId="77777777" w:rsidR="00C5352B" w:rsidRPr="00C34618" w:rsidRDefault="00C5352B" w:rsidP="007D5DC6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</w:p>
    <w:p w14:paraId="622C6D5B" w14:textId="6A92537B" w:rsidR="00C5352B" w:rsidRDefault="00C5352B" w:rsidP="00C5352B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25012C">
        <w:rPr>
          <w:rFonts w:ascii="Tahoma" w:hAnsi="Tahoma" w:cs="Tahoma"/>
          <w:sz w:val="20"/>
          <w:szCs w:val="20"/>
        </w:rPr>
        <w:t>V souladu s ustanovením § 37 odst. 1 zákona se navrhuje, aby na území ochranného pásma nově navržené PP bylo možno jen se souhlasem orgánu ochrany přírody provádět tyto činnosti a zásahy:</w:t>
      </w:r>
    </w:p>
    <w:p w14:paraId="0A998E52" w14:textId="77777777" w:rsidR="00C5352B" w:rsidRPr="0025012C" w:rsidRDefault="00C5352B" w:rsidP="00C5352B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</w:p>
    <w:p w14:paraId="29EA1C8A" w14:textId="41A027CD" w:rsidR="00C5352B" w:rsidRDefault="00C5352B" w:rsidP="00C5352B">
      <w:pPr>
        <w:pStyle w:val="Odstavecseseznamem"/>
        <w:numPr>
          <w:ilvl w:val="0"/>
          <w:numId w:val="21"/>
        </w:numPr>
        <w:spacing w:line="0" w:lineRule="atLeast"/>
        <w:rPr>
          <w:rFonts w:ascii="Tahoma" w:hAnsi="Tahoma" w:cs="Tahoma"/>
          <w:sz w:val="20"/>
          <w:szCs w:val="20"/>
        </w:rPr>
      </w:pPr>
      <w:r w:rsidRPr="0025012C">
        <w:rPr>
          <w:rFonts w:ascii="Tahoma" w:hAnsi="Tahoma" w:cs="Tahoma"/>
          <w:sz w:val="20"/>
          <w:szCs w:val="20"/>
        </w:rPr>
        <w:t xml:space="preserve">hnojit pozemky anebo používat chemické prostředky, </w:t>
      </w:r>
    </w:p>
    <w:p w14:paraId="3823AE40" w14:textId="77777777" w:rsidR="00C5352B" w:rsidRDefault="00C5352B" w:rsidP="00C5352B">
      <w:pPr>
        <w:pStyle w:val="Odstavecseseznamem"/>
        <w:spacing w:line="0" w:lineRule="atLeast"/>
        <w:ind w:left="660"/>
        <w:rPr>
          <w:rFonts w:ascii="Tahoma" w:hAnsi="Tahoma" w:cs="Tahoma"/>
          <w:sz w:val="20"/>
          <w:szCs w:val="20"/>
        </w:rPr>
      </w:pPr>
    </w:p>
    <w:p w14:paraId="6A90069B" w14:textId="4BE0B1BA" w:rsidR="00C5352B" w:rsidRDefault="00C5352B" w:rsidP="00C5352B">
      <w:pPr>
        <w:pStyle w:val="Odstavecseseznamem"/>
        <w:numPr>
          <w:ilvl w:val="0"/>
          <w:numId w:val="21"/>
        </w:numPr>
        <w:spacing w:before="120" w:line="0" w:lineRule="atLeast"/>
        <w:rPr>
          <w:rFonts w:ascii="Tahoma" w:hAnsi="Tahoma" w:cs="Tahoma"/>
          <w:sz w:val="20"/>
        </w:rPr>
      </w:pPr>
      <w:r w:rsidRPr="00C34618">
        <w:rPr>
          <w:rFonts w:ascii="Tahoma" w:hAnsi="Tahoma" w:cs="Tahoma"/>
          <w:sz w:val="20"/>
        </w:rPr>
        <w:t xml:space="preserve">zřizovat </w:t>
      </w:r>
      <w:proofErr w:type="spellStart"/>
      <w:r w:rsidRPr="00C34618">
        <w:rPr>
          <w:rFonts w:ascii="Tahoma" w:hAnsi="Tahoma" w:cs="Tahoma"/>
          <w:sz w:val="20"/>
        </w:rPr>
        <w:t>přikrmovací</w:t>
      </w:r>
      <w:proofErr w:type="spellEnd"/>
      <w:r w:rsidRPr="00C34618">
        <w:rPr>
          <w:rFonts w:ascii="Tahoma" w:hAnsi="Tahoma" w:cs="Tahoma"/>
          <w:sz w:val="20"/>
        </w:rPr>
        <w:t xml:space="preserve"> zařízení nebo slaniska, přikrmovat zvěř mimo </w:t>
      </w:r>
      <w:proofErr w:type="spellStart"/>
      <w:r w:rsidRPr="00C34618">
        <w:rPr>
          <w:rFonts w:ascii="Tahoma" w:hAnsi="Tahoma" w:cs="Tahoma"/>
          <w:sz w:val="20"/>
        </w:rPr>
        <w:t>přikrmovací</w:t>
      </w:r>
      <w:proofErr w:type="spellEnd"/>
      <w:r w:rsidRPr="00C34618">
        <w:rPr>
          <w:rFonts w:ascii="Tahoma" w:hAnsi="Tahoma" w:cs="Tahoma"/>
          <w:sz w:val="20"/>
        </w:rPr>
        <w:t xml:space="preserve"> zařízení</w:t>
      </w:r>
      <w:r>
        <w:rPr>
          <w:rFonts w:ascii="Tahoma" w:hAnsi="Tahoma" w:cs="Tahoma"/>
          <w:sz w:val="20"/>
        </w:rPr>
        <w:t>,</w:t>
      </w:r>
    </w:p>
    <w:p w14:paraId="060F1CAB" w14:textId="77777777" w:rsidR="00C5352B" w:rsidRPr="00C5352B" w:rsidRDefault="00C5352B" w:rsidP="00C5352B">
      <w:pPr>
        <w:spacing w:before="120" w:line="0" w:lineRule="atLeast"/>
        <w:rPr>
          <w:rFonts w:ascii="Tahoma" w:hAnsi="Tahoma" w:cs="Tahoma"/>
          <w:sz w:val="20"/>
        </w:rPr>
      </w:pPr>
    </w:p>
    <w:p w14:paraId="23411406" w14:textId="77777777" w:rsidR="00C5352B" w:rsidRDefault="00C5352B" w:rsidP="00C5352B">
      <w:pPr>
        <w:pStyle w:val="Odstavecseseznamem"/>
        <w:numPr>
          <w:ilvl w:val="0"/>
          <w:numId w:val="21"/>
        </w:numPr>
        <w:spacing w:line="0" w:lineRule="atLeast"/>
        <w:rPr>
          <w:rFonts w:ascii="Tahoma" w:hAnsi="Tahoma" w:cs="Tahoma"/>
          <w:sz w:val="20"/>
          <w:szCs w:val="20"/>
        </w:rPr>
      </w:pPr>
      <w:r w:rsidRPr="0025012C">
        <w:rPr>
          <w:rFonts w:ascii="Tahoma" w:hAnsi="Tahoma" w:cs="Tahoma"/>
          <w:sz w:val="20"/>
          <w:szCs w:val="20"/>
        </w:rPr>
        <w:t>zřizovat skládky jakýchkoli materiálů.</w:t>
      </w:r>
    </w:p>
    <w:p w14:paraId="6943DC8D" w14:textId="77777777" w:rsidR="00C5352B" w:rsidRPr="0025012C" w:rsidRDefault="00C5352B" w:rsidP="00C5352B">
      <w:pPr>
        <w:pStyle w:val="Odstavecseseznamem"/>
        <w:spacing w:line="0" w:lineRule="atLeast"/>
        <w:ind w:left="660"/>
        <w:rPr>
          <w:rFonts w:ascii="Tahoma" w:hAnsi="Tahoma" w:cs="Tahoma"/>
          <w:sz w:val="20"/>
          <w:szCs w:val="20"/>
        </w:rPr>
      </w:pPr>
    </w:p>
    <w:p w14:paraId="63656C30" w14:textId="6EB4CE8B" w:rsidR="00C5352B" w:rsidRDefault="00C5352B" w:rsidP="00C5352B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Souhlasy uvedené v bodech a) až </w:t>
      </w:r>
      <w:r>
        <w:rPr>
          <w:rFonts w:ascii="Tahoma" w:hAnsi="Tahoma" w:cs="Tahoma"/>
          <w:sz w:val="20"/>
          <w:szCs w:val="20"/>
        </w:rPr>
        <w:t>c</w:t>
      </w:r>
      <w:r w:rsidRPr="00C34618">
        <w:rPr>
          <w:rFonts w:ascii="Tahoma" w:hAnsi="Tahoma" w:cs="Tahoma"/>
          <w:sz w:val="20"/>
          <w:szCs w:val="20"/>
        </w:rPr>
        <w:t>) se nevyžadují, pokud tyto činnosti vykonává přímo příslušný orgán ochrany přírody, nebo jsou příslušným orgánem ochrany přírody požadovány v rámci realizace schváleného plánu péče nebo v rámci opatření ke zlepšení stavu prostředí přírodní památky a jejího ochranného pásma.</w:t>
      </w:r>
    </w:p>
    <w:p w14:paraId="322B25FA" w14:textId="77777777" w:rsidR="007D5DC6" w:rsidRPr="00C34618" w:rsidRDefault="007D5DC6" w:rsidP="007D5DC6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</w:p>
    <w:bookmarkEnd w:id="3"/>
    <w:p w14:paraId="3C5CBEBD" w14:textId="032A0B9D" w:rsidR="003A3551" w:rsidRPr="00C34618" w:rsidRDefault="003A3551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7. Vymezení </w:t>
      </w:r>
      <w:r w:rsidR="001A0483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hranice přírodní </w:t>
      </w:r>
      <w:r w:rsidR="00331847">
        <w:rPr>
          <w:rFonts w:ascii="Tahoma" w:hAnsi="Tahoma" w:cs="Tahoma"/>
          <w:b/>
          <w:bCs/>
          <w:sz w:val="20"/>
          <w:szCs w:val="20"/>
          <w:u w:val="single"/>
        </w:rPr>
        <w:t>památky</w:t>
      </w:r>
      <w:r w:rsidR="001A0483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 a jejího </w:t>
      </w: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ochranného pásma</w:t>
      </w:r>
    </w:p>
    <w:p w14:paraId="4D0E271C" w14:textId="77777777" w:rsidR="00113C07" w:rsidRPr="00C34618" w:rsidRDefault="00113C07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32FF3DD5" w14:textId="77777777" w:rsidR="00113C07" w:rsidRPr="00C34618" w:rsidRDefault="001A0483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 xml:space="preserve">7.1. Navrhovaná hranice přírodní </w:t>
      </w:r>
      <w:r w:rsidR="004A730B" w:rsidRPr="00C34618">
        <w:rPr>
          <w:rFonts w:ascii="Tahoma" w:hAnsi="Tahoma" w:cs="Tahoma"/>
          <w:b/>
          <w:i/>
          <w:sz w:val="20"/>
          <w:szCs w:val="20"/>
        </w:rPr>
        <w:t>památky</w:t>
      </w:r>
      <w:r w:rsidR="002033E6"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04F3D3FF" w14:textId="77777777" w:rsidR="00113C07" w:rsidRPr="005C24D5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5FBD291C" w14:textId="53BC32D8" w:rsidR="00642E18" w:rsidRPr="005C24D5" w:rsidRDefault="005C24D5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5C24D5">
        <w:rPr>
          <w:rFonts w:ascii="Tahoma" w:hAnsi="Tahoma" w:cs="Tahoma"/>
          <w:sz w:val="20"/>
          <w:szCs w:val="20"/>
        </w:rPr>
        <w:t xml:space="preserve">Vzhledem k tomu, že ochranářsky hodnotné plochy se vyskytují nejen v rámci pozemku Skalského rybníka, který tvoří současné ZCHÚ, ale i v širším okolí rybníka, je navrženo přehlášení PP na novou plochu zahrnující nejen vlastní rybník Skalský, ale také podmáčenou sníženinu navazující pod východní hrází rybníka. Evidenčně jde o lesní pozemek. V aktuálním stavu se jedná o mozaiku lesa, </w:t>
      </w:r>
      <w:proofErr w:type="spellStart"/>
      <w:r w:rsidRPr="005C24D5">
        <w:rPr>
          <w:rFonts w:ascii="Tahoma" w:hAnsi="Tahoma" w:cs="Tahoma"/>
          <w:sz w:val="20"/>
          <w:szCs w:val="20"/>
        </w:rPr>
        <w:t>sukcesních</w:t>
      </w:r>
      <w:proofErr w:type="spellEnd"/>
      <w:r w:rsidRPr="005C24D5">
        <w:rPr>
          <w:rFonts w:ascii="Tahoma" w:hAnsi="Tahoma" w:cs="Tahoma"/>
          <w:sz w:val="20"/>
          <w:szCs w:val="20"/>
        </w:rPr>
        <w:t xml:space="preserve"> stadií mokřadních olšin a vrbin až bezlesí, mokrých a rašelinných lad.</w:t>
      </w:r>
    </w:p>
    <w:p w14:paraId="75F76C58" w14:textId="77777777" w:rsidR="005C24D5" w:rsidRPr="00C34618" w:rsidRDefault="005C24D5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76DEFBB9" w14:textId="77777777" w:rsidR="001A0483" w:rsidRPr="00C34618" w:rsidRDefault="001A0483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 xml:space="preserve">7.2. Vymezení ochranného pásma přírodní </w:t>
      </w:r>
      <w:r w:rsidR="004A730B" w:rsidRPr="00C34618">
        <w:rPr>
          <w:rFonts w:ascii="Tahoma" w:hAnsi="Tahoma" w:cs="Tahoma"/>
          <w:b/>
          <w:i/>
          <w:sz w:val="20"/>
          <w:szCs w:val="20"/>
        </w:rPr>
        <w:t>památky</w:t>
      </w:r>
      <w:r w:rsidR="002033E6"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636BDF44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3C6125AB" w14:textId="77777777" w:rsidR="00904C0A" w:rsidRPr="00904C0A" w:rsidRDefault="00904C0A" w:rsidP="00904C0A">
      <w:pPr>
        <w:spacing w:line="23" w:lineRule="atLeast"/>
        <w:rPr>
          <w:rFonts w:ascii="Tahoma" w:hAnsi="Tahoma" w:cs="Tahoma"/>
          <w:sz w:val="20"/>
          <w:szCs w:val="20"/>
        </w:rPr>
      </w:pPr>
      <w:r w:rsidRPr="00904C0A">
        <w:rPr>
          <w:rFonts w:ascii="Tahoma" w:hAnsi="Tahoma" w:cs="Tahoma"/>
          <w:sz w:val="20"/>
          <w:szCs w:val="20"/>
        </w:rPr>
        <w:t>Je navrženo nové vymezení OP přírodní památky, zahrnujícího luční porosty navazující na litorály v západní části nádrže. Hranice koresponduje s hranicí sousedících digitalizovaných pozemků, přičemž tam, kde hranici tvoří železniční násep a silnice není OP navrhováno.</w:t>
      </w:r>
    </w:p>
    <w:p w14:paraId="75EEF586" w14:textId="77777777" w:rsidR="009D6B3E" w:rsidRPr="00C34618" w:rsidRDefault="009D6B3E" w:rsidP="004A6B3E">
      <w:pPr>
        <w:spacing w:line="23" w:lineRule="atLeast"/>
        <w:rPr>
          <w:rFonts w:ascii="Tahoma" w:hAnsi="Tahoma" w:cs="Tahoma"/>
          <w:sz w:val="20"/>
          <w:highlight w:val="yellow"/>
        </w:rPr>
      </w:pPr>
    </w:p>
    <w:p w14:paraId="6B4DFECD" w14:textId="77777777" w:rsidR="00113C07" w:rsidRPr="00C34618" w:rsidRDefault="001A0483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i/>
          <w:sz w:val="20"/>
          <w:szCs w:val="20"/>
        </w:rPr>
      </w:pPr>
      <w:r w:rsidRPr="00C34618">
        <w:rPr>
          <w:rFonts w:ascii="Tahoma" w:hAnsi="Tahoma" w:cs="Tahoma"/>
          <w:b/>
          <w:bCs/>
          <w:i/>
          <w:sz w:val="20"/>
          <w:szCs w:val="20"/>
        </w:rPr>
        <w:t xml:space="preserve">7.3. Získání informace o vymezení </w:t>
      </w:r>
      <w:r w:rsidR="002B2F07" w:rsidRPr="00C34618">
        <w:rPr>
          <w:rFonts w:ascii="Tahoma" w:hAnsi="Tahoma" w:cs="Tahoma"/>
          <w:b/>
          <w:bCs/>
          <w:i/>
          <w:sz w:val="20"/>
          <w:szCs w:val="20"/>
        </w:rPr>
        <w:t>přírodní památky a jejího ochranného pásma</w:t>
      </w:r>
      <w:r w:rsidR="002033E6" w:rsidRPr="00C34618">
        <w:rPr>
          <w:rFonts w:ascii="Tahoma" w:hAnsi="Tahoma" w:cs="Tahoma"/>
          <w:b/>
          <w:bCs/>
          <w:i/>
          <w:sz w:val="20"/>
          <w:szCs w:val="20"/>
        </w:rPr>
        <w:t>:</w:t>
      </w:r>
    </w:p>
    <w:p w14:paraId="2A34F8AF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i/>
          <w:sz w:val="20"/>
          <w:szCs w:val="20"/>
        </w:rPr>
      </w:pPr>
    </w:p>
    <w:p w14:paraId="4D350EF1" w14:textId="77777777" w:rsidR="00C51A9B" w:rsidRPr="00C34618" w:rsidRDefault="009C17FA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i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Z</w:t>
      </w:r>
      <w:r w:rsidR="00C51A9B" w:rsidRPr="00C34618">
        <w:rPr>
          <w:rFonts w:ascii="Tahoma" w:hAnsi="Tahoma" w:cs="Tahoma"/>
          <w:sz w:val="20"/>
          <w:szCs w:val="20"/>
        </w:rPr>
        <w:t xml:space="preserve">ákres </w:t>
      </w:r>
      <w:r w:rsidR="000E7201" w:rsidRPr="00C34618">
        <w:rPr>
          <w:rFonts w:ascii="Tahoma" w:hAnsi="Tahoma" w:cs="Tahoma"/>
          <w:sz w:val="20"/>
          <w:szCs w:val="20"/>
        </w:rPr>
        <w:t xml:space="preserve">a vymezení </w:t>
      </w:r>
      <w:r w:rsidR="00C51A9B" w:rsidRPr="00C34618">
        <w:rPr>
          <w:rFonts w:ascii="Tahoma" w:hAnsi="Tahoma" w:cs="Tahoma"/>
          <w:sz w:val="20"/>
          <w:szCs w:val="20"/>
        </w:rPr>
        <w:t xml:space="preserve">hranice </w:t>
      </w:r>
      <w:r w:rsidR="00A30E58" w:rsidRPr="00C34618">
        <w:rPr>
          <w:rFonts w:ascii="Tahoma" w:hAnsi="Tahoma" w:cs="Tahoma"/>
          <w:sz w:val="20"/>
          <w:szCs w:val="20"/>
        </w:rPr>
        <w:t>P</w:t>
      </w:r>
      <w:r w:rsidR="00993063" w:rsidRPr="00C34618">
        <w:rPr>
          <w:rFonts w:ascii="Tahoma" w:hAnsi="Tahoma" w:cs="Tahoma"/>
          <w:sz w:val="20"/>
          <w:szCs w:val="20"/>
        </w:rPr>
        <w:t>P</w:t>
      </w:r>
      <w:r w:rsidR="0017139D" w:rsidRPr="00C34618">
        <w:rPr>
          <w:rFonts w:ascii="Tahoma" w:hAnsi="Tahoma" w:cs="Tahoma"/>
          <w:sz w:val="20"/>
          <w:szCs w:val="20"/>
        </w:rPr>
        <w:t xml:space="preserve"> </w:t>
      </w:r>
      <w:r w:rsidR="00A30E58" w:rsidRPr="00C34618">
        <w:rPr>
          <w:rFonts w:ascii="Tahoma" w:hAnsi="Tahoma" w:cs="Tahoma"/>
          <w:sz w:val="20"/>
          <w:szCs w:val="20"/>
        </w:rPr>
        <w:t xml:space="preserve">a </w:t>
      </w:r>
      <w:r w:rsidR="000E7201" w:rsidRPr="00C34618">
        <w:rPr>
          <w:rFonts w:ascii="Tahoma" w:hAnsi="Tahoma" w:cs="Tahoma"/>
          <w:sz w:val="20"/>
          <w:szCs w:val="20"/>
        </w:rPr>
        <w:t xml:space="preserve">jejího </w:t>
      </w:r>
      <w:r w:rsidR="00A30E58" w:rsidRPr="00C34618">
        <w:rPr>
          <w:rFonts w:ascii="Tahoma" w:hAnsi="Tahoma" w:cs="Tahoma"/>
          <w:sz w:val="20"/>
          <w:szCs w:val="20"/>
        </w:rPr>
        <w:t xml:space="preserve">ochranného pásma </w:t>
      </w:r>
      <w:r w:rsidR="00C51A9B" w:rsidRPr="00C34618">
        <w:rPr>
          <w:rFonts w:ascii="Tahoma" w:hAnsi="Tahoma" w:cs="Tahoma"/>
          <w:sz w:val="20"/>
          <w:szCs w:val="20"/>
        </w:rPr>
        <w:t xml:space="preserve">je přílohou číslo </w:t>
      </w:r>
      <w:r w:rsidR="007E4615" w:rsidRPr="00C34618">
        <w:rPr>
          <w:rFonts w:ascii="Tahoma" w:hAnsi="Tahoma" w:cs="Tahoma"/>
          <w:sz w:val="20"/>
          <w:szCs w:val="20"/>
        </w:rPr>
        <w:t>1</w:t>
      </w:r>
      <w:r w:rsidR="0017139D" w:rsidRPr="00C34618">
        <w:rPr>
          <w:rFonts w:ascii="Tahoma" w:hAnsi="Tahoma" w:cs="Tahoma"/>
          <w:sz w:val="20"/>
          <w:szCs w:val="20"/>
        </w:rPr>
        <w:t xml:space="preserve"> a </w:t>
      </w:r>
      <w:r w:rsidR="00AF19D2" w:rsidRPr="00C34618">
        <w:rPr>
          <w:rFonts w:ascii="Tahoma" w:hAnsi="Tahoma" w:cs="Tahoma"/>
          <w:sz w:val="20"/>
          <w:szCs w:val="20"/>
        </w:rPr>
        <w:t>3</w:t>
      </w:r>
      <w:r w:rsidRPr="00C34618">
        <w:rPr>
          <w:rFonts w:ascii="Tahoma" w:hAnsi="Tahoma" w:cs="Tahoma"/>
          <w:sz w:val="20"/>
          <w:szCs w:val="20"/>
        </w:rPr>
        <w:t xml:space="preserve"> </w:t>
      </w:r>
      <w:r w:rsidR="0017139D" w:rsidRPr="00C34618">
        <w:rPr>
          <w:rFonts w:ascii="Tahoma" w:hAnsi="Tahoma" w:cs="Tahoma"/>
          <w:sz w:val="20"/>
          <w:szCs w:val="20"/>
        </w:rPr>
        <w:t>tohoto návrhu.</w:t>
      </w:r>
    </w:p>
    <w:p w14:paraId="078B0454" w14:textId="77777777" w:rsidR="00C51A9B" w:rsidRPr="00C34618" w:rsidRDefault="00C51A9B" w:rsidP="004B1A72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Návrh hranic </w:t>
      </w:r>
      <w:r w:rsidR="00993063" w:rsidRPr="00C34618">
        <w:rPr>
          <w:rFonts w:ascii="Tahoma" w:hAnsi="Tahoma" w:cs="Tahoma"/>
          <w:sz w:val="20"/>
          <w:szCs w:val="20"/>
        </w:rPr>
        <w:t>PP</w:t>
      </w:r>
      <w:r w:rsidR="00A30E58" w:rsidRPr="00C34618">
        <w:rPr>
          <w:rFonts w:ascii="Tahoma" w:hAnsi="Tahoma" w:cs="Tahoma"/>
          <w:sz w:val="20"/>
          <w:szCs w:val="20"/>
        </w:rPr>
        <w:t xml:space="preserve"> a ochranného pásma </w:t>
      </w:r>
      <w:r w:rsidRPr="00C34618">
        <w:rPr>
          <w:rFonts w:ascii="Tahoma" w:hAnsi="Tahoma" w:cs="Tahoma"/>
          <w:sz w:val="20"/>
          <w:szCs w:val="20"/>
        </w:rPr>
        <w:t>je dále k</w:t>
      </w:r>
      <w:r w:rsidR="00993063" w:rsidRPr="00C34618">
        <w:rPr>
          <w:rFonts w:ascii="Tahoma" w:hAnsi="Tahoma" w:cs="Tahoma"/>
          <w:sz w:val="20"/>
          <w:szCs w:val="20"/>
        </w:rPr>
        <w:t xml:space="preserve"> dispozici na internetových stránkách Krajského úřadu – Jihočeský kraj (www.kraj-jihocesky.cz) v kapitole „Krajský úřad </w:t>
      </w:r>
      <w:r w:rsidR="009D6B3E" w:rsidRPr="00C34618">
        <w:rPr>
          <w:rFonts w:ascii="Tahoma" w:hAnsi="Tahoma" w:cs="Tahoma"/>
          <w:sz w:val="20"/>
          <w:szCs w:val="20"/>
        </w:rPr>
        <w:t>–</w:t>
      </w:r>
      <w:r w:rsidR="00993063" w:rsidRPr="00C34618">
        <w:rPr>
          <w:rFonts w:ascii="Tahoma" w:hAnsi="Tahoma" w:cs="Tahoma"/>
          <w:sz w:val="20"/>
          <w:szCs w:val="20"/>
        </w:rPr>
        <w:t xml:space="preserve"> Odbor životního prostředí, zemědělství a lesnictví – Ochrana přírody a krajiny – Oddělení – Příroda, krajina, druhová ochrana – Zvláště chráněná území“ </w:t>
      </w:r>
      <w:r w:rsidR="009134BA" w:rsidRPr="00C34618">
        <w:rPr>
          <w:rFonts w:ascii="Tahoma" w:hAnsi="Tahoma" w:cs="Tahoma"/>
          <w:sz w:val="20"/>
          <w:szCs w:val="20"/>
        </w:rPr>
        <w:t>(</w:t>
      </w:r>
      <w:hyperlink r:id="rId8" w:history="1">
        <w:r w:rsidR="009134BA" w:rsidRPr="00C34618">
          <w:rPr>
            <w:rFonts w:ascii="Tahoma" w:hAnsi="Tahoma" w:cs="Tahoma"/>
            <w:sz w:val="20"/>
            <w:szCs w:val="20"/>
          </w:rPr>
          <w:t>https://zp.kraj-jihocesky.cz/zvlaste-chranena-uzemi.html</w:t>
        </w:r>
      </w:hyperlink>
      <w:r w:rsidR="009134BA" w:rsidRPr="00C34618">
        <w:rPr>
          <w:rFonts w:ascii="Tahoma" w:hAnsi="Tahoma" w:cs="Tahoma"/>
          <w:sz w:val="20"/>
          <w:szCs w:val="20"/>
        </w:rPr>
        <w:t>).</w:t>
      </w:r>
    </w:p>
    <w:p w14:paraId="7B31B6A5" w14:textId="77777777" w:rsidR="00C9733D" w:rsidRPr="00C34618" w:rsidRDefault="00C9733D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highlight w:val="red"/>
        </w:rPr>
      </w:pPr>
    </w:p>
    <w:p w14:paraId="3D38D79F" w14:textId="77777777" w:rsidR="003A3551" w:rsidRPr="00C34618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8. Územně správní zařazení </w:t>
      </w:r>
      <w:r w:rsidR="00C907D9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přírodní </w:t>
      </w:r>
      <w:r w:rsidR="002B2F07" w:rsidRPr="00C34618">
        <w:rPr>
          <w:rFonts w:ascii="Tahoma" w:hAnsi="Tahoma" w:cs="Tahoma"/>
          <w:b/>
          <w:bCs/>
          <w:sz w:val="20"/>
          <w:szCs w:val="20"/>
          <w:u w:val="single"/>
        </w:rPr>
        <w:t>památky</w:t>
      </w:r>
      <w:r w:rsidR="00A30E58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 a ochranného pásma</w:t>
      </w:r>
    </w:p>
    <w:p w14:paraId="48B4B605" w14:textId="77777777" w:rsidR="002B2F07" w:rsidRPr="00C34618" w:rsidRDefault="002B2F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57B7ADB0" w14:textId="77777777" w:rsidR="002B2F07" w:rsidRPr="00C34618" w:rsidRDefault="00B52BBE" w:rsidP="002B2F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k</w:t>
      </w:r>
      <w:r w:rsidR="002B2F07" w:rsidRPr="00C34618">
        <w:rPr>
          <w:rFonts w:ascii="Tahoma" w:hAnsi="Tahoma" w:cs="Tahoma"/>
          <w:sz w:val="20"/>
          <w:szCs w:val="20"/>
        </w:rPr>
        <w:t xml:space="preserve">raj: Jihočeský </w:t>
      </w:r>
    </w:p>
    <w:p w14:paraId="3C8F2AE7" w14:textId="77777777" w:rsidR="003A3551" w:rsidRPr="00C34618" w:rsidRDefault="00B52BBE" w:rsidP="002B2F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o</w:t>
      </w:r>
      <w:r w:rsidR="003A3551" w:rsidRPr="00C34618">
        <w:rPr>
          <w:rFonts w:ascii="Tahoma" w:hAnsi="Tahoma" w:cs="Tahoma"/>
          <w:sz w:val="20"/>
          <w:szCs w:val="20"/>
        </w:rPr>
        <w:t xml:space="preserve">kres: </w:t>
      </w:r>
      <w:r w:rsidR="00803C00" w:rsidRPr="00C34618">
        <w:rPr>
          <w:rFonts w:ascii="Tahoma" w:hAnsi="Tahoma" w:cs="Tahoma"/>
          <w:sz w:val="20"/>
          <w:szCs w:val="20"/>
        </w:rPr>
        <w:t>Písek</w:t>
      </w:r>
    </w:p>
    <w:p w14:paraId="5B6DC452" w14:textId="77777777" w:rsidR="003A3551" w:rsidRPr="00C34618" w:rsidRDefault="00B52BBE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o</w:t>
      </w:r>
      <w:r w:rsidR="003A3551" w:rsidRPr="00C34618">
        <w:rPr>
          <w:rFonts w:ascii="Tahoma" w:hAnsi="Tahoma" w:cs="Tahoma"/>
          <w:sz w:val="20"/>
          <w:szCs w:val="20"/>
        </w:rPr>
        <w:t xml:space="preserve">bec s rozšířenou působností: </w:t>
      </w:r>
      <w:r w:rsidR="00803C00" w:rsidRPr="00C34618">
        <w:rPr>
          <w:rFonts w:ascii="Tahoma" w:hAnsi="Tahoma" w:cs="Tahoma"/>
          <w:sz w:val="20"/>
          <w:szCs w:val="20"/>
        </w:rPr>
        <w:t>Písek</w:t>
      </w:r>
    </w:p>
    <w:p w14:paraId="1D1166EA" w14:textId="77777777" w:rsidR="00B52BBE" w:rsidRPr="00C34618" w:rsidRDefault="00B52BBE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obec s pověřeným obecním úřadem: </w:t>
      </w:r>
      <w:r w:rsidR="00677841">
        <w:rPr>
          <w:rFonts w:ascii="Tahoma" w:hAnsi="Tahoma" w:cs="Tahoma"/>
          <w:sz w:val="20"/>
          <w:szCs w:val="20"/>
        </w:rPr>
        <w:t>Protivín</w:t>
      </w:r>
    </w:p>
    <w:p w14:paraId="3FA5F2C7" w14:textId="77777777" w:rsidR="003A3551" w:rsidRPr="00C34618" w:rsidRDefault="00B52BBE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o</w:t>
      </w:r>
      <w:r w:rsidR="003A3551" w:rsidRPr="00C34618">
        <w:rPr>
          <w:rFonts w:ascii="Tahoma" w:hAnsi="Tahoma" w:cs="Tahoma"/>
          <w:sz w:val="20"/>
          <w:szCs w:val="20"/>
        </w:rPr>
        <w:t>bec:</w:t>
      </w:r>
      <w:r w:rsidR="00A30E58" w:rsidRPr="00C34618">
        <w:rPr>
          <w:rFonts w:ascii="Tahoma" w:hAnsi="Tahoma" w:cs="Tahoma"/>
          <w:sz w:val="20"/>
          <w:szCs w:val="20"/>
        </w:rPr>
        <w:t xml:space="preserve"> </w:t>
      </w:r>
      <w:r w:rsidR="009D6B3E" w:rsidRPr="00C34618">
        <w:rPr>
          <w:rFonts w:ascii="Tahoma" w:hAnsi="Tahoma" w:cs="Tahoma"/>
          <w:sz w:val="20"/>
          <w:szCs w:val="20"/>
        </w:rPr>
        <w:t>Skály</w:t>
      </w:r>
      <w:r w:rsidR="00677841">
        <w:rPr>
          <w:rFonts w:ascii="Tahoma" w:hAnsi="Tahoma" w:cs="Tahoma"/>
          <w:sz w:val="20"/>
          <w:szCs w:val="20"/>
        </w:rPr>
        <w:t xml:space="preserve"> </w:t>
      </w:r>
    </w:p>
    <w:p w14:paraId="5C5F98FA" w14:textId="77777777" w:rsidR="00C907D9" w:rsidRPr="00C34618" w:rsidRDefault="00B52BBE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k</w:t>
      </w:r>
      <w:r w:rsidR="003A3551" w:rsidRPr="00C34618">
        <w:rPr>
          <w:rFonts w:ascii="Tahoma" w:hAnsi="Tahoma" w:cs="Tahoma"/>
          <w:sz w:val="20"/>
          <w:szCs w:val="20"/>
        </w:rPr>
        <w:t>atastrální území:</w:t>
      </w:r>
      <w:r w:rsidR="00A30E58" w:rsidRPr="00C34618">
        <w:rPr>
          <w:rFonts w:ascii="Tahoma" w:hAnsi="Tahoma" w:cs="Tahoma"/>
          <w:sz w:val="20"/>
          <w:szCs w:val="20"/>
        </w:rPr>
        <w:t xml:space="preserve"> </w:t>
      </w:r>
      <w:r w:rsidR="009D6B3E" w:rsidRPr="00C34618">
        <w:rPr>
          <w:rFonts w:ascii="Tahoma" w:hAnsi="Tahoma" w:cs="Tahoma"/>
          <w:sz w:val="20"/>
          <w:szCs w:val="20"/>
        </w:rPr>
        <w:t>Skály</w:t>
      </w:r>
      <w:r w:rsidR="00677841">
        <w:rPr>
          <w:rFonts w:ascii="Tahoma" w:hAnsi="Tahoma" w:cs="Tahoma"/>
          <w:sz w:val="20"/>
          <w:szCs w:val="20"/>
        </w:rPr>
        <w:t xml:space="preserve"> u Protivína</w:t>
      </w:r>
    </w:p>
    <w:p w14:paraId="5A7CA31C" w14:textId="77777777" w:rsidR="00C907D9" w:rsidRPr="00C34618" w:rsidRDefault="00C907D9" w:rsidP="00C907D9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7A8A3F69" w14:textId="77777777" w:rsidR="00113C07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9. Přehled katastrálních území a parcelních čísel pozemků</w:t>
      </w:r>
      <w:r w:rsidR="008A2029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 </w:t>
      </w:r>
      <w:r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dotčených návrhem </w:t>
      </w:r>
      <w:r w:rsidR="008A2029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přírodní </w:t>
      </w:r>
      <w:r w:rsidR="00474195" w:rsidRPr="00C34618">
        <w:rPr>
          <w:rFonts w:ascii="Tahoma" w:hAnsi="Tahoma" w:cs="Tahoma"/>
          <w:b/>
          <w:bCs/>
          <w:sz w:val="20"/>
          <w:szCs w:val="20"/>
          <w:u w:val="single"/>
        </w:rPr>
        <w:t>památky</w:t>
      </w:r>
      <w:r w:rsidR="008A2029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 a ochranného pásma přírodní</w:t>
      </w:r>
      <w:r w:rsidR="00E650E6" w:rsidRPr="00C34618">
        <w:rPr>
          <w:rFonts w:ascii="Tahoma" w:hAnsi="Tahoma" w:cs="Tahoma"/>
          <w:b/>
          <w:bCs/>
          <w:sz w:val="20"/>
          <w:szCs w:val="20"/>
          <w:u w:val="single"/>
        </w:rPr>
        <w:t xml:space="preserve"> </w:t>
      </w:r>
      <w:r w:rsidR="00474195" w:rsidRPr="00C34618">
        <w:rPr>
          <w:rFonts w:ascii="Tahoma" w:hAnsi="Tahoma" w:cs="Tahoma"/>
          <w:b/>
          <w:bCs/>
          <w:sz w:val="20"/>
          <w:szCs w:val="20"/>
          <w:u w:val="single"/>
        </w:rPr>
        <w:t>památky</w:t>
      </w:r>
      <w:bookmarkStart w:id="4" w:name="_Hlk31873412"/>
    </w:p>
    <w:p w14:paraId="24AFA1F9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00E586A2" w14:textId="77777777" w:rsidR="00E27859" w:rsidRPr="00C34618" w:rsidRDefault="00803C00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bCs/>
          <w:sz w:val="20"/>
          <w:szCs w:val="20"/>
        </w:rPr>
        <w:t>Podrobný výčet parcel, výměr je přílohou č. 2 tohoto návrhu.</w:t>
      </w:r>
    </w:p>
    <w:bookmarkEnd w:id="4"/>
    <w:p w14:paraId="006A98AC" w14:textId="77777777" w:rsidR="00930AAE" w:rsidRPr="00C34618" w:rsidRDefault="00930AAE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46FAB39" w14:textId="77777777" w:rsidR="00930AAE" w:rsidRPr="00C34618" w:rsidRDefault="00930AAE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B08532E" w14:textId="77777777" w:rsidR="00113C07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10. Předpokládaná výměra zvláště chráněného území</w:t>
      </w:r>
      <w:r w:rsidRPr="00C34618">
        <w:rPr>
          <w:rFonts w:ascii="Tahoma" w:hAnsi="Tahoma" w:cs="Tahoma"/>
          <w:sz w:val="20"/>
          <w:szCs w:val="20"/>
          <w:u w:val="single"/>
        </w:rPr>
        <w:t>*</w:t>
      </w:r>
    </w:p>
    <w:p w14:paraId="296BD003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817B914" w14:textId="77777777" w:rsidR="003A3551" w:rsidRPr="00D01DF1" w:rsidRDefault="00137D0F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  <w:r w:rsidRPr="00D01DF1">
        <w:rPr>
          <w:rFonts w:ascii="Tahoma" w:hAnsi="Tahoma" w:cs="Tahoma"/>
          <w:sz w:val="20"/>
          <w:szCs w:val="20"/>
        </w:rPr>
        <w:t xml:space="preserve">Přírodní </w:t>
      </w:r>
      <w:r w:rsidR="00474195" w:rsidRPr="00D01DF1">
        <w:rPr>
          <w:rFonts w:ascii="Tahoma" w:hAnsi="Tahoma" w:cs="Tahoma"/>
          <w:sz w:val="20"/>
          <w:szCs w:val="20"/>
        </w:rPr>
        <w:t>památka</w:t>
      </w:r>
      <w:r w:rsidR="003A3551" w:rsidRPr="00D01DF1">
        <w:rPr>
          <w:rFonts w:ascii="Tahoma" w:hAnsi="Tahoma" w:cs="Tahoma"/>
          <w:bCs/>
          <w:sz w:val="20"/>
          <w:szCs w:val="20"/>
        </w:rPr>
        <w:t xml:space="preserve">: </w:t>
      </w:r>
      <w:r w:rsidR="009D6B3E" w:rsidRPr="00D01DF1">
        <w:rPr>
          <w:rFonts w:ascii="Tahoma" w:hAnsi="Tahoma" w:cs="Tahoma"/>
          <w:bCs/>
          <w:sz w:val="20"/>
          <w:szCs w:val="20"/>
        </w:rPr>
        <w:t xml:space="preserve">31,2362 </w:t>
      </w:r>
      <w:r w:rsidR="003A3551" w:rsidRPr="00D01DF1">
        <w:rPr>
          <w:rFonts w:ascii="Tahoma" w:hAnsi="Tahoma" w:cs="Tahoma"/>
          <w:bCs/>
          <w:sz w:val="20"/>
          <w:szCs w:val="20"/>
        </w:rPr>
        <w:t>ha</w:t>
      </w:r>
    </w:p>
    <w:p w14:paraId="3123F604" w14:textId="77777777" w:rsidR="000E3CEC" w:rsidRPr="00D01DF1" w:rsidRDefault="009B027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Cs/>
          <w:sz w:val="20"/>
          <w:szCs w:val="20"/>
        </w:rPr>
      </w:pPr>
      <w:r w:rsidRPr="00D01DF1">
        <w:rPr>
          <w:rFonts w:ascii="Tahoma" w:hAnsi="Tahoma" w:cs="Tahoma"/>
          <w:bCs/>
          <w:sz w:val="20"/>
          <w:szCs w:val="20"/>
        </w:rPr>
        <w:t xml:space="preserve">Ochranné pásmo: </w:t>
      </w:r>
      <w:r w:rsidR="009D6B3E" w:rsidRPr="00D01DF1">
        <w:rPr>
          <w:rFonts w:ascii="Tahoma" w:hAnsi="Tahoma" w:cs="Tahoma"/>
          <w:bCs/>
          <w:sz w:val="20"/>
          <w:szCs w:val="20"/>
        </w:rPr>
        <w:t xml:space="preserve">4,3444 </w:t>
      </w:r>
      <w:r w:rsidRPr="00D01DF1">
        <w:rPr>
          <w:rFonts w:ascii="Tahoma" w:hAnsi="Tahoma" w:cs="Tahoma"/>
          <w:bCs/>
          <w:sz w:val="20"/>
          <w:szCs w:val="20"/>
        </w:rPr>
        <w:t>ha</w:t>
      </w:r>
    </w:p>
    <w:p w14:paraId="4BA1CD0F" w14:textId="77777777" w:rsidR="009B0278" w:rsidRPr="00C34618" w:rsidRDefault="009B027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Cs/>
          <w:sz w:val="20"/>
          <w:szCs w:val="20"/>
        </w:rPr>
      </w:pPr>
      <w:r w:rsidRPr="00D01DF1">
        <w:rPr>
          <w:rFonts w:ascii="Tahoma" w:hAnsi="Tahoma" w:cs="Tahoma"/>
          <w:bCs/>
          <w:sz w:val="20"/>
          <w:szCs w:val="20"/>
        </w:rPr>
        <w:t xml:space="preserve">Celkem: </w:t>
      </w:r>
      <w:r w:rsidR="009D6B3E" w:rsidRPr="00D01DF1">
        <w:rPr>
          <w:rFonts w:ascii="Tahoma" w:hAnsi="Tahoma" w:cs="Tahoma"/>
          <w:bCs/>
          <w:sz w:val="20"/>
          <w:szCs w:val="20"/>
        </w:rPr>
        <w:t>35,5806</w:t>
      </w:r>
      <w:r w:rsidRPr="00D01DF1">
        <w:rPr>
          <w:rFonts w:ascii="Tahoma" w:hAnsi="Tahoma" w:cs="Tahoma"/>
          <w:bCs/>
          <w:sz w:val="20"/>
          <w:szCs w:val="20"/>
        </w:rPr>
        <w:t xml:space="preserve"> ha</w:t>
      </w:r>
    </w:p>
    <w:p w14:paraId="1944933A" w14:textId="77777777" w:rsidR="00B42D32" w:rsidRPr="00C34618" w:rsidRDefault="009B0278" w:rsidP="00B42D32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i/>
          <w:iCs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* </w:t>
      </w:r>
      <w:r w:rsidRPr="00C34618">
        <w:rPr>
          <w:rFonts w:ascii="Tahoma" w:hAnsi="Tahoma" w:cs="Tahoma"/>
          <w:i/>
          <w:iCs/>
          <w:sz w:val="20"/>
          <w:szCs w:val="20"/>
        </w:rPr>
        <w:t xml:space="preserve">výměra byla stanovena výpočtem z mapových podkladů (v programu </w:t>
      </w:r>
      <w:proofErr w:type="spellStart"/>
      <w:r w:rsidRPr="00C34618">
        <w:rPr>
          <w:rFonts w:ascii="Tahoma" w:hAnsi="Tahoma" w:cs="Tahoma"/>
          <w:i/>
          <w:iCs/>
          <w:sz w:val="20"/>
          <w:szCs w:val="20"/>
        </w:rPr>
        <w:t>ArcGIS</w:t>
      </w:r>
      <w:proofErr w:type="spellEnd"/>
      <w:r w:rsidRPr="00C34618">
        <w:rPr>
          <w:rFonts w:ascii="Tahoma" w:hAnsi="Tahoma" w:cs="Tahoma"/>
          <w:i/>
          <w:iCs/>
          <w:sz w:val="20"/>
          <w:szCs w:val="20"/>
        </w:rPr>
        <w:t>)</w:t>
      </w:r>
    </w:p>
    <w:p w14:paraId="76D0E0E6" w14:textId="77777777" w:rsidR="00C34618" w:rsidRPr="00C34618" w:rsidRDefault="00C34618" w:rsidP="00B42D32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4650C6AC" w14:textId="77777777" w:rsidR="003A3551" w:rsidRPr="00C34618" w:rsidRDefault="003A3551" w:rsidP="00B42D32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iCs/>
          <w:sz w:val="20"/>
          <w:szCs w:val="20"/>
        </w:rPr>
      </w:pPr>
      <w:r w:rsidRPr="00C34618">
        <w:rPr>
          <w:rFonts w:ascii="Tahoma" w:hAnsi="Tahoma" w:cs="Tahoma"/>
          <w:b/>
          <w:bCs/>
          <w:sz w:val="20"/>
          <w:szCs w:val="20"/>
          <w:u w:val="single"/>
        </w:rPr>
        <w:t>11. Odůvodnění návrhu</w:t>
      </w:r>
    </w:p>
    <w:p w14:paraId="23E29CB6" w14:textId="77777777" w:rsidR="00113C07" w:rsidRPr="00C34618" w:rsidRDefault="003A3551" w:rsidP="00113C07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11.1. Historie ochrany území</w:t>
      </w:r>
      <w:r w:rsidR="007A390D" w:rsidRPr="00C34618">
        <w:rPr>
          <w:rFonts w:ascii="Tahoma" w:hAnsi="Tahoma" w:cs="Tahoma"/>
          <w:b/>
          <w:i/>
          <w:sz w:val="20"/>
          <w:szCs w:val="20"/>
        </w:rPr>
        <w:t>, vymezení P</w:t>
      </w:r>
      <w:r w:rsidR="0070207E" w:rsidRPr="00C34618">
        <w:rPr>
          <w:rFonts w:ascii="Tahoma" w:hAnsi="Tahoma" w:cs="Tahoma"/>
          <w:b/>
          <w:i/>
          <w:sz w:val="20"/>
          <w:szCs w:val="20"/>
        </w:rPr>
        <w:t>P</w:t>
      </w:r>
      <w:r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47A2BEFE" w14:textId="77777777" w:rsidR="004D6DA4" w:rsidRDefault="00630493" w:rsidP="004D6DA4">
      <w:pPr>
        <w:pStyle w:val="Pokraovnseznamu22"/>
        <w:shd w:val="clear" w:color="auto" w:fill="FFFFFF" w:themeFill="background1"/>
        <w:spacing w:after="0"/>
        <w:ind w:left="0"/>
        <w:jc w:val="both"/>
        <w:rPr>
          <w:rFonts w:ascii="Tahoma" w:hAnsi="Tahoma" w:cs="Tahoma"/>
        </w:rPr>
      </w:pPr>
      <w:r w:rsidRPr="004D6DA4">
        <w:rPr>
          <w:rFonts w:ascii="Tahoma" w:hAnsi="Tahoma" w:cs="Tahoma"/>
        </w:rPr>
        <w:t>Jedná se o nové vyhlášení stávajícího chráněného území</w:t>
      </w:r>
      <w:bookmarkStart w:id="5" w:name="_Hlk35929386"/>
      <w:r w:rsidR="00113C07" w:rsidRPr="004D6DA4">
        <w:rPr>
          <w:rFonts w:ascii="Tahoma" w:hAnsi="Tahoma" w:cs="Tahoma"/>
        </w:rPr>
        <w:t xml:space="preserve">. </w:t>
      </w:r>
      <w:bookmarkEnd w:id="5"/>
      <w:r w:rsidR="004D6DA4" w:rsidRPr="004D6DA4">
        <w:rPr>
          <w:rFonts w:ascii="Tahoma" w:hAnsi="Tahoma" w:cs="Tahoma"/>
        </w:rPr>
        <w:t>Vzhledem k tomu, že ochranářsky hodnotné plochy se vyskytují nejen v rámci pozemku Skalského rybníka, který tvoří současné ZCHÚ, ale i pozemky v jeho širším okolí, je navrženo přehlášení PP na novou plochu, zahrnující nejen vlastní rybník Skalský, ale také podmáčenou sníženinu navazující pod východní hrází rybníka. Evidenčně jde lesní pozemek, v</w:t>
      </w:r>
      <w:r w:rsidR="004D6DA4">
        <w:rPr>
          <w:rFonts w:ascii="Tahoma" w:hAnsi="Tahoma" w:cs="Tahoma"/>
        </w:rPr>
        <w:t> </w:t>
      </w:r>
      <w:r w:rsidR="004D6DA4" w:rsidRPr="004D6DA4">
        <w:rPr>
          <w:rFonts w:ascii="Tahoma" w:hAnsi="Tahoma" w:cs="Tahoma"/>
        </w:rPr>
        <w:t xml:space="preserve">aktuálním stavu se jedná o mozaiku lesa, </w:t>
      </w:r>
      <w:proofErr w:type="spellStart"/>
      <w:r w:rsidR="004D6DA4" w:rsidRPr="004D6DA4">
        <w:rPr>
          <w:rFonts w:ascii="Tahoma" w:hAnsi="Tahoma" w:cs="Tahoma"/>
        </w:rPr>
        <w:t>sukcesních</w:t>
      </w:r>
      <w:proofErr w:type="spellEnd"/>
      <w:r w:rsidR="004D6DA4" w:rsidRPr="004D6DA4">
        <w:rPr>
          <w:rFonts w:ascii="Tahoma" w:hAnsi="Tahoma" w:cs="Tahoma"/>
        </w:rPr>
        <w:t xml:space="preserve"> stadií mokřadních olšin a vrbin až bezlesí mokrých a rašelinných lad. Plocha nově vymezeného ZCHÚ činí 312 362 m</w:t>
      </w:r>
      <w:r w:rsidR="004D6DA4" w:rsidRPr="004D6DA4">
        <w:rPr>
          <w:rFonts w:ascii="Tahoma" w:hAnsi="Tahoma" w:cs="Tahoma"/>
          <w:vertAlign w:val="superscript"/>
        </w:rPr>
        <w:t>2</w:t>
      </w:r>
      <w:r w:rsidR="004D6DA4" w:rsidRPr="004D6DA4">
        <w:rPr>
          <w:rFonts w:ascii="Tahoma" w:hAnsi="Tahoma" w:cs="Tahoma"/>
        </w:rPr>
        <w:t>.</w:t>
      </w:r>
    </w:p>
    <w:p w14:paraId="4985FE0D" w14:textId="77777777" w:rsidR="00113C07" w:rsidRPr="004D6DA4" w:rsidRDefault="004D6DA4" w:rsidP="004D6DA4">
      <w:pPr>
        <w:pStyle w:val="Pokraovnseznamu22"/>
        <w:shd w:val="clear" w:color="auto" w:fill="FFFFFF" w:themeFill="background1"/>
        <w:spacing w:after="0"/>
        <w:ind w:left="0"/>
        <w:jc w:val="both"/>
        <w:rPr>
          <w:rFonts w:ascii="Tahoma" w:hAnsi="Tahoma" w:cs="Tahoma"/>
        </w:rPr>
      </w:pPr>
      <w:r w:rsidRPr="004D6DA4">
        <w:rPr>
          <w:rFonts w:ascii="Tahoma" w:hAnsi="Tahoma" w:cs="Tahoma"/>
        </w:rPr>
        <w:t>Ochranné pásmo PP je v současnosti vyhlášeno na rozloze 233 587 m</w:t>
      </w:r>
      <w:r w:rsidRPr="004D6DA4">
        <w:rPr>
          <w:rFonts w:ascii="Tahoma" w:hAnsi="Tahoma" w:cs="Tahoma"/>
          <w:vertAlign w:val="superscript"/>
        </w:rPr>
        <w:t>2</w:t>
      </w:r>
      <w:r w:rsidRPr="004D6DA4">
        <w:rPr>
          <w:rFonts w:ascii="Tahoma" w:hAnsi="Tahoma" w:cs="Tahoma"/>
        </w:rPr>
        <w:t xml:space="preserve">. Jedná se převážně o trvalé travní porosty. Část stávajícího OP zahrnuje louky navazující na litorály v Z části rybníka a větší část OP tvoří pás pozemků za železniční tratí, které jsou součástí EVL </w:t>
      </w:r>
      <w:proofErr w:type="spellStart"/>
      <w:r w:rsidRPr="004D6DA4">
        <w:rPr>
          <w:rFonts w:ascii="Tahoma" w:hAnsi="Tahoma" w:cs="Tahoma"/>
        </w:rPr>
        <w:t>Klokočínské</w:t>
      </w:r>
      <w:proofErr w:type="spellEnd"/>
      <w:r w:rsidRPr="004D6DA4">
        <w:rPr>
          <w:rFonts w:ascii="Tahoma" w:hAnsi="Tahoma" w:cs="Tahoma"/>
        </w:rPr>
        <w:t xml:space="preserve"> louky. Toto území bude nově vyhlášeno jako PP </w:t>
      </w:r>
      <w:proofErr w:type="spellStart"/>
      <w:r w:rsidRPr="004D6DA4">
        <w:rPr>
          <w:rFonts w:ascii="Tahoma" w:hAnsi="Tahoma" w:cs="Tahoma"/>
        </w:rPr>
        <w:t>Klokočínské</w:t>
      </w:r>
      <w:proofErr w:type="spellEnd"/>
      <w:r w:rsidRPr="004D6DA4">
        <w:rPr>
          <w:rFonts w:ascii="Tahoma" w:hAnsi="Tahoma" w:cs="Tahoma"/>
        </w:rPr>
        <w:t xml:space="preserve"> louky, v rámci projektu Implementace soustavy Natura 2000 v Jihočeském kraji – II. etapa. Rozloha upraveného OP, zahrnujícího jen pozemky na Z okraji nádrže činí 43 444 m</w:t>
      </w:r>
      <w:r w:rsidRPr="004D6DA4">
        <w:rPr>
          <w:rFonts w:ascii="Tahoma" w:hAnsi="Tahoma" w:cs="Tahoma"/>
          <w:vertAlign w:val="superscript"/>
        </w:rPr>
        <w:t>2</w:t>
      </w:r>
      <w:r w:rsidRPr="004D6DA4">
        <w:rPr>
          <w:rFonts w:ascii="Tahoma" w:hAnsi="Tahoma" w:cs="Tahoma"/>
        </w:rPr>
        <w:t xml:space="preserve">. Plochy a hranice jsou vymezeny a určeny na základě zákresu do souřadnicově usazené </w:t>
      </w:r>
      <w:proofErr w:type="spellStart"/>
      <w:r w:rsidRPr="004D6DA4">
        <w:rPr>
          <w:rFonts w:ascii="Tahoma" w:hAnsi="Tahoma" w:cs="Tahoma"/>
        </w:rPr>
        <w:t>ortofotomapy</w:t>
      </w:r>
      <w:proofErr w:type="spellEnd"/>
      <w:r w:rsidRPr="004D6DA4">
        <w:rPr>
          <w:rFonts w:ascii="Tahoma" w:hAnsi="Tahoma" w:cs="Tahoma"/>
        </w:rPr>
        <w:t xml:space="preserve"> a katastrální mapy v prostředí GIS</w:t>
      </w:r>
      <w:r w:rsidR="00113C07" w:rsidRPr="004D6DA4">
        <w:rPr>
          <w:rFonts w:ascii="Tahoma" w:eastAsia="Calibri" w:hAnsi="Tahoma" w:cs="Tahoma"/>
          <w:lang w:eastAsia="en-US"/>
        </w:rPr>
        <w:t>, pro účely přesné evidence bude nutné jejich geodetické zaměření.</w:t>
      </w:r>
    </w:p>
    <w:p w14:paraId="34700227" w14:textId="77777777" w:rsidR="00B17D9C" w:rsidRPr="00C34618" w:rsidRDefault="006E6C89" w:rsidP="00113C07">
      <w:pPr>
        <w:autoSpaceDE w:val="0"/>
        <w:autoSpaceDN w:val="0"/>
        <w:adjustRightInd w:val="0"/>
        <w:spacing w:before="120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Chráněný přírodní výtvor</w:t>
      </w:r>
      <w:r w:rsidR="004B1A72" w:rsidRPr="00C34618">
        <w:rPr>
          <w:rFonts w:ascii="Tahoma" w:hAnsi="Tahoma" w:cs="Tahoma"/>
          <w:sz w:val="20"/>
          <w:szCs w:val="20"/>
        </w:rPr>
        <w:t xml:space="preserve"> </w:t>
      </w:r>
      <w:r w:rsidR="00070D3D" w:rsidRPr="00C34618">
        <w:rPr>
          <w:rFonts w:ascii="Tahoma" w:hAnsi="Tahoma" w:cs="Tahoma"/>
          <w:sz w:val="20"/>
          <w:szCs w:val="20"/>
        </w:rPr>
        <w:t>Skalský</w:t>
      </w:r>
      <w:r w:rsidR="00630493" w:rsidRPr="00C34618">
        <w:rPr>
          <w:rFonts w:ascii="Tahoma" w:hAnsi="Tahoma" w:cs="Tahoma"/>
          <w:sz w:val="20"/>
          <w:szCs w:val="20"/>
        </w:rPr>
        <w:t xml:space="preserve"> byl zříze</w:t>
      </w:r>
      <w:r w:rsidRPr="00C34618">
        <w:rPr>
          <w:rFonts w:ascii="Tahoma" w:hAnsi="Tahoma" w:cs="Tahoma"/>
          <w:sz w:val="20"/>
          <w:szCs w:val="20"/>
        </w:rPr>
        <w:t>n</w:t>
      </w:r>
      <w:r w:rsidR="00630493" w:rsidRPr="00C34618">
        <w:rPr>
          <w:rFonts w:ascii="Tahoma" w:hAnsi="Tahoma" w:cs="Tahoma"/>
          <w:sz w:val="20"/>
          <w:szCs w:val="20"/>
        </w:rPr>
        <w:t xml:space="preserve"> </w:t>
      </w:r>
      <w:r w:rsidR="003F0A58" w:rsidRPr="00C34618">
        <w:rPr>
          <w:rFonts w:ascii="Tahoma" w:hAnsi="Tahoma" w:cs="Tahoma"/>
          <w:sz w:val="20"/>
          <w:szCs w:val="20"/>
        </w:rPr>
        <w:t>V</w:t>
      </w:r>
      <w:r w:rsidR="0049748F" w:rsidRPr="00C34618">
        <w:rPr>
          <w:rFonts w:ascii="Tahoma" w:hAnsi="Tahoma" w:cs="Tahoma"/>
          <w:sz w:val="20"/>
          <w:szCs w:val="20"/>
        </w:rPr>
        <w:t xml:space="preserve">yhláškou </w:t>
      </w:r>
      <w:r w:rsidR="00070D3D" w:rsidRPr="00C34618">
        <w:rPr>
          <w:rFonts w:ascii="Tahoma" w:hAnsi="Tahoma" w:cs="Tahoma"/>
          <w:sz w:val="20"/>
          <w:szCs w:val="20"/>
        </w:rPr>
        <w:t>Okresního</w:t>
      </w:r>
      <w:r w:rsidR="0049748F" w:rsidRPr="00C34618">
        <w:rPr>
          <w:rFonts w:ascii="Tahoma" w:hAnsi="Tahoma" w:cs="Tahoma"/>
          <w:sz w:val="20"/>
          <w:szCs w:val="20"/>
        </w:rPr>
        <w:t xml:space="preserve"> </w:t>
      </w:r>
      <w:r w:rsidR="00070D3D" w:rsidRPr="00C34618">
        <w:rPr>
          <w:rFonts w:ascii="Tahoma" w:hAnsi="Tahoma" w:cs="Tahoma"/>
          <w:sz w:val="20"/>
          <w:szCs w:val="20"/>
        </w:rPr>
        <w:t>národního</w:t>
      </w:r>
      <w:r w:rsidR="0049748F" w:rsidRPr="00C34618">
        <w:rPr>
          <w:rFonts w:ascii="Tahoma" w:hAnsi="Tahoma" w:cs="Tahoma"/>
          <w:sz w:val="20"/>
          <w:szCs w:val="20"/>
        </w:rPr>
        <w:t xml:space="preserve"> výboru Písek</w:t>
      </w:r>
      <w:r w:rsidRPr="00C34618">
        <w:rPr>
          <w:rFonts w:ascii="Tahoma" w:hAnsi="Tahoma" w:cs="Tahoma"/>
          <w:sz w:val="20"/>
          <w:szCs w:val="20"/>
        </w:rPr>
        <w:t xml:space="preserve">, </w:t>
      </w:r>
      <w:r w:rsidR="00B805EC" w:rsidRPr="00C34618">
        <w:rPr>
          <w:rFonts w:ascii="Tahoma" w:hAnsi="Tahoma" w:cs="Tahoma"/>
          <w:sz w:val="20"/>
          <w:szCs w:val="20"/>
        </w:rPr>
        <w:t xml:space="preserve">o </w:t>
      </w:r>
      <w:r w:rsidR="00203BDB" w:rsidRPr="00C34618">
        <w:rPr>
          <w:rFonts w:ascii="Tahoma" w:hAnsi="Tahoma" w:cs="Tahoma"/>
          <w:sz w:val="20"/>
          <w:szCs w:val="20"/>
        </w:rPr>
        <w:t xml:space="preserve">zřízení </w:t>
      </w:r>
      <w:r w:rsidR="0049748F" w:rsidRPr="00C34618">
        <w:rPr>
          <w:rFonts w:ascii="Tahoma" w:hAnsi="Tahoma" w:cs="Tahoma"/>
          <w:sz w:val="20"/>
          <w:szCs w:val="20"/>
        </w:rPr>
        <w:t>chráněných přírodních výtvorů</w:t>
      </w:r>
      <w:r w:rsidRPr="00C34618">
        <w:rPr>
          <w:rFonts w:ascii="Tahoma" w:hAnsi="Tahoma" w:cs="Tahoma"/>
          <w:sz w:val="20"/>
          <w:szCs w:val="20"/>
        </w:rPr>
        <w:t xml:space="preserve"> </w:t>
      </w:r>
      <w:r w:rsidR="00B805EC" w:rsidRPr="00C34618">
        <w:rPr>
          <w:rFonts w:ascii="Tahoma" w:hAnsi="Tahoma" w:cs="Tahoma"/>
          <w:sz w:val="20"/>
          <w:szCs w:val="20"/>
        </w:rPr>
        <w:t>ze </w:t>
      </w:r>
      <w:r w:rsidR="00357FA5" w:rsidRPr="00C34618">
        <w:rPr>
          <w:rFonts w:ascii="Tahoma" w:hAnsi="Tahoma" w:cs="Tahoma"/>
          <w:sz w:val="20"/>
          <w:szCs w:val="20"/>
        </w:rPr>
        <w:t xml:space="preserve">dne </w:t>
      </w:r>
      <w:r w:rsidR="0049748F" w:rsidRPr="00C34618">
        <w:rPr>
          <w:rFonts w:ascii="Tahoma" w:hAnsi="Tahoma" w:cs="Tahoma"/>
          <w:sz w:val="20"/>
          <w:szCs w:val="20"/>
        </w:rPr>
        <w:t>4</w:t>
      </w:r>
      <w:r w:rsidR="00B805EC" w:rsidRPr="00C34618">
        <w:rPr>
          <w:rFonts w:ascii="Tahoma" w:hAnsi="Tahoma" w:cs="Tahoma"/>
          <w:sz w:val="20"/>
          <w:szCs w:val="20"/>
        </w:rPr>
        <w:t xml:space="preserve">. </w:t>
      </w:r>
      <w:r w:rsidR="0049748F" w:rsidRPr="00C34618">
        <w:rPr>
          <w:rFonts w:ascii="Tahoma" w:hAnsi="Tahoma" w:cs="Tahoma"/>
          <w:sz w:val="20"/>
          <w:szCs w:val="20"/>
        </w:rPr>
        <w:t>12</w:t>
      </w:r>
      <w:r w:rsidR="00B805EC" w:rsidRPr="00C34618">
        <w:rPr>
          <w:rFonts w:ascii="Tahoma" w:hAnsi="Tahoma" w:cs="Tahoma"/>
          <w:sz w:val="20"/>
          <w:szCs w:val="20"/>
        </w:rPr>
        <w:t>.</w:t>
      </w:r>
      <w:r w:rsidR="00CF21F5" w:rsidRPr="00C34618">
        <w:rPr>
          <w:rFonts w:ascii="Tahoma" w:hAnsi="Tahoma" w:cs="Tahoma"/>
          <w:sz w:val="20"/>
          <w:szCs w:val="20"/>
        </w:rPr>
        <w:t xml:space="preserve"> 19</w:t>
      </w:r>
      <w:r w:rsidR="0049748F" w:rsidRPr="00C34618">
        <w:rPr>
          <w:rFonts w:ascii="Tahoma" w:hAnsi="Tahoma" w:cs="Tahoma"/>
          <w:sz w:val="20"/>
          <w:szCs w:val="20"/>
        </w:rPr>
        <w:t>85</w:t>
      </w:r>
      <w:r w:rsidR="00B805EC" w:rsidRPr="00C34618">
        <w:rPr>
          <w:rFonts w:ascii="Tahoma" w:hAnsi="Tahoma" w:cs="Tahoma"/>
          <w:sz w:val="20"/>
          <w:szCs w:val="20"/>
        </w:rPr>
        <w:t xml:space="preserve">, </w:t>
      </w:r>
      <w:r w:rsidR="00357FA5" w:rsidRPr="00C34618">
        <w:rPr>
          <w:rFonts w:ascii="Tahoma" w:hAnsi="Tahoma" w:cs="Tahoma"/>
          <w:sz w:val="20"/>
          <w:szCs w:val="20"/>
        </w:rPr>
        <w:t>s</w:t>
      </w:r>
      <w:r w:rsidR="006958BB" w:rsidRPr="00C34618">
        <w:rPr>
          <w:rFonts w:ascii="Tahoma" w:hAnsi="Tahoma" w:cs="Tahoma"/>
          <w:sz w:val="20"/>
          <w:szCs w:val="20"/>
        </w:rPr>
        <w:t> </w:t>
      </w:r>
      <w:r w:rsidR="00357FA5" w:rsidRPr="00C34618">
        <w:rPr>
          <w:rFonts w:ascii="Tahoma" w:hAnsi="Tahoma" w:cs="Tahoma"/>
          <w:sz w:val="20"/>
          <w:szCs w:val="20"/>
        </w:rPr>
        <w:t xml:space="preserve">účinností od </w:t>
      </w:r>
      <w:r w:rsidR="0049748F" w:rsidRPr="00C34618">
        <w:rPr>
          <w:rFonts w:ascii="Tahoma" w:hAnsi="Tahoma" w:cs="Tahoma"/>
          <w:sz w:val="20"/>
          <w:szCs w:val="20"/>
        </w:rPr>
        <w:t>1</w:t>
      </w:r>
      <w:r w:rsidR="00B805EC" w:rsidRPr="00C34618">
        <w:rPr>
          <w:rFonts w:ascii="Tahoma" w:hAnsi="Tahoma" w:cs="Tahoma"/>
          <w:sz w:val="20"/>
          <w:szCs w:val="20"/>
        </w:rPr>
        <w:t xml:space="preserve">. </w:t>
      </w:r>
      <w:r w:rsidR="0049748F" w:rsidRPr="00C34618">
        <w:rPr>
          <w:rFonts w:ascii="Tahoma" w:hAnsi="Tahoma" w:cs="Tahoma"/>
          <w:sz w:val="20"/>
          <w:szCs w:val="20"/>
        </w:rPr>
        <w:t>2</w:t>
      </w:r>
      <w:r w:rsidR="00B805EC" w:rsidRPr="00C34618">
        <w:rPr>
          <w:rFonts w:ascii="Tahoma" w:hAnsi="Tahoma" w:cs="Tahoma"/>
          <w:sz w:val="20"/>
          <w:szCs w:val="20"/>
        </w:rPr>
        <w:t>. 19</w:t>
      </w:r>
      <w:r w:rsidR="0049748F" w:rsidRPr="00C34618">
        <w:rPr>
          <w:rFonts w:ascii="Tahoma" w:hAnsi="Tahoma" w:cs="Tahoma"/>
          <w:sz w:val="20"/>
          <w:szCs w:val="20"/>
        </w:rPr>
        <w:t>86</w:t>
      </w:r>
      <w:r w:rsidR="00630493" w:rsidRPr="00C34618">
        <w:rPr>
          <w:rFonts w:ascii="Tahoma" w:hAnsi="Tahoma" w:cs="Tahoma"/>
          <w:sz w:val="20"/>
          <w:szCs w:val="20"/>
        </w:rPr>
        <w:t>.</w:t>
      </w:r>
    </w:p>
    <w:p w14:paraId="480F6C4E" w14:textId="77777777" w:rsidR="00642E18" w:rsidRPr="00C34618" w:rsidRDefault="00642E1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12BAD9E2" w14:textId="77777777" w:rsidR="00113C07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11.2. Hlavní důvody zpracování návrhu na vyhlášení P</w:t>
      </w:r>
      <w:r w:rsidR="0070207E" w:rsidRPr="00C34618">
        <w:rPr>
          <w:rFonts w:ascii="Tahoma" w:hAnsi="Tahoma" w:cs="Tahoma"/>
          <w:b/>
          <w:i/>
          <w:sz w:val="20"/>
          <w:szCs w:val="20"/>
        </w:rPr>
        <w:t>P</w:t>
      </w:r>
      <w:r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25457C02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75B32873" w14:textId="77777777" w:rsidR="00122838" w:rsidRPr="00C34618" w:rsidRDefault="00B706E2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Hlavním důvodem </w:t>
      </w:r>
      <w:r w:rsidR="00FE7168" w:rsidRPr="00C34618">
        <w:rPr>
          <w:rFonts w:ascii="Tahoma" w:hAnsi="Tahoma" w:cs="Tahoma"/>
          <w:sz w:val="20"/>
          <w:szCs w:val="20"/>
        </w:rPr>
        <w:t>vyhlášení P</w:t>
      </w:r>
      <w:r w:rsidR="00357FA5" w:rsidRPr="00C34618">
        <w:rPr>
          <w:rFonts w:ascii="Tahoma" w:hAnsi="Tahoma" w:cs="Tahoma"/>
          <w:sz w:val="20"/>
          <w:szCs w:val="20"/>
        </w:rPr>
        <w:t>P</w:t>
      </w:r>
      <w:r w:rsidRPr="00C34618">
        <w:rPr>
          <w:rFonts w:ascii="Tahoma" w:hAnsi="Tahoma" w:cs="Tahoma"/>
          <w:sz w:val="20"/>
          <w:szCs w:val="20"/>
        </w:rPr>
        <w:t xml:space="preserve"> je </w:t>
      </w:r>
      <w:r w:rsidR="00630493" w:rsidRPr="00C34618">
        <w:rPr>
          <w:rFonts w:ascii="Tahoma" w:hAnsi="Tahoma" w:cs="Tahoma"/>
          <w:sz w:val="20"/>
          <w:szCs w:val="20"/>
        </w:rPr>
        <w:t>uvedení původního zřizovacího předpisu do so</w:t>
      </w:r>
      <w:r w:rsidR="007A47F3" w:rsidRPr="00C34618">
        <w:rPr>
          <w:rFonts w:ascii="Tahoma" w:hAnsi="Tahoma" w:cs="Tahoma"/>
          <w:sz w:val="20"/>
          <w:szCs w:val="20"/>
        </w:rPr>
        <w:t>uladu se současnou legislativou spojené s</w:t>
      </w:r>
      <w:r w:rsidR="006958BB" w:rsidRPr="00C34618">
        <w:rPr>
          <w:rFonts w:ascii="Tahoma" w:hAnsi="Tahoma" w:cs="Tahoma"/>
          <w:sz w:val="20"/>
          <w:szCs w:val="20"/>
        </w:rPr>
        <w:t> </w:t>
      </w:r>
      <w:r w:rsidR="00203BDB" w:rsidRPr="00C34618">
        <w:rPr>
          <w:rFonts w:ascii="Tahoma" w:hAnsi="Tahoma" w:cs="Tahoma"/>
          <w:sz w:val="20"/>
          <w:szCs w:val="20"/>
        </w:rPr>
        <w:t xml:space="preserve">rozšířením </w:t>
      </w:r>
      <w:r w:rsidR="00357FA5" w:rsidRPr="00C34618">
        <w:rPr>
          <w:rFonts w:ascii="Tahoma" w:hAnsi="Tahoma" w:cs="Tahoma"/>
          <w:sz w:val="20"/>
          <w:szCs w:val="20"/>
        </w:rPr>
        <w:t>zvláště chráněného území na</w:t>
      </w:r>
      <w:r w:rsidR="00203BDB" w:rsidRPr="00C34618">
        <w:rPr>
          <w:rFonts w:ascii="Tahoma" w:hAnsi="Tahoma" w:cs="Tahoma"/>
          <w:sz w:val="20"/>
          <w:szCs w:val="20"/>
        </w:rPr>
        <w:t xml:space="preserve"> významné</w:t>
      </w:r>
      <w:r w:rsidR="00357FA5" w:rsidRPr="00C34618">
        <w:rPr>
          <w:rFonts w:ascii="Tahoma" w:hAnsi="Tahoma" w:cs="Tahoma"/>
          <w:sz w:val="20"/>
          <w:szCs w:val="20"/>
        </w:rPr>
        <w:t xml:space="preserve"> pozemky</w:t>
      </w:r>
      <w:r w:rsidR="00203BDB" w:rsidRPr="00C34618">
        <w:rPr>
          <w:rFonts w:ascii="Tahoma" w:hAnsi="Tahoma" w:cs="Tahoma"/>
          <w:sz w:val="20"/>
          <w:szCs w:val="20"/>
        </w:rPr>
        <w:t>, které jsou za tímto účelem nově</w:t>
      </w:r>
      <w:r w:rsidR="00357FA5" w:rsidRPr="00C34618">
        <w:rPr>
          <w:rFonts w:ascii="Tahoma" w:hAnsi="Tahoma" w:cs="Tahoma"/>
          <w:sz w:val="20"/>
          <w:szCs w:val="20"/>
        </w:rPr>
        <w:t xml:space="preserve"> </w:t>
      </w:r>
      <w:r w:rsidR="00203BDB" w:rsidRPr="00C34618">
        <w:rPr>
          <w:rFonts w:ascii="Tahoma" w:hAnsi="Tahoma" w:cs="Tahoma"/>
          <w:sz w:val="20"/>
          <w:szCs w:val="20"/>
        </w:rPr>
        <w:t>v</w:t>
      </w:r>
      <w:r w:rsidR="006958BB" w:rsidRPr="00C34618">
        <w:rPr>
          <w:rFonts w:ascii="Tahoma" w:hAnsi="Tahoma" w:cs="Tahoma"/>
          <w:sz w:val="20"/>
          <w:szCs w:val="20"/>
        </w:rPr>
        <w:t> </w:t>
      </w:r>
      <w:r w:rsidR="00203BDB" w:rsidRPr="00C34618">
        <w:rPr>
          <w:rFonts w:ascii="Tahoma" w:hAnsi="Tahoma" w:cs="Tahoma"/>
          <w:sz w:val="20"/>
          <w:szCs w:val="20"/>
        </w:rPr>
        <w:t>majetku Jihočeského kraje</w:t>
      </w:r>
      <w:r w:rsidR="00357FA5" w:rsidRPr="00C34618">
        <w:rPr>
          <w:rFonts w:ascii="Tahoma" w:hAnsi="Tahoma" w:cs="Tahoma"/>
          <w:sz w:val="20"/>
          <w:szCs w:val="20"/>
        </w:rPr>
        <w:t xml:space="preserve"> a zároveň vyhlášení jasně definovaného ochranného pásma. </w:t>
      </w:r>
    </w:p>
    <w:p w14:paraId="7523A7CE" w14:textId="77777777" w:rsidR="00913465" w:rsidRPr="00C34618" w:rsidRDefault="00357FA5" w:rsidP="00126C0C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lastRenderedPageBreak/>
        <w:t>Po novém vyhlášení PP</w:t>
      </w:r>
      <w:r w:rsidR="00913465" w:rsidRPr="00C34618">
        <w:rPr>
          <w:rFonts w:ascii="Tahoma" w:hAnsi="Tahoma" w:cs="Tahoma"/>
          <w:sz w:val="20"/>
          <w:szCs w:val="20"/>
        </w:rPr>
        <w:t xml:space="preserve"> bude zrušen </w:t>
      </w:r>
      <w:r w:rsidR="0074440F" w:rsidRPr="00C34618">
        <w:rPr>
          <w:rFonts w:ascii="Tahoma" w:hAnsi="Tahoma" w:cs="Tahoma"/>
          <w:sz w:val="20"/>
          <w:szCs w:val="20"/>
        </w:rPr>
        <w:t>původní zřizovací předpis</w:t>
      </w:r>
      <w:r w:rsidR="003034CE" w:rsidRPr="00C34618">
        <w:rPr>
          <w:rFonts w:ascii="Tahoma" w:hAnsi="Tahoma" w:cs="Tahoma"/>
          <w:sz w:val="20"/>
          <w:szCs w:val="20"/>
        </w:rPr>
        <w:t xml:space="preserve">, </w:t>
      </w:r>
      <w:r w:rsidR="00DB1F84" w:rsidRPr="00C34618">
        <w:rPr>
          <w:rFonts w:ascii="Tahoma" w:hAnsi="Tahoma" w:cs="Tahoma"/>
          <w:sz w:val="20"/>
          <w:szCs w:val="20"/>
        </w:rPr>
        <w:t>konkrétně</w:t>
      </w:r>
      <w:r w:rsidR="003034CE" w:rsidRPr="00C34618">
        <w:rPr>
          <w:rFonts w:ascii="Tahoma" w:hAnsi="Tahoma" w:cs="Tahoma"/>
          <w:sz w:val="20"/>
          <w:szCs w:val="20"/>
        </w:rPr>
        <w:t> čl.</w:t>
      </w:r>
      <w:r w:rsidR="00151C1A">
        <w:rPr>
          <w:rFonts w:ascii="Tahoma" w:hAnsi="Tahoma" w:cs="Tahoma"/>
          <w:sz w:val="20"/>
          <w:szCs w:val="20"/>
        </w:rPr>
        <w:t xml:space="preserve"> </w:t>
      </w:r>
      <w:r w:rsidR="003034CE" w:rsidRPr="00C34618">
        <w:rPr>
          <w:rFonts w:ascii="Tahoma" w:hAnsi="Tahoma" w:cs="Tahoma"/>
          <w:sz w:val="20"/>
          <w:szCs w:val="20"/>
        </w:rPr>
        <w:t xml:space="preserve">1 odst. </w:t>
      </w:r>
      <w:r w:rsidR="0026651E" w:rsidRPr="00C34618">
        <w:rPr>
          <w:rFonts w:ascii="Tahoma" w:hAnsi="Tahoma" w:cs="Tahoma"/>
          <w:sz w:val="20"/>
          <w:szCs w:val="20"/>
        </w:rPr>
        <w:t>15</w:t>
      </w:r>
      <w:r w:rsidR="003034CE" w:rsidRPr="00C34618">
        <w:rPr>
          <w:rFonts w:ascii="Tahoma" w:hAnsi="Tahoma" w:cs="Tahoma"/>
          <w:sz w:val="20"/>
          <w:szCs w:val="20"/>
        </w:rPr>
        <w:t xml:space="preserve"> „</w:t>
      </w:r>
      <w:r w:rsidR="0026651E" w:rsidRPr="00C34618">
        <w:rPr>
          <w:rFonts w:ascii="Tahoma" w:hAnsi="Tahoma" w:cs="Tahoma"/>
          <w:sz w:val="20"/>
          <w:szCs w:val="20"/>
        </w:rPr>
        <w:t>Skalský</w:t>
      </w:r>
      <w:r w:rsidR="003034CE" w:rsidRPr="00C34618">
        <w:rPr>
          <w:rFonts w:ascii="Tahoma" w:hAnsi="Tahoma" w:cs="Tahoma"/>
          <w:sz w:val="20"/>
          <w:szCs w:val="20"/>
        </w:rPr>
        <w:t>“ V</w:t>
      </w:r>
      <w:r w:rsidR="006E6C89" w:rsidRPr="00C34618">
        <w:rPr>
          <w:rFonts w:ascii="Tahoma" w:hAnsi="Tahoma" w:cs="Tahoma"/>
          <w:sz w:val="20"/>
          <w:szCs w:val="20"/>
        </w:rPr>
        <w:t>yhlášk</w:t>
      </w:r>
      <w:r w:rsidR="003034CE" w:rsidRPr="00C34618">
        <w:rPr>
          <w:rFonts w:ascii="Tahoma" w:hAnsi="Tahoma" w:cs="Tahoma"/>
          <w:sz w:val="20"/>
          <w:szCs w:val="20"/>
        </w:rPr>
        <w:t>y</w:t>
      </w:r>
      <w:r w:rsidR="006E6C89" w:rsidRPr="00C34618">
        <w:rPr>
          <w:rFonts w:ascii="Tahoma" w:hAnsi="Tahoma" w:cs="Tahoma"/>
          <w:sz w:val="20"/>
          <w:szCs w:val="20"/>
        </w:rPr>
        <w:t xml:space="preserve"> </w:t>
      </w:r>
      <w:r w:rsidR="0026651E" w:rsidRPr="00C34618">
        <w:rPr>
          <w:rFonts w:ascii="Tahoma" w:hAnsi="Tahoma" w:cs="Tahoma"/>
          <w:sz w:val="20"/>
          <w:szCs w:val="20"/>
        </w:rPr>
        <w:t>Okresního národního</w:t>
      </w:r>
      <w:r w:rsidR="006E6C89" w:rsidRPr="00C34618">
        <w:rPr>
          <w:rFonts w:ascii="Tahoma" w:hAnsi="Tahoma" w:cs="Tahoma"/>
          <w:sz w:val="20"/>
          <w:szCs w:val="20"/>
        </w:rPr>
        <w:t xml:space="preserve"> výboru Písek, o chráněných přírodních výtvor</w:t>
      </w:r>
      <w:r w:rsidR="0026651E" w:rsidRPr="00C34618">
        <w:rPr>
          <w:rFonts w:ascii="Tahoma" w:hAnsi="Tahoma" w:cs="Tahoma"/>
          <w:sz w:val="20"/>
          <w:szCs w:val="20"/>
        </w:rPr>
        <w:t>ech</w:t>
      </w:r>
      <w:r w:rsidR="006E6C89" w:rsidRPr="00C34618">
        <w:rPr>
          <w:rFonts w:ascii="Tahoma" w:hAnsi="Tahoma" w:cs="Tahoma"/>
          <w:sz w:val="20"/>
          <w:szCs w:val="20"/>
        </w:rPr>
        <w:t xml:space="preserve"> ze dne 4. 12. 1985, s</w:t>
      </w:r>
      <w:r w:rsidR="006958BB" w:rsidRPr="00C34618">
        <w:rPr>
          <w:rFonts w:ascii="Tahoma" w:hAnsi="Tahoma" w:cs="Tahoma"/>
          <w:sz w:val="20"/>
          <w:szCs w:val="20"/>
        </w:rPr>
        <w:t> </w:t>
      </w:r>
      <w:r w:rsidR="006E6C89" w:rsidRPr="00C34618">
        <w:rPr>
          <w:rFonts w:ascii="Tahoma" w:hAnsi="Tahoma" w:cs="Tahoma"/>
          <w:sz w:val="20"/>
          <w:szCs w:val="20"/>
        </w:rPr>
        <w:t>účinností od 1. 2. 1986.</w:t>
      </w:r>
    </w:p>
    <w:p w14:paraId="73E9768E" w14:textId="77777777" w:rsidR="005A6E7D" w:rsidRPr="00C34618" w:rsidRDefault="005A6E7D" w:rsidP="005A6E7D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5E761501" w14:textId="77777777" w:rsidR="003A3551" w:rsidRPr="00C34618" w:rsidRDefault="003A3551" w:rsidP="005A6E7D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11.3. K</w:t>
      </w:r>
      <w:r w:rsidR="006958BB" w:rsidRPr="00C34618">
        <w:rPr>
          <w:rFonts w:ascii="Tahoma" w:hAnsi="Tahoma" w:cs="Tahoma"/>
          <w:b/>
          <w:i/>
          <w:sz w:val="20"/>
          <w:szCs w:val="20"/>
        </w:rPr>
        <w:t> </w:t>
      </w:r>
      <w:r w:rsidRPr="00C34618">
        <w:rPr>
          <w:rFonts w:ascii="Tahoma" w:hAnsi="Tahoma" w:cs="Tahoma"/>
          <w:b/>
          <w:i/>
          <w:sz w:val="20"/>
          <w:szCs w:val="20"/>
        </w:rPr>
        <w:t>názvu zvláště chráněného území:</w:t>
      </w:r>
    </w:p>
    <w:p w14:paraId="7310A519" w14:textId="77777777" w:rsidR="00113C07" w:rsidRPr="00C34618" w:rsidRDefault="00113C07" w:rsidP="005A6E7D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609A92D6" w14:textId="66E9ED82" w:rsidR="003A3551" w:rsidRDefault="00C9733D" w:rsidP="0026651E">
      <w:pPr>
        <w:pStyle w:val="Podnadpis"/>
        <w:widowControl/>
        <w:spacing w:after="0"/>
        <w:jc w:val="both"/>
        <w:rPr>
          <w:rFonts w:ascii="Tahoma" w:hAnsi="Tahoma" w:cs="Tahoma"/>
          <w:i w:val="0"/>
          <w:iCs w:val="0"/>
          <w:sz w:val="20"/>
          <w:szCs w:val="20"/>
          <w:lang w:eastAsia="en-US"/>
        </w:rPr>
      </w:pPr>
      <w:r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N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avrhovaná P</w:t>
      </w:r>
      <w:r w:rsidR="005B6FD1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P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</w:t>
      </w:r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Skalský rybník a </w:t>
      </w:r>
      <w:proofErr w:type="spellStart"/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Klokočínská</w:t>
      </w:r>
      <w:proofErr w:type="spellEnd"/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olšina bude územně obsahovat Skalský rybník a přiléhající pozemky včetně podmáčených olšin. Pozemky olšin přiléhají k evropsky významné lokalitě </w:t>
      </w:r>
      <w:proofErr w:type="spellStart"/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Klkočínské</w:t>
      </w:r>
      <w:proofErr w:type="spellEnd"/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louky. Na základě výše popsaných důvodů byl zvolen nový název PP.</w:t>
      </w:r>
      <w:r w:rsidR="00122838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</w:t>
      </w:r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N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ázev </w:t>
      </w:r>
      <w:r w:rsidR="00122838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lze považovat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za jednoznačný a výstižný</w:t>
      </w:r>
      <w:r w:rsidR="006958BB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,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a proto je navrhován </w:t>
      </w:r>
      <w:r w:rsidR="0026651E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pro</w:t>
      </w:r>
      <w:r w:rsidR="00630493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 xml:space="preserve"> 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zřizovanou P</w:t>
      </w:r>
      <w:r w:rsidR="005B6FD1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P</w:t>
      </w:r>
      <w:r w:rsidR="007A390D" w:rsidRPr="00C34618">
        <w:rPr>
          <w:rFonts w:ascii="Tahoma" w:hAnsi="Tahoma" w:cs="Tahoma"/>
          <w:i w:val="0"/>
          <w:iCs w:val="0"/>
          <w:sz w:val="20"/>
          <w:szCs w:val="20"/>
          <w:lang w:eastAsia="en-US"/>
        </w:rPr>
        <w:t>.</w:t>
      </w:r>
    </w:p>
    <w:p w14:paraId="374993AE" w14:textId="1CB352EE" w:rsidR="00274F84" w:rsidRDefault="00274F84" w:rsidP="00274F84">
      <w:pPr>
        <w:pStyle w:val="Zkladntext"/>
        <w:rPr>
          <w:lang w:eastAsia="en-US"/>
        </w:rPr>
      </w:pPr>
    </w:p>
    <w:p w14:paraId="2500052B" w14:textId="77777777" w:rsidR="007E278A" w:rsidRPr="00C34618" w:rsidRDefault="007E278A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0CD30BE8" w14:textId="77777777" w:rsidR="00113C07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11.4. Ke kategorii ochrany zvláště chráněného území</w:t>
      </w:r>
      <w:r w:rsidR="00113C07" w:rsidRPr="00C34618">
        <w:rPr>
          <w:rFonts w:ascii="Tahoma" w:hAnsi="Tahoma" w:cs="Tahoma"/>
          <w:b/>
          <w:i/>
          <w:sz w:val="20"/>
          <w:szCs w:val="20"/>
        </w:rPr>
        <w:t>:</w:t>
      </w:r>
    </w:p>
    <w:p w14:paraId="177C691F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1AD999B0" w14:textId="77777777" w:rsidR="003A3551" w:rsidRPr="00C34618" w:rsidRDefault="00C70B0A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Vzhledem k současnému charakteru lokality</w:t>
      </w:r>
      <w:r w:rsidR="00503C1C" w:rsidRPr="00C34618">
        <w:rPr>
          <w:rFonts w:ascii="Tahoma" w:hAnsi="Tahoma" w:cs="Tahoma"/>
          <w:sz w:val="20"/>
          <w:szCs w:val="20"/>
        </w:rPr>
        <w:t>,</w:t>
      </w:r>
      <w:r w:rsidRPr="00C34618">
        <w:rPr>
          <w:rFonts w:ascii="Tahoma" w:hAnsi="Tahoma" w:cs="Tahoma"/>
          <w:sz w:val="20"/>
          <w:szCs w:val="20"/>
        </w:rPr>
        <w:t xml:space="preserve"> historickému způsobu</w:t>
      </w:r>
      <w:r w:rsidR="00503C1C" w:rsidRPr="00C34618">
        <w:rPr>
          <w:rFonts w:ascii="Tahoma" w:hAnsi="Tahoma" w:cs="Tahoma"/>
          <w:sz w:val="20"/>
          <w:szCs w:val="20"/>
        </w:rPr>
        <w:t xml:space="preserve"> ochrany</w:t>
      </w:r>
      <w:r w:rsidRPr="00C34618">
        <w:rPr>
          <w:rFonts w:ascii="Tahoma" w:hAnsi="Tahoma" w:cs="Tahoma"/>
          <w:sz w:val="20"/>
          <w:szCs w:val="20"/>
        </w:rPr>
        <w:t xml:space="preserve"> </w:t>
      </w:r>
      <w:r w:rsidR="00503C1C" w:rsidRPr="00C34618">
        <w:rPr>
          <w:rFonts w:ascii="Tahoma" w:hAnsi="Tahoma" w:cs="Tahoma"/>
          <w:sz w:val="20"/>
          <w:szCs w:val="20"/>
        </w:rPr>
        <w:t>i</w:t>
      </w:r>
      <w:r w:rsidR="007A390D" w:rsidRPr="00C34618">
        <w:rPr>
          <w:rFonts w:ascii="Tahoma" w:hAnsi="Tahoma" w:cs="Tahoma"/>
          <w:sz w:val="20"/>
          <w:szCs w:val="20"/>
        </w:rPr>
        <w:t xml:space="preserve"> na základě metodiky MŽP pro stanovení kategorií zvláště chráněných území je navrhována </w:t>
      </w:r>
      <w:r w:rsidRPr="00C34618">
        <w:rPr>
          <w:rFonts w:ascii="Tahoma" w:hAnsi="Tahoma" w:cs="Tahoma"/>
          <w:sz w:val="20"/>
          <w:szCs w:val="20"/>
        </w:rPr>
        <w:t xml:space="preserve">kategorie přírodní </w:t>
      </w:r>
      <w:r w:rsidR="005B6FD1" w:rsidRPr="00C34618">
        <w:rPr>
          <w:rFonts w:ascii="Tahoma" w:hAnsi="Tahoma" w:cs="Tahoma"/>
          <w:sz w:val="20"/>
          <w:szCs w:val="20"/>
        </w:rPr>
        <w:t>památka</w:t>
      </w:r>
      <w:r w:rsidRPr="00C34618">
        <w:rPr>
          <w:rFonts w:ascii="Tahoma" w:hAnsi="Tahoma" w:cs="Tahoma"/>
          <w:sz w:val="20"/>
          <w:szCs w:val="20"/>
        </w:rPr>
        <w:t>.</w:t>
      </w:r>
    </w:p>
    <w:p w14:paraId="28E9BD18" w14:textId="77777777" w:rsidR="007A390D" w:rsidRPr="00C34618" w:rsidRDefault="007A390D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2A08187D" w14:textId="77777777" w:rsidR="00C34618" w:rsidRPr="00C34618" w:rsidRDefault="00C3461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13A033ED" w14:textId="77777777" w:rsidR="003A3551" w:rsidRPr="00274F84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274F84">
        <w:rPr>
          <w:rFonts w:ascii="Tahoma" w:hAnsi="Tahoma" w:cs="Tahoma"/>
          <w:b/>
          <w:i/>
          <w:sz w:val="20"/>
          <w:szCs w:val="20"/>
        </w:rPr>
        <w:t>11.5. K předmětům ochrany:</w:t>
      </w:r>
    </w:p>
    <w:p w14:paraId="03F4CDA3" w14:textId="77777777" w:rsidR="00FF61F5" w:rsidRPr="00274F84" w:rsidRDefault="00FF61F5" w:rsidP="00FF61F5">
      <w:pPr>
        <w:rPr>
          <w:rFonts w:ascii="Tahoma" w:hAnsi="Tahoma" w:cs="Tahoma"/>
          <w:sz w:val="20"/>
          <w:szCs w:val="20"/>
        </w:rPr>
      </w:pPr>
    </w:p>
    <w:p w14:paraId="7802FC1D" w14:textId="77777777" w:rsidR="00B44AD8" w:rsidRDefault="00B44AD8" w:rsidP="00B44AD8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r w:rsidRPr="005C24D5">
        <w:rPr>
          <w:rFonts w:ascii="Tahoma" w:hAnsi="Tahoma" w:cs="Tahoma"/>
          <w:sz w:val="20"/>
          <w:szCs w:val="20"/>
        </w:rPr>
        <w:t xml:space="preserve">Hlavním předmětem ochrany jsou přirozená společenstva eutrofních mělkých stojatých vod, </w:t>
      </w:r>
      <w:proofErr w:type="spellStart"/>
      <w:r w:rsidRPr="005C24D5">
        <w:rPr>
          <w:rFonts w:ascii="Tahoma" w:hAnsi="Tahoma" w:cs="Tahoma"/>
          <w:sz w:val="20"/>
          <w:szCs w:val="20"/>
        </w:rPr>
        <w:t>semiterestrická</w:t>
      </w:r>
      <w:proofErr w:type="spellEnd"/>
      <w:r w:rsidRPr="005C24D5">
        <w:rPr>
          <w:rFonts w:ascii="Tahoma" w:hAnsi="Tahoma" w:cs="Tahoma"/>
          <w:sz w:val="20"/>
          <w:szCs w:val="20"/>
        </w:rPr>
        <w:t xml:space="preserve"> společenstva rybničních litorálů, rákosin a vysokých ostřic, společenstva vlhkých a</w:t>
      </w:r>
      <w:r>
        <w:rPr>
          <w:rFonts w:ascii="Tahoma" w:hAnsi="Tahoma" w:cs="Tahoma"/>
          <w:sz w:val="20"/>
          <w:szCs w:val="20"/>
        </w:rPr>
        <w:t> </w:t>
      </w:r>
      <w:r w:rsidRPr="005C24D5">
        <w:rPr>
          <w:rFonts w:ascii="Tahoma" w:hAnsi="Tahoma" w:cs="Tahoma"/>
          <w:sz w:val="20"/>
          <w:szCs w:val="20"/>
        </w:rPr>
        <w:t xml:space="preserve">slatinných luk až přechodových rašelin, resp. vzácné botanické druhy </w:t>
      </w:r>
      <w:r>
        <w:t>spoluvytvářející</w:t>
      </w:r>
      <w:r w:rsidRPr="005C24D5">
        <w:rPr>
          <w:rFonts w:ascii="Tahoma" w:hAnsi="Tahoma" w:cs="Tahoma"/>
          <w:sz w:val="20"/>
          <w:szCs w:val="20"/>
        </w:rPr>
        <w:t xml:space="preserve"> tato společenstva a</w:t>
      </w:r>
      <w:r>
        <w:rPr>
          <w:rFonts w:ascii="Tahoma" w:hAnsi="Tahoma" w:cs="Tahoma"/>
          <w:sz w:val="20"/>
          <w:szCs w:val="20"/>
        </w:rPr>
        <w:t> </w:t>
      </w:r>
      <w:r w:rsidRPr="005C24D5">
        <w:rPr>
          <w:rFonts w:ascii="Tahoma" w:hAnsi="Tahoma" w:cs="Tahoma"/>
          <w:sz w:val="20"/>
          <w:szCs w:val="20"/>
        </w:rPr>
        <w:t>vzácné zoologické druhy, tato společenstva osidlující a na ně vázané. Přirozeně zachovaná společenstva jsou tedy „Hlavním předmětem ochrany“ nejen z titulu ohrožení dané fytocenózy, ale i jako biotop chráněných druhů rostlin i</w:t>
      </w:r>
      <w:r>
        <w:t> </w:t>
      </w:r>
      <w:r w:rsidRPr="005C24D5">
        <w:rPr>
          <w:rFonts w:ascii="Tahoma" w:hAnsi="Tahoma" w:cs="Tahoma"/>
          <w:sz w:val="20"/>
          <w:szCs w:val="20"/>
        </w:rPr>
        <w:t>živočichů.</w:t>
      </w:r>
    </w:p>
    <w:p w14:paraId="2CEBC53B" w14:textId="77777777" w:rsidR="00EF6597" w:rsidRPr="00C34618" w:rsidRDefault="00EF6597" w:rsidP="00EF659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Cs/>
          <w:iCs/>
          <w:sz w:val="20"/>
          <w:szCs w:val="20"/>
        </w:rPr>
      </w:pPr>
    </w:p>
    <w:p w14:paraId="01317081" w14:textId="77777777" w:rsidR="00113C07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bookmarkStart w:id="6" w:name="__RefHeading___Toc6981_3919210552"/>
      <w:bookmarkEnd w:id="6"/>
      <w:r w:rsidRPr="00C34618">
        <w:rPr>
          <w:rFonts w:ascii="Tahoma" w:hAnsi="Tahoma" w:cs="Tahoma"/>
          <w:b/>
          <w:i/>
          <w:sz w:val="20"/>
          <w:szCs w:val="20"/>
        </w:rPr>
        <w:t>11.6. K cílům ochrany:</w:t>
      </w:r>
    </w:p>
    <w:p w14:paraId="60B5A754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33E130A3" w14:textId="77777777" w:rsidR="003A3551" w:rsidRPr="00C34618" w:rsidRDefault="003A3551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Cíle ochrany jsou formulovány v souladu s ustanovením § </w:t>
      </w:r>
      <w:r w:rsidR="003A5B8E" w:rsidRPr="00C34618">
        <w:rPr>
          <w:rFonts w:ascii="Tahoma" w:hAnsi="Tahoma" w:cs="Tahoma"/>
          <w:sz w:val="20"/>
          <w:szCs w:val="20"/>
        </w:rPr>
        <w:t>3</w:t>
      </w:r>
      <w:r w:rsidR="005B6FD1" w:rsidRPr="00C34618">
        <w:rPr>
          <w:rFonts w:ascii="Tahoma" w:hAnsi="Tahoma" w:cs="Tahoma"/>
          <w:sz w:val="20"/>
          <w:szCs w:val="20"/>
        </w:rPr>
        <w:t>6</w:t>
      </w:r>
      <w:r w:rsidRPr="00C34618">
        <w:rPr>
          <w:rFonts w:ascii="Tahoma" w:hAnsi="Tahoma" w:cs="Tahoma"/>
          <w:sz w:val="20"/>
          <w:szCs w:val="20"/>
        </w:rPr>
        <w:t xml:space="preserve"> </w:t>
      </w:r>
      <w:r w:rsidR="00CD5AFE" w:rsidRPr="00C34618">
        <w:rPr>
          <w:rFonts w:ascii="Tahoma" w:hAnsi="Tahoma" w:cs="Tahoma"/>
          <w:sz w:val="20"/>
          <w:szCs w:val="20"/>
        </w:rPr>
        <w:t>zákona</w:t>
      </w:r>
      <w:r w:rsidRPr="00C34618">
        <w:rPr>
          <w:rFonts w:ascii="Tahoma" w:hAnsi="Tahoma" w:cs="Tahoma"/>
          <w:sz w:val="20"/>
          <w:szCs w:val="20"/>
        </w:rPr>
        <w:t xml:space="preserve"> tak,</w:t>
      </w:r>
      <w:r w:rsidR="003A5B8E" w:rsidRPr="00C34618">
        <w:rPr>
          <w:rFonts w:ascii="Tahoma" w:hAnsi="Tahoma" w:cs="Tahoma"/>
          <w:sz w:val="20"/>
          <w:szCs w:val="20"/>
        </w:rPr>
        <w:t xml:space="preserve"> </w:t>
      </w:r>
      <w:r w:rsidRPr="00C34618">
        <w:rPr>
          <w:rFonts w:ascii="Tahoma" w:hAnsi="Tahoma" w:cs="Tahoma"/>
          <w:sz w:val="20"/>
          <w:szCs w:val="20"/>
        </w:rPr>
        <w:t>aby bylo zajištěno zachování předmětu ochrany v příznivém stavu.</w:t>
      </w:r>
    </w:p>
    <w:p w14:paraId="6113AA77" w14:textId="77777777" w:rsidR="003A5B8E" w:rsidRPr="00C34618" w:rsidRDefault="003A5B8E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p w14:paraId="4A7F7B7C" w14:textId="77777777" w:rsidR="00CF4F81" w:rsidRPr="00C34618" w:rsidRDefault="00565B12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11.7. K návrhu bližších ochranných podmínek:</w:t>
      </w:r>
    </w:p>
    <w:p w14:paraId="17B11F3D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i/>
          <w:sz w:val="20"/>
          <w:szCs w:val="20"/>
        </w:rPr>
      </w:pPr>
    </w:p>
    <w:p w14:paraId="01081CD0" w14:textId="77777777" w:rsidR="00642E18" w:rsidRPr="00C34618" w:rsidRDefault="00CF4F8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  <w:bookmarkStart w:id="7" w:name="_Hlk31874801"/>
      <w:r w:rsidRPr="00C34618">
        <w:rPr>
          <w:rFonts w:ascii="Tahoma" w:hAnsi="Tahoma" w:cs="Tahoma"/>
          <w:sz w:val="20"/>
          <w:szCs w:val="20"/>
        </w:rPr>
        <w:t>Bližší ochranné podmínky PP jsou navrženy v souladu s ustanovením § 44 odst. 3 zákona a jsou nastaveny tak, aby umožnily orgánu ochrany přírody usměrňovat činnosti, které nejsou zcela ošetřeny základními ochrannými podmínkami PP a mohly by vést k nežádoucím změnám dochovaného stavu přírodního prostředí.</w:t>
      </w:r>
    </w:p>
    <w:p w14:paraId="2F460D23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</w:rPr>
      </w:pPr>
    </w:p>
    <w:bookmarkEnd w:id="7"/>
    <w:p w14:paraId="2D72CCB0" w14:textId="77777777" w:rsidR="00CF4F81" w:rsidRPr="00C34618" w:rsidRDefault="00565B12" w:rsidP="00CF4F81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b/>
          <w:i/>
          <w:sz w:val="20"/>
          <w:szCs w:val="20"/>
        </w:rPr>
        <w:t>11.8. K jednotlivým bližším ochranným podmínkám:</w:t>
      </w:r>
      <w:r w:rsidR="00CF4F81" w:rsidRPr="00C34618">
        <w:rPr>
          <w:rFonts w:ascii="Tahoma" w:hAnsi="Tahoma" w:cs="Tahoma"/>
          <w:sz w:val="20"/>
          <w:szCs w:val="20"/>
        </w:rPr>
        <w:t xml:space="preserve"> </w:t>
      </w:r>
    </w:p>
    <w:p w14:paraId="28233A2B" w14:textId="77777777" w:rsidR="00CF4F81" w:rsidRPr="00C34618" w:rsidRDefault="00CF4F81" w:rsidP="00CF4F81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</w:p>
    <w:p w14:paraId="6A7B449E" w14:textId="77777777" w:rsidR="009D6B3E" w:rsidRPr="00C34618" w:rsidRDefault="00391519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  <w:szCs w:val="20"/>
        </w:rPr>
      </w:pPr>
      <w:r w:rsidRPr="00C34618">
        <w:rPr>
          <w:rFonts w:ascii="Tahoma" w:hAnsi="Tahoma" w:cs="Tahoma"/>
          <w:i/>
          <w:iCs/>
          <w:sz w:val="20"/>
          <w:szCs w:val="20"/>
        </w:rPr>
        <w:t>a</w:t>
      </w:r>
      <w:r w:rsidR="00CF4F81" w:rsidRPr="00C34618">
        <w:rPr>
          <w:rFonts w:ascii="Tahoma" w:hAnsi="Tahoma" w:cs="Tahoma"/>
          <w:i/>
          <w:iCs/>
          <w:sz w:val="20"/>
          <w:szCs w:val="20"/>
        </w:rPr>
        <w:t xml:space="preserve">d </w:t>
      </w:r>
      <w:r w:rsidR="007A0646" w:rsidRPr="00C34618">
        <w:rPr>
          <w:rFonts w:ascii="Tahoma" w:hAnsi="Tahoma" w:cs="Tahoma"/>
          <w:i/>
          <w:iCs/>
          <w:sz w:val="20"/>
          <w:szCs w:val="20"/>
        </w:rPr>
        <w:t>a</w:t>
      </w:r>
      <w:r w:rsidR="00CF4F81" w:rsidRPr="00C34618">
        <w:rPr>
          <w:rFonts w:ascii="Tahoma" w:hAnsi="Tahoma" w:cs="Tahoma"/>
          <w:i/>
          <w:iCs/>
          <w:sz w:val="20"/>
          <w:szCs w:val="20"/>
        </w:rPr>
        <w:t>)</w:t>
      </w:r>
      <w:r w:rsidR="009D6B3E" w:rsidRPr="00C34618">
        <w:rPr>
          <w:rFonts w:ascii="Tahoma" w:hAnsi="Tahoma" w:cs="Tahoma"/>
          <w:i/>
          <w:iCs/>
          <w:sz w:val="20"/>
          <w:szCs w:val="20"/>
        </w:rPr>
        <w:t xml:space="preserve"> umisťovat, povolovat nebo provádět stavby, měnit způsob využití pozemků, provádět terénní úpravy, měnit vodní režim pozemků nebo nakládat s vodami:</w:t>
      </w:r>
    </w:p>
    <w:p w14:paraId="1604646A" w14:textId="77777777" w:rsidR="009D6B3E" w:rsidRPr="00C34618" w:rsidRDefault="009D6B3E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Předmět ochrany PP je vázán na stávající druh, způsob využití pozemků a stávající vodní režim pozemků. Proto případná změna druhu, způsobu využití pozemků nebo změna vodního režimu znamená potenciální ohrožení předmětu ochrany PP, a je navrhováno vázat ji na souhlas orgánu ochrany přírody. Výstavbou nových objektů přímo v přírodní památce nebo změnou jejich způsobu využití může dojít k výraznému negativnímu ovlivnění biotopu předmětů ochrany.</w:t>
      </w:r>
    </w:p>
    <w:p w14:paraId="418CEDCE" w14:textId="77777777" w:rsidR="009D6B3E" w:rsidRPr="00C34618" w:rsidRDefault="009D6B3E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</w:p>
    <w:p w14:paraId="568BD39F" w14:textId="77777777" w:rsidR="009D6B3E" w:rsidRPr="00C34618" w:rsidRDefault="009D6B3E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</w:rPr>
      </w:pPr>
      <w:r w:rsidRPr="00C34618">
        <w:rPr>
          <w:rFonts w:ascii="Tahoma" w:hAnsi="Tahoma" w:cs="Tahoma"/>
          <w:i/>
          <w:iCs/>
          <w:sz w:val="20"/>
        </w:rPr>
        <w:t>ad b) zřizovat skládky jakýchkoli materiálů:</w:t>
      </w:r>
    </w:p>
    <w:p w14:paraId="4D426828" w14:textId="77777777" w:rsidR="009D6B3E" w:rsidRPr="00C34618" w:rsidRDefault="009D6B3E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proofErr w:type="spellStart"/>
      <w:r w:rsidRPr="00C34618">
        <w:rPr>
          <w:rFonts w:ascii="Tahoma" w:hAnsi="Tahoma" w:cs="Tahoma"/>
          <w:sz w:val="20"/>
          <w:szCs w:val="20"/>
        </w:rPr>
        <w:t>Mikrolokality</w:t>
      </w:r>
      <w:proofErr w:type="spellEnd"/>
      <w:r w:rsidRPr="00C34618">
        <w:rPr>
          <w:rFonts w:ascii="Tahoma" w:hAnsi="Tahoma" w:cs="Tahoma"/>
          <w:sz w:val="20"/>
          <w:szCs w:val="20"/>
        </w:rPr>
        <w:t xml:space="preserve"> výskytu některých druhů tvořících předmět ochrany PP mohou být nevhodným umístěním skládky i malého rozsahu nebo krátké doby trvání vážně poškozeny nebo zcela zničeny. </w:t>
      </w:r>
    </w:p>
    <w:p w14:paraId="07A2A7DE" w14:textId="77777777" w:rsidR="009D6B3E" w:rsidRPr="00C34618" w:rsidRDefault="009D6B3E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</w:p>
    <w:p w14:paraId="060EA141" w14:textId="77777777" w:rsidR="00CF4F81" w:rsidRPr="00C34618" w:rsidRDefault="009D6B3E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  <w:szCs w:val="20"/>
        </w:rPr>
      </w:pPr>
      <w:r w:rsidRPr="00C34618">
        <w:rPr>
          <w:rFonts w:ascii="Tahoma" w:hAnsi="Tahoma" w:cs="Tahoma"/>
          <w:i/>
          <w:iCs/>
          <w:sz w:val="20"/>
          <w:szCs w:val="20"/>
        </w:rPr>
        <w:t xml:space="preserve">ad c) </w:t>
      </w:r>
      <w:r w:rsidR="000452DC" w:rsidRPr="00C34618">
        <w:rPr>
          <w:rFonts w:ascii="Tahoma" w:hAnsi="Tahoma" w:cs="Tahoma"/>
          <w:i/>
          <w:iCs/>
          <w:sz w:val="20"/>
          <w:szCs w:val="20"/>
        </w:rPr>
        <w:t>hnojit pozemky anebo používat chemické prostředky</w:t>
      </w:r>
      <w:r w:rsidR="00E9699B" w:rsidRPr="00C34618">
        <w:rPr>
          <w:rFonts w:ascii="Tahoma" w:hAnsi="Tahoma" w:cs="Tahoma"/>
          <w:i/>
          <w:iCs/>
          <w:sz w:val="20"/>
          <w:szCs w:val="20"/>
        </w:rPr>
        <w:t>:</w:t>
      </w:r>
    </w:p>
    <w:p w14:paraId="7A4CF787" w14:textId="77777777" w:rsidR="00401538" w:rsidRPr="00C34618" w:rsidRDefault="000452DC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Narušení chemismu a </w:t>
      </w:r>
      <w:proofErr w:type="spellStart"/>
      <w:r w:rsidRPr="00C34618">
        <w:rPr>
          <w:rFonts w:ascii="Tahoma" w:hAnsi="Tahoma" w:cs="Tahoma"/>
          <w:sz w:val="20"/>
          <w:szCs w:val="20"/>
        </w:rPr>
        <w:t>trofie</w:t>
      </w:r>
      <w:proofErr w:type="spellEnd"/>
      <w:r w:rsidRPr="00C34618">
        <w:rPr>
          <w:rFonts w:ascii="Tahoma" w:hAnsi="Tahoma" w:cs="Tahoma"/>
          <w:sz w:val="20"/>
          <w:szCs w:val="20"/>
        </w:rPr>
        <w:t xml:space="preserve"> území může omezit až znemožnit existenci druhů i společenstev uvedených v předmětu ochrany PP, zejména těch citlivých na chemismus prostředí či vázaných na stanoviště s nízkou trofickou úrovní.</w:t>
      </w:r>
      <w:r w:rsidR="004F6769" w:rsidRPr="00C34618">
        <w:rPr>
          <w:rFonts w:ascii="Tahoma" w:hAnsi="Tahoma" w:cs="Tahoma"/>
          <w:sz w:val="20"/>
          <w:szCs w:val="20"/>
        </w:rPr>
        <w:t xml:space="preserve"> </w:t>
      </w:r>
      <w:r w:rsidR="00401538" w:rsidRPr="00C34618">
        <w:rPr>
          <w:rFonts w:ascii="Tahoma" w:hAnsi="Tahoma" w:cs="Tahoma"/>
          <w:sz w:val="20"/>
          <w:szCs w:val="20"/>
        </w:rPr>
        <w:t xml:space="preserve">Aplikace jakýchkoliv přípravků do vodních nádrží musí být vyvážena tak, aby </w:t>
      </w:r>
      <w:r w:rsidR="00401538" w:rsidRPr="00C34618">
        <w:rPr>
          <w:rFonts w:ascii="Tahoma" w:hAnsi="Tahoma" w:cs="Tahoma"/>
          <w:sz w:val="20"/>
          <w:szCs w:val="20"/>
        </w:rPr>
        <w:lastRenderedPageBreak/>
        <w:t>při zachování příznivého stavu pro rybí obsádku (s přihlédnutím k aktuální situaci) nedošlo k poškození vodního prostředí pro předměty ochrany, popř. k přímému poškození jedinců zvláště chráněných druhů. Podrobné rozpracování použití jednotlivých přípravků, jejich množství, termíny a způsob aplikace je nad rámec zřizovacího předpisu, bude vydáno samostatně a s dostatečnou podrobností formou souhlasu OOP po vyhlášení PP.</w:t>
      </w:r>
    </w:p>
    <w:p w14:paraId="75C0E9BB" w14:textId="77777777" w:rsidR="006958BB" w:rsidRPr="00C34618" w:rsidRDefault="006958BB" w:rsidP="00113C07">
      <w:pPr>
        <w:spacing w:line="0" w:lineRule="atLeast"/>
        <w:ind w:right="20"/>
        <w:rPr>
          <w:rFonts w:ascii="Tahoma" w:hAnsi="Tahoma" w:cs="Tahoma"/>
          <w:sz w:val="20"/>
          <w:szCs w:val="20"/>
        </w:rPr>
      </w:pPr>
    </w:p>
    <w:p w14:paraId="04D39629" w14:textId="77777777" w:rsidR="00F4697F" w:rsidRPr="00C34618" w:rsidRDefault="00F4697F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</w:rPr>
      </w:pPr>
      <w:r w:rsidRPr="00C34618">
        <w:rPr>
          <w:rFonts w:ascii="Tahoma" w:hAnsi="Tahoma" w:cs="Tahoma"/>
          <w:i/>
          <w:iCs/>
          <w:sz w:val="20"/>
        </w:rPr>
        <w:t xml:space="preserve">ad d) vysazovat nebo vysévat rostliny anebo vypouštět živočichy: </w:t>
      </w:r>
    </w:p>
    <w:p w14:paraId="443453AC" w14:textId="77777777" w:rsidR="00F4697F" w:rsidRPr="00C34618" w:rsidRDefault="00F4697F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Vysazování rostlin a vypouštění živočichů představuje značné riziko ať úmyslného nebo neúmyslného (doprovodného) zavlečení invazních druhů, které mohou zcela degradovat hodnotné původní biotopy a vytlačit původní vzácné druhy flóry a fauny. Vysazování původních druhů, které se v území vyskytují (např. posilování jejich populací), může ohrozit genetickou stabilitu lokálních etablovaných populací a tím ohrozit tyto druhy na jejich existenci.</w:t>
      </w:r>
    </w:p>
    <w:p w14:paraId="267AD0D7" w14:textId="77777777" w:rsidR="00F4697F" w:rsidRPr="00C34618" w:rsidRDefault="00F4697F" w:rsidP="00113C07">
      <w:pPr>
        <w:spacing w:line="0" w:lineRule="atLeast"/>
        <w:ind w:right="20"/>
        <w:rPr>
          <w:rFonts w:ascii="Tahoma" w:hAnsi="Tahoma" w:cs="Tahoma"/>
          <w:sz w:val="20"/>
          <w:szCs w:val="20"/>
        </w:rPr>
      </w:pPr>
    </w:p>
    <w:p w14:paraId="50AA9C66" w14:textId="77777777" w:rsidR="00F4697F" w:rsidRPr="00C34618" w:rsidRDefault="00F4697F" w:rsidP="00113C07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i/>
          <w:iCs/>
          <w:sz w:val="20"/>
          <w:szCs w:val="20"/>
        </w:rPr>
        <w:t>ad e) provádět letnění nebo zimování rybníku, zasahovat do litorálních porostů, provádět úpravy dna a</w:t>
      </w:r>
      <w:r w:rsidR="00113C07" w:rsidRPr="00C34618">
        <w:rPr>
          <w:rFonts w:ascii="Tahoma" w:hAnsi="Tahoma" w:cs="Tahoma"/>
          <w:i/>
          <w:iCs/>
          <w:sz w:val="20"/>
          <w:szCs w:val="20"/>
        </w:rPr>
        <w:t> </w:t>
      </w:r>
      <w:r w:rsidRPr="00C34618">
        <w:rPr>
          <w:rFonts w:ascii="Tahoma" w:hAnsi="Tahoma" w:cs="Tahoma"/>
          <w:i/>
          <w:iCs/>
          <w:sz w:val="20"/>
          <w:szCs w:val="20"/>
        </w:rPr>
        <w:t>břehů včetně odbahňování</w:t>
      </w:r>
      <w:r w:rsidRPr="00C34618">
        <w:rPr>
          <w:rFonts w:ascii="Tahoma" w:hAnsi="Tahoma" w:cs="Tahoma"/>
          <w:sz w:val="20"/>
          <w:szCs w:val="20"/>
        </w:rPr>
        <w:t>:</w:t>
      </w:r>
    </w:p>
    <w:p w14:paraId="3C3EDC28" w14:textId="77777777" w:rsidR="00F4697F" w:rsidRPr="00C34618" w:rsidRDefault="00F4697F" w:rsidP="00113C07">
      <w:pPr>
        <w:spacing w:line="0" w:lineRule="atLeast"/>
        <w:rPr>
          <w:rFonts w:ascii="Tahoma" w:eastAsia="Arial" w:hAnsi="Tahoma" w:cs="Tahoma"/>
          <w:color w:val="000000"/>
          <w:sz w:val="20"/>
          <w:szCs w:val="20"/>
        </w:rPr>
      </w:pPr>
      <w:r w:rsidRPr="00C34618">
        <w:rPr>
          <w:rFonts w:ascii="Tahoma" w:eastAsia="Arial" w:hAnsi="Tahoma" w:cs="Tahoma"/>
          <w:color w:val="000000"/>
          <w:sz w:val="20"/>
          <w:szCs w:val="20"/>
        </w:rPr>
        <w:t xml:space="preserve">Výše uvedené zásahy realizované na rybníku v nevhodném období mohou omezit či úplně znemožnit existenci druhů i společenstev uvedených v předmětu ochrany PP. </w:t>
      </w:r>
    </w:p>
    <w:p w14:paraId="5290C1F9" w14:textId="77777777" w:rsidR="00F4697F" w:rsidRPr="00C34618" w:rsidRDefault="00F4697F" w:rsidP="00113C07">
      <w:pPr>
        <w:spacing w:line="0" w:lineRule="atLeast"/>
        <w:ind w:right="20"/>
        <w:rPr>
          <w:rFonts w:ascii="Tahoma" w:hAnsi="Tahoma" w:cs="Tahoma"/>
          <w:sz w:val="20"/>
          <w:szCs w:val="20"/>
        </w:rPr>
      </w:pPr>
    </w:p>
    <w:p w14:paraId="166E4653" w14:textId="77777777" w:rsidR="00F4697F" w:rsidRPr="00C34618" w:rsidRDefault="00F4697F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  <w:szCs w:val="20"/>
        </w:rPr>
      </w:pPr>
      <w:r w:rsidRPr="00C34618">
        <w:rPr>
          <w:rFonts w:ascii="Tahoma" w:hAnsi="Tahoma" w:cs="Tahoma"/>
          <w:i/>
          <w:iCs/>
          <w:sz w:val="20"/>
          <w:szCs w:val="20"/>
        </w:rPr>
        <w:t>ad f) manipulovat s hladinou rybníků způsobem, který by mohl ohrozit hnízdění vodního ptactva, vývoj obojživelníků, používat rybník pro chov vodní drůbeže:</w:t>
      </w:r>
    </w:p>
    <w:p w14:paraId="1F8CA1F7" w14:textId="77777777" w:rsidR="00F4697F" w:rsidRPr="00C34618" w:rsidRDefault="00F4697F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Změna způsobu manipulace s vodní hladinou u nádrží může výrazným způsobem poškodit populace předmětů ochrany při jejich rozmnožování. Chov polodivokých kachen má na rybniční ekosystémy řadu silně negativních dopadů (likvidace litorálních porostů, predační tlak na snůšky a larvy obojživelníků, eutrofizace vody atd.) a pokračování v tomto trendu by mohlo místní unikátní populace obojživelníků velmi vážně ohrozit, v extrémním případě i eliminovat.</w:t>
      </w:r>
    </w:p>
    <w:p w14:paraId="712E42F7" w14:textId="77777777" w:rsidR="00F4697F" w:rsidRDefault="00F4697F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</w:p>
    <w:p w14:paraId="16CBED74" w14:textId="77777777" w:rsidR="00EF6597" w:rsidRPr="00C34618" w:rsidRDefault="00EF6597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</w:p>
    <w:p w14:paraId="28612806" w14:textId="77777777" w:rsidR="00F4697F" w:rsidRPr="00C34618" w:rsidRDefault="002C1EB7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</w:rPr>
      </w:pPr>
      <w:r w:rsidRPr="00C34618">
        <w:rPr>
          <w:rFonts w:ascii="Tahoma" w:hAnsi="Tahoma" w:cs="Tahoma"/>
          <w:i/>
          <w:iCs/>
          <w:sz w:val="20"/>
        </w:rPr>
        <w:t xml:space="preserve">ad </w:t>
      </w:r>
      <w:r w:rsidR="00F4697F" w:rsidRPr="00C34618">
        <w:rPr>
          <w:rFonts w:ascii="Tahoma" w:hAnsi="Tahoma" w:cs="Tahoma"/>
          <w:i/>
          <w:iCs/>
          <w:sz w:val="20"/>
        </w:rPr>
        <w:t>g</w:t>
      </w:r>
      <w:r w:rsidRPr="00C34618">
        <w:rPr>
          <w:rFonts w:ascii="Tahoma" w:hAnsi="Tahoma" w:cs="Tahoma"/>
          <w:i/>
          <w:iCs/>
          <w:sz w:val="20"/>
        </w:rPr>
        <w:t xml:space="preserve">) zřizovat </w:t>
      </w:r>
      <w:proofErr w:type="spellStart"/>
      <w:r w:rsidRPr="00C34618">
        <w:rPr>
          <w:rFonts w:ascii="Tahoma" w:hAnsi="Tahoma" w:cs="Tahoma"/>
          <w:i/>
          <w:iCs/>
          <w:sz w:val="20"/>
        </w:rPr>
        <w:t>přikrmovací</w:t>
      </w:r>
      <w:proofErr w:type="spellEnd"/>
      <w:r w:rsidRPr="00C34618">
        <w:rPr>
          <w:rFonts w:ascii="Tahoma" w:hAnsi="Tahoma" w:cs="Tahoma"/>
          <w:i/>
          <w:iCs/>
          <w:sz w:val="20"/>
        </w:rPr>
        <w:t xml:space="preserve"> zařízení nebo slaniska, přikrmovat zvěř mimo </w:t>
      </w:r>
      <w:proofErr w:type="spellStart"/>
      <w:r w:rsidRPr="00C34618">
        <w:rPr>
          <w:rFonts w:ascii="Tahoma" w:hAnsi="Tahoma" w:cs="Tahoma"/>
          <w:i/>
          <w:iCs/>
          <w:sz w:val="20"/>
        </w:rPr>
        <w:t>přikrmovací</w:t>
      </w:r>
      <w:proofErr w:type="spellEnd"/>
      <w:r w:rsidRPr="00C34618">
        <w:rPr>
          <w:rFonts w:ascii="Tahoma" w:hAnsi="Tahoma" w:cs="Tahoma"/>
          <w:i/>
          <w:iCs/>
          <w:sz w:val="20"/>
        </w:rPr>
        <w:t xml:space="preserve"> zařízení:</w:t>
      </w:r>
    </w:p>
    <w:p w14:paraId="32494074" w14:textId="44213BC6" w:rsidR="002C1EB7" w:rsidRDefault="002C1EB7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Vzhledem k tomu, že chráněná společenstva jsou citlivá na zvýšený obsah dusíku a fosforu v</w:t>
      </w:r>
      <w:r w:rsidR="00F4697F" w:rsidRPr="00C34618">
        <w:rPr>
          <w:rFonts w:ascii="Tahoma" w:hAnsi="Tahoma" w:cs="Tahoma"/>
          <w:sz w:val="20"/>
          <w:szCs w:val="20"/>
        </w:rPr>
        <w:t> </w:t>
      </w:r>
      <w:r w:rsidRPr="00C34618">
        <w:rPr>
          <w:rFonts w:ascii="Tahoma" w:hAnsi="Tahoma" w:cs="Tahoma"/>
          <w:sz w:val="20"/>
          <w:szCs w:val="20"/>
        </w:rPr>
        <w:t>půdě a při přikrmování se obsah těchto látek v půdě zvyšuje (jedná se o živiny obsažené v</w:t>
      </w:r>
      <w:r w:rsidR="00F4697F" w:rsidRPr="00C34618">
        <w:rPr>
          <w:rFonts w:ascii="Tahoma" w:hAnsi="Tahoma" w:cs="Tahoma"/>
          <w:sz w:val="20"/>
          <w:szCs w:val="20"/>
        </w:rPr>
        <w:t> </w:t>
      </w:r>
      <w:proofErr w:type="spellStart"/>
      <w:r w:rsidRPr="00C34618">
        <w:rPr>
          <w:rFonts w:ascii="Tahoma" w:hAnsi="Tahoma" w:cs="Tahoma"/>
          <w:sz w:val="20"/>
          <w:szCs w:val="20"/>
        </w:rPr>
        <w:t>přikrmovacích</w:t>
      </w:r>
      <w:proofErr w:type="spellEnd"/>
      <w:r w:rsidRPr="00C34618">
        <w:rPr>
          <w:rFonts w:ascii="Tahoma" w:hAnsi="Tahoma" w:cs="Tahoma"/>
          <w:sz w:val="20"/>
          <w:szCs w:val="20"/>
        </w:rPr>
        <w:t xml:space="preserve"> komponentech nebo živiny obsažené v trusu zvířat, která se v místech přikrmování shromažďují), dochází přikrmováním lokálně ke zhoršování podmínek pro společenstva a druhy předmětu ochrany.</w:t>
      </w:r>
      <w:bookmarkStart w:id="8" w:name="page8"/>
      <w:bookmarkEnd w:id="8"/>
    </w:p>
    <w:p w14:paraId="49FEE170" w14:textId="77777777" w:rsidR="00274F84" w:rsidRPr="00C34618" w:rsidRDefault="00274F84" w:rsidP="00113C07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</w:rPr>
      </w:pPr>
    </w:p>
    <w:p w14:paraId="1AD06A90" w14:textId="23A6D99A" w:rsidR="00274F84" w:rsidRPr="00274F84" w:rsidRDefault="00274F84" w:rsidP="00274F84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yellow"/>
        </w:rPr>
      </w:pPr>
      <w:r w:rsidRPr="00274F84">
        <w:rPr>
          <w:rFonts w:ascii="Tahoma" w:hAnsi="Tahoma" w:cs="Tahoma"/>
          <w:sz w:val="20"/>
          <w:szCs w:val="20"/>
          <w:highlight w:val="yellow"/>
        </w:rPr>
        <w:t>V souladu s ustanovením § 37 odst. 1 zákona se navrhuje, aby na území ochranného pásma nově navržené PP bylo možno jen se souhlasem orgánu ochrany přírody provádět tyto činnosti a zásahy:</w:t>
      </w:r>
    </w:p>
    <w:p w14:paraId="52F6A782" w14:textId="77777777" w:rsidR="00274F84" w:rsidRPr="00274F84" w:rsidRDefault="00274F84" w:rsidP="00274F84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yellow"/>
        </w:rPr>
      </w:pPr>
    </w:p>
    <w:p w14:paraId="6A9A0454" w14:textId="29C91E94" w:rsidR="00274F84" w:rsidRPr="00274F84" w:rsidRDefault="00274F84" w:rsidP="00274F84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  <w:szCs w:val="20"/>
          <w:highlight w:val="yellow"/>
        </w:rPr>
      </w:pPr>
      <w:r w:rsidRPr="00274F84">
        <w:rPr>
          <w:rFonts w:ascii="Tahoma" w:hAnsi="Tahoma" w:cs="Tahoma"/>
          <w:i/>
          <w:iCs/>
          <w:sz w:val="20"/>
          <w:szCs w:val="20"/>
          <w:highlight w:val="yellow"/>
        </w:rPr>
        <w:t>ad a) hnojit pozemky anebo používat chemické prostředky:</w:t>
      </w:r>
    </w:p>
    <w:p w14:paraId="4894D554" w14:textId="211B25A8" w:rsidR="00274F84" w:rsidRPr="00274F84" w:rsidRDefault="00274F84" w:rsidP="00274F84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yellow"/>
        </w:rPr>
      </w:pPr>
      <w:r w:rsidRPr="00274F84">
        <w:rPr>
          <w:rFonts w:ascii="Tahoma" w:hAnsi="Tahoma" w:cs="Tahoma"/>
          <w:sz w:val="20"/>
          <w:szCs w:val="20"/>
          <w:highlight w:val="yellow"/>
        </w:rPr>
        <w:t xml:space="preserve">Narušení chemismu a </w:t>
      </w:r>
      <w:proofErr w:type="spellStart"/>
      <w:r w:rsidRPr="00274F84">
        <w:rPr>
          <w:rFonts w:ascii="Tahoma" w:hAnsi="Tahoma" w:cs="Tahoma"/>
          <w:sz w:val="20"/>
          <w:szCs w:val="20"/>
          <w:highlight w:val="yellow"/>
        </w:rPr>
        <w:t>trofie</w:t>
      </w:r>
      <w:proofErr w:type="spellEnd"/>
      <w:r w:rsidRPr="00274F84">
        <w:rPr>
          <w:rFonts w:ascii="Tahoma" w:hAnsi="Tahoma" w:cs="Tahoma"/>
          <w:sz w:val="20"/>
          <w:szCs w:val="20"/>
          <w:highlight w:val="yellow"/>
        </w:rPr>
        <w:t xml:space="preserve"> území může omezit až znemožnit existenci druhů i společenstev uvedených v předmětu ochrany PP, zejména těch citlivých na chemismus prostředí či vázaných na stanoviště s nízkou trofickou úrovní. Aplikace jakýchkoliv přípravků do vodních nádrží musí být vyvážena tak, aby při zachování příznivého stavu pro rybí obsádku (s přihlédnutím k aktuální situaci) nedošlo k poškození vodního prostředí pro předměty ochrany, popř. k přímému poškození jedinců zvláště chráněných druhů.</w:t>
      </w:r>
    </w:p>
    <w:p w14:paraId="29804EE3" w14:textId="77777777" w:rsidR="00274F84" w:rsidRPr="00274F84" w:rsidRDefault="00274F84" w:rsidP="00274F84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yellow"/>
        </w:rPr>
      </w:pPr>
    </w:p>
    <w:p w14:paraId="4D15F97B" w14:textId="6E1F0BC5" w:rsidR="00274F84" w:rsidRPr="00274F84" w:rsidRDefault="00274F84" w:rsidP="00274F84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  <w:highlight w:val="yellow"/>
        </w:rPr>
      </w:pPr>
      <w:r w:rsidRPr="00274F84">
        <w:rPr>
          <w:rFonts w:ascii="Tahoma" w:hAnsi="Tahoma" w:cs="Tahoma"/>
          <w:i/>
          <w:iCs/>
          <w:sz w:val="20"/>
          <w:highlight w:val="yellow"/>
        </w:rPr>
        <w:t xml:space="preserve">ad b) zřizovat </w:t>
      </w:r>
      <w:proofErr w:type="spellStart"/>
      <w:r w:rsidRPr="00274F84">
        <w:rPr>
          <w:rFonts w:ascii="Tahoma" w:hAnsi="Tahoma" w:cs="Tahoma"/>
          <w:i/>
          <w:iCs/>
          <w:sz w:val="20"/>
          <w:highlight w:val="yellow"/>
        </w:rPr>
        <w:t>přikrmovací</w:t>
      </w:r>
      <w:proofErr w:type="spellEnd"/>
      <w:r w:rsidRPr="00274F84">
        <w:rPr>
          <w:rFonts w:ascii="Tahoma" w:hAnsi="Tahoma" w:cs="Tahoma"/>
          <w:i/>
          <w:iCs/>
          <w:sz w:val="20"/>
          <w:highlight w:val="yellow"/>
        </w:rPr>
        <w:t xml:space="preserve"> zařízení nebo slaniska, přikrmovat zvěř mimo </w:t>
      </w:r>
      <w:proofErr w:type="spellStart"/>
      <w:r w:rsidRPr="00274F84">
        <w:rPr>
          <w:rFonts w:ascii="Tahoma" w:hAnsi="Tahoma" w:cs="Tahoma"/>
          <w:i/>
          <w:iCs/>
          <w:sz w:val="20"/>
          <w:highlight w:val="yellow"/>
        </w:rPr>
        <w:t>přikrmovací</w:t>
      </w:r>
      <w:proofErr w:type="spellEnd"/>
      <w:r w:rsidRPr="00274F84">
        <w:rPr>
          <w:rFonts w:ascii="Tahoma" w:hAnsi="Tahoma" w:cs="Tahoma"/>
          <w:i/>
          <w:iCs/>
          <w:sz w:val="20"/>
          <w:highlight w:val="yellow"/>
        </w:rPr>
        <w:t xml:space="preserve"> zařízení:</w:t>
      </w:r>
    </w:p>
    <w:p w14:paraId="5F10C324" w14:textId="2DC5A6F7" w:rsidR="00274F84" w:rsidRPr="00274F84" w:rsidRDefault="00274F84" w:rsidP="00274F84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  <w:highlight w:val="yellow"/>
        </w:rPr>
      </w:pPr>
      <w:r w:rsidRPr="00274F84">
        <w:rPr>
          <w:rFonts w:ascii="Tahoma" w:hAnsi="Tahoma" w:cs="Tahoma"/>
          <w:sz w:val="20"/>
          <w:szCs w:val="20"/>
          <w:highlight w:val="yellow"/>
        </w:rPr>
        <w:t>Vzhledem k tomu, že chráněná společenstva jsou citlivá na zvýšený obsah dusíku a fosforu v půdě a při přikrmování se obsah těchto látek v půdě zvyšuje (jedná se o živiny obsažené v </w:t>
      </w:r>
      <w:proofErr w:type="spellStart"/>
      <w:r w:rsidRPr="00274F84">
        <w:rPr>
          <w:rFonts w:ascii="Tahoma" w:hAnsi="Tahoma" w:cs="Tahoma"/>
          <w:sz w:val="20"/>
          <w:szCs w:val="20"/>
          <w:highlight w:val="yellow"/>
        </w:rPr>
        <w:t>přikrmovacích</w:t>
      </w:r>
      <w:proofErr w:type="spellEnd"/>
      <w:r w:rsidRPr="00274F84">
        <w:rPr>
          <w:rFonts w:ascii="Tahoma" w:hAnsi="Tahoma" w:cs="Tahoma"/>
          <w:sz w:val="20"/>
          <w:szCs w:val="20"/>
          <w:highlight w:val="yellow"/>
        </w:rPr>
        <w:t xml:space="preserve"> komponentech nebo živiny obsažené v trusu zvířat, která se v místech přikrmování shromažďují), dochází přikrmováním lokálně ke zhoršování podmínek pro společenstva a druhy předmětu ochrany.</w:t>
      </w:r>
    </w:p>
    <w:p w14:paraId="12A323A1" w14:textId="77777777" w:rsidR="00274F84" w:rsidRPr="00274F84" w:rsidRDefault="00274F84" w:rsidP="00274F84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  <w:highlight w:val="yellow"/>
        </w:rPr>
      </w:pPr>
    </w:p>
    <w:p w14:paraId="07669C81" w14:textId="21E2B419" w:rsidR="00274F84" w:rsidRPr="00274F84" w:rsidRDefault="00274F84" w:rsidP="00274F84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i/>
          <w:iCs/>
          <w:sz w:val="20"/>
          <w:highlight w:val="yellow"/>
        </w:rPr>
      </w:pPr>
      <w:r w:rsidRPr="00274F84">
        <w:rPr>
          <w:rFonts w:ascii="Tahoma" w:hAnsi="Tahoma" w:cs="Tahoma"/>
          <w:i/>
          <w:iCs/>
          <w:sz w:val="20"/>
          <w:highlight w:val="yellow"/>
        </w:rPr>
        <w:t>ad c) zřizovat skládky jakýchkoli materiálů:</w:t>
      </w:r>
    </w:p>
    <w:p w14:paraId="068EC26E" w14:textId="77777777" w:rsidR="00274F84" w:rsidRPr="00C34618" w:rsidRDefault="00274F84" w:rsidP="00274F84">
      <w:pPr>
        <w:pStyle w:val="Odstavecseseznamem"/>
        <w:autoSpaceDE w:val="0"/>
        <w:autoSpaceDN w:val="0"/>
        <w:adjustRightInd w:val="0"/>
        <w:spacing w:line="240" w:lineRule="auto"/>
        <w:ind w:left="0"/>
        <w:rPr>
          <w:rFonts w:ascii="Tahoma" w:hAnsi="Tahoma" w:cs="Tahoma"/>
          <w:sz w:val="20"/>
          <w:szCs w:val="20"/>
        </w:rPr>
      </w:pPr>
      <w:proofErr w:type="spellStart"/>
      <w:r w:rsidRPr="00274F84">
        <w:rPr>
          <w:rFonts w:ascii="Tahoma" w:hAnsi="Tahoma" w:cs="Tahoma"/>
          <w:sz w:val="20"/>
          <w:szCs w:val="20"/>
          <w:highlight w:val="yellow"/>
        </w:rPr>
        <w:t>Mikrolokality</w:t>
      </w:r>
      <w:proofErr w:type="spellEnd"/>
      <w:r w:rsidRPr="00274F84">
        <w:rPr>
          <w:rFonts w:ascii="Tahoma" w:hAnsi="Tahoma" w:cs="Tahoma"/>
          <w:sz w:val="20"/>
          <w:szCs w:val="20"/>
          <w:highlight w:val="yellow"/>
        </w:rPr>
        <w:t xml:space="preserve"> výskytu některých druhů tvořících předmět ochrany PP mohou být nevhodným umístěním skládky i malého rozsahu nebo krátké doby trvání vážně poškozeny nebo zcela zničeny.</w:t>
      </w:r>
      <w:r w:rsidRPr="00C34618">
        <w:rPr>
          <w:rFonts w:ascii="Tahoma" w:hAnsi="Tahoma" w:cs="Tahoma"/>
          <w:sz w:val="20"/>
          <w:szCs w:val="20"/>
        </w:rPr>
        <w:t xml:space="preserve"> </w:t>
      </w:r>
    </w:p>
    <w:p w14:paraId="3F3A668D" w14:textId="77777777" w:rsidR="002C1EB7" w:rsidRPr="00C34618" w:rsidRDefault="002C1EB7" w:rsidP="002C1EB7">
      <w:pPr>
        <w:spacing w:before="120" w:line="0" w:lineRule="atLeast"/>
        <w:rPr>
          <w:rFonts w:ascii="Tahoma" w:hAnsi="Tahoma" w:cs="Tahoma"/>
          <w:i/>
          <w:iCs/>
          <w:sz w:val="20"/>
        </w:rPr>
      </w:pPr>
    </w:p>
    <w:p w14:paraId="3E7D02D8" w14:textId="77777777" w:rsidR="00113C07" w:rsidRPr="00C34618" w:rsidRDefault="00565B12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sz w:val="20"/>
          <w:szCs w:val="20"/>
        </w:rPr>
      </w:pPr>
      <w:r w:rsidRPr="00C34618">
        <w:rPr>
          <w:rFonts w:ascii="Tahoma" w:hAnsi="Tahoma" w:cs="Tahoma"/>
          <w:b/>
          <w:sz w:val="20"/>
          <w:szCs w:val="20"/>
        </w:rPr>
        <w:t>11.9. K vymezení hr</w:t>
      </w:r>
      <w:r w:rsidR="003D16D6" w:rsidRPr="00C34618">
        <w:rPr>
          <w:rFonts w:ascii="Tahoma" w:hAnsi="Tahoma" w:cs="Tahoma"/>
          <w:b/>
          <w:sz w:val="20"/>
          <w:szCs w:val="20"/>
        </w:rPr>
        <w:t>anice zvláště chráněného území:</w:t>
      </w:r>
    </w:p>
    <w:p w14:paraId="5CE2E738" w14:textId="77777777" w:rsidR="00113C07" w:rsidRPr="00C34618" w:rsidRDefault="00113C07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sz w:val="20"/>
          <w:szCs w:val="20"/>
        </w:rPr>
      </w:pPr>
    </w:p>
    <w:p w14:paraId="07CD2584" w14:textId="77777777" w:rsidR="00CF21F5" w:rsidRPr="00C34618" w:rsidRDefault="00CF21F5" w:rsidP="00113C07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 xml:space="preserve">Oproti </w:t>
      </w:r>
      <w:r w:rsidR="0011221B" w:rsidRPr="00C34618">
        <w:rPr>
          <w:rFonts w:ascii="Tahoma" w:hAnsi="Tahoma" w:cs="Tahoma"/>
          <w:sz w:val="20"/>
          <w:szCs w:val="20"/>
        </w:rPr>
        <w:t>původnímu</w:t>
      </w:r>
      <w:r w:rsidRPr="00C34618">
        <w:rPr>
          <w:rFonts w:ascii="Tahoma" w:hAnsi="Tahoma" w:cs="Tahoma"/>
          <w:sz w:val="20"/>
          <w:szCs w:val="20"/>
        </w:rPr>
        <w:t xml:space="preserve"> vymezení </w:t>
      </w:r>
      <w:r w:rsidR="0002768F" w:rsidRPr="00C34618">
        <w:rPr>
          <w:rFonts w:ascii="Tahoma" w:hAnsi="Tahoma" w:cs="Tahoma"/>
          <w:sz w:val="20"/>
          <w:szCs w:val="20"/>
        </w:rPr>
        <w:t>vlastní přírodní památky</w:t>
      </w:r>
      <w:r w:rsidR="0011221B" w:rsidRPr="00C34618">
        <w:rPr>
          <w:rFonts w:ascii="Tahoma" w:hAnsi="Tahoma" w:cs="Tahoma"/>
          <w:sz w:val="20"/>
          <w:szCs w:val="20"/>
        </w:rPr>
        <w:t xml:space="preserve"> dojde </w:t>
      </w:r>
      <w:r w:rsidR="0002768F" w:rsidRPr="00C34618">
        <w:rPr>
          <w:rFonts w:ascii="Tahoma" w:hAnsi="Tahoma" w:cs="Tahoma"/>
          <w:sz w:val="20"/>
          <w:szCs w:val="20"/>
        </w:rPr>
        <w:t>k rozšíření plochy z</w:t>
      </w:r>
      <w:r w:rsidR="00151C1A">
        <w:rPr>
          <w:rFonts w:ascii="Tahoma" w:hAnsi="Tahoma" w:cs="Tahoma"/>
          <w:sz w:val="20"/>
          <w:szCs w:val="20"/>
        </w:rPr>
        <w:t> 12,8155</w:t>
      </w:r>
      <w:r w:rsidR="0002768F" w:rsidRPr="00C34618">
        <w:rPr>
          <w:rFonts w:ascii="Tahoma" w:hAnsi="Tahoma" w:cs="Tahoma"/>
          <w:sz w:val="20"/>
          <w:szCs w:val="20"/>
        </w:rPr>
        <w:t xml:space="preserve"> ha na </w:t>
      </w:r>
      <w:r w:rsidR="00F4697F" w:rsidRPr="00C34618">
        <w:rPr>
          <w:rFonts w:ascii="Tahoma" w:hAnsi="Tahoma" w:cs="Tahoma"/>
          <w:sz w:val="20"/>
          <w:szCs w:val="20"/>
        </w:rPr>
        <w:t>31,2362 </w:t>
      </w:r>
      <w:r w:rsidR="0002768F" w:rsidRPr="00C34618">
        <w:rPr>
          <w:rFonts w:ascii="Tahoma" w:hAnsi="Tahoma" w:cs="Tahoma"/>
          <w:sz w:val="20"/>
          <w:szCs w:val="20"/>
        </w:rPr>
        <w:t>ha</w:t>
      </w:r>
      <w:r w:rsidR="00DB1880" w:rsidRPr="00C34618">
        <w:rPr>
          <w:rFonts w:ascii="Tahoma" w:hAnsi="Tahoma" w:cs="Tahoma"/>
          <w:sz w:val="20"/>
          <w:szCs w:val="20"/>
        </w:rPr>
        <w:t>.</w:t>
      </w:r>
      <w:r w:rsidR="0002768F" w:rsidRPr="00C34618">
        <w:rPr>
          <w:rFonts w:ascii="Tahoma" w:hAnsi="Tahoma" w:cs="Tahoma"/>
          <w:sz w:val="20"/>
          <w:szCs w:val="20"/>
        </w:rPr>
        <w:t xml:space="preserve"> </w:t>
      </w:r>
    </w:p>
    <w:p w14:paraId="6424E815" w14:textId="217D929F" w:rsidR="00565B12" w:rsidRDefault="00565B12" w:rsidP="00CF21F5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lastRenderedPageBreak/>
        <w:t>Nově navržená hranice P</w:t>
      </w:r>
      <w:r w:rsidR="00F83835" w:rsidRPr="00C34618">
        <w:rPr>
          <w:rFonts w:ascii="Tahoma" w:hAnsi="Tahoma" w:cs="Tahoma"/>
          <w:sz w:val="20"/>
          <w:szCs w:val="20"/>
        </w:rPr>
        <w:t>P</w:t>
      </w:r>
      <w:r w:rsidR="00126C0C" w:rsidRPr="00C34618">
        <w:rPr>
          <w:rFonts w:ascii="Tahoma" w:hAnsi="Tahoma" w:cs="Tahoma"/>
          <w:sz w:val="20"/>
          <w:szCs w:val="20"/>
        </w:rPr>
        <w:t xml:space="preserve"> </w:t>
      </w:r>
      <w:r w:rsidR="00F83835" w:rsidRPr="00C34618">
        <w:rPr>
          <w:rFonts w:ascii="Tahoma" w:hAnsi="Tahoma" w:cs="Tahoma"/>
          <w:sz w:val="20"/>
          <w:szCs w:val="20"/>
        </w:rPr>
        <w:t xml:space="preserve">kopíruje </w:t>
      </w:r>
      <w:r w:rsidR="0002768F" w:rsidRPr="00C34618">
        <w:rPr>
          <w:rFonts w:ascii="Tahoma" w:hAnsi="Tahoma" w:cs="Tahoma"/>
          <w:sz w:val="20"/>
          <w:szCs w:val="20"/>
        </w:rPr>
        <w:t xml:space="preserve">po celém svém obvodu </w:t>
      </w:r>
      <w:r w:rsidR="00F83835" w:rsidRPr="00C34618">
        <w:rPr>
          <w:rFonts w:ascii="Tahoma" w:hAnsi="Tahoma" w:cs="Tahoma"/>
          <w:sz w:val="20"/>
          <w:szCs w:val="20"/>
        </w:rPr>
        <w:t xml:space="preserve">hranice pozemků </w:t>
      </w:r>
      <w:r w:rsidR="0002768F" w:rsidRPr="00C34618">
        <w:rPr>
          <w:rFonts w:ascii="Tahoma" w:hAnsi="Tahoma" w:cs="Tahoma"/>
          <w:sz w:val="20"/>
          <w:szCs w:val="20"/>
        </w:rPr>
        <w:t>dle mapy KN.</w:t>
      </w:r>
    </w:p>
    <w:p w14:paraId="696E96B4" w14:textId="77777777" w:rsidR="00FA651C" w:rsidRPr="00C34618" w:rsidRDefault="00FA651C" w:rsidP="00CF21F5">
      <w:pPr>
        <w:autoSpaceDE w:val="0"/>
        <w:autoSpaceDN w:val="0"/>
        <w:adjustRightInd w:val="0"/>
        <w:spacing w:before="120" w:line="23" w:lineRule="atLeast"/>
        <w:rPr>
          <w:rFonts w:ascii="Tahoma" w:hAnsi="Tahoma" w:cs="Tahoma"/>
          <w:sz w:val="20"/>
          <w:szCs w:val="20"/>
        </w:rPr>
      </w:pPr>
    </w:p>
    <w:p w14:paraId="76E85121" w14:textId="77777777" w:rsidR="00AF62E1" w:rsidRPr="00C34618" w:rsidRDefault="00AF62E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sz w:val="20"/>
          <w:szCs w:val="20"/>
          <w:highlight w:val="red"/>
        </w:rPr>
      </w:pPr>
    </w:p>
    <w:p w14:paraId="497D6795" w14:textId="77777777" w:rsidR="00565B12" w:rsidRPr="00C34618" w:rsidRDefault="00565B12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sz w:val="20"/>
          <w:szCs w:val="20"/>
        </w:rPr>
      </w:pPr>
      <w:r w:rsidRPr="00C34618">
        <w:rPr>
          <w:rFonts w:ascii="Tahoma" w:hAnsi="Tahoma" w:cs="Tahoma"/>
          <w:b/>
          <w:sz w:val="20"/>
          <w:szCs w:val="20"/>
        </w:rPr>
        <w:t>11.10. K vymezení ochranného pásma:</w:t>
      </w:r>
    </w:p>
    <w:p w14:paraId="6AFB9E10" w14:textId="77777777" w:rsidR="00113C07" w:rsidRPr="00C34618" w:rsidRDefault="00113C07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sz w:val="20"/>
          <w:szCs w:val="20"/>
        </w:rPr>
      </w:pPr>
    </w:p>
    <w:p w14:paraId="51EBAAF8" w14:textId="77777777" w:rsidR="00C10568" w:rsidRPr="00C34618" w:rsidRDefault="006466F2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</w:rPr>
        <w:t>K rozšíření dojde i u ochranného pásma PP z</w:t>
      </w:r>
      <w:r w:rsidR="00151C1A">
        <w:rPr>
          <w:rFonts w:ascii="Tahoma" w:hAnsi="Tahoma" w:cs="Tahoma"/>
          <w:sz w:val="20"/>
          <w:szCs w:val="20"/>
        </w:rPr>
        <w:t> 22,8558</w:t>
      </w:r>
      <w:r w:rsidRPr="00C34618">
        <w:rPr>
          <w:rFonts w:ascii="Tahoma" w:hAnsi="Tahoma" w:cs="Tahoma"/>
          <w:sz w:val="20"/>
          <w:szCs w:val="20"/>
        </w:rPr>
        <w:t xml:space="preserve"> ha na </w:t>
      </w:r>
      <w:r w:rsidR="00F4697F" w:rsidRPr="00C34618">
        <w:rPr>
          <w:rFonts w:ascii="Tahoma" w:hAnsi="Tahoma" w:cs="Tahoma"/>
          <w:sz w:val="20"/>
          <w:szCs w:val="20"/>
        </w:rPr>
        <w:t xml:space="preserve">4,3444 </w:t>
      </w:r>
      <w:r w:rsidRPr="00C34618">
        <w:rPr>
          <w:rFonts w:ascii="Tahoma" w:hAnsi="Tahoma" w:cs="Tahoma"/>
          <w:sz w:val="20"/>
          <w:szCs w:val="20"/>
        </w:rPr>
        <w:t xml:space="preserve">ha. </w:t>
      </w:r>
      <w:bookmarkStart w:id="9" w:name="_Hlk31874888"/>
      <w:r w:rsidRPr="00C34618">
        <w:rPr>
          <w:rFonts w:ascii="Tahoma" w:hAnsi="Tahoma" w:cs="Tahoma"/>
          <w:sz w:val="20"/>
          <w:szCs w:val="20"/>
        </w:rPr>
        <w:t xml:space="preserve">Nově navržená hranice ochranného pásma PP kopíruje hranice pozemků dle mapy KN. </w:t>
      </w:r>
      <w:r w:rsidR="00F4697F" w:rsidRPr="00C34618">
        <w:rPr>
          <w:rFonts w:ascii="Tahoma" w:hAnsi="Tahoma" w:cs="Tahoma"/>
          <w:sz w:val="20"/>
          <w:szCs w:val="20"/>
        </w:rPr>
        <w:t xml:space="preserve"> </w:t>
      </w:r>
      <w:bookmarkEnd w:id="9"/>
    </w:p>
    <w:p w14:paraId="590AE04E" w14:textId="77777777" w:rsidR="00B3654F" w:rsidRPr="00C34618" w:rsidRDefault="00B3654F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14C05FA" w14:textId="77777777" w:rsidR="00B3654F" w:rsidRPr="00C34618" w:rsidRDefault="00B3654F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0FD1E318" w14:textId="77777777" w:rsidR="00642E18" w:rsidRPr="00C34618" w:rsidRDefault="00642E1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0201CE37" w14:textId="77777777" w:rsidR="00642E18" w:rsidRPr="00C34618" w:rsidRDefault="00642E1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A50B3D4" w14:textId="77777777" w:rsidR="00642E18" w:rsidRPr="00C34618" w:rsidRDefault="00642E1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50F8710" w14:textId="77777777" w:rsidR="00642E18" w:rsidRPr="00C34618" w:rsidRDefault="00642E18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5FBD4062" w14:textId="77777777" w:rsidR="00B3654F" w:rsidRPr="00C34618" w:rsidRDefault="00B3654F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7A5BEC0E" w14:textId="77777777" w:rsidR="00B3654F" w:rsidRPr="00C34618" w:rsidRDefault="00B3654F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337BC9FA" w14:textId="1123EFF6" w:rsidR="00560B93" w:rsidRDefault="00560B93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AB971C8" w14:textId="274ECF16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56B5922" w14:textId="52473488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0B734AE" w14:textId="5F6CA092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6558E511" w14:textId="1E58A9D3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4A77C5AA" w14:textId="6FE6E591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0801F194" w14:textId="4D9D5EA8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9452D19" w14:textId="5DDFD84B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6F79A8A2" w14:textId="29474491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E1E2FF1" w14:textId="5721EC0B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4B694460" w14:textId="207103AC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AA6AD6F" w14:textId="57584DE5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71B12A79" w14:textId="34B74D75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772351C0" w14:textId="21042132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367A4B1D" w14:textId="0CA06A1C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01136E18" w14:textId="617351DA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0180ECF" w14:textId="55FCEEBE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635FDD2B" w14:textId="6FB494E8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7DC183C2" w14:textId="03E8B6DF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1BC3333" w14:textId="7C04E91D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63700993" w14:textId="5C2C38F9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79289DE" w14:textId="3BBFC238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468ABD81" w14:textId="5394CB90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0E523B04" w14:textId="03AECAEB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63AB5144" w14:textId="3E598AE0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0C317FCE" w14:textId="6200BFCD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51CAFDA1" w14:textId="7370E160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4C83228D" w14:textId="5DD14CAB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417726F8" w14:textId="131ED2AF" w:rsidR="00274F84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0854E34" w14:textId="77777777" w:rsidR="00274F84" w:rsidRPr="00C34618" w:rsidRDefault="00274F84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2F003D16" w14:textId="77777777" w:rsidR="00560B93" w:rsidRPr="00C34618" w:rsidRDefault="00560B93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3734307C" w14:textId="77777777" w:rsidR="00560B93" w:rsidRPr="00C34618" w:rsidRDefault="00560B93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6834E76D" w14:textId="77777777" w:rsidR="00560B93" w:rsidRPr="00C34618" w:rsidRDefault="00560B93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</w:p>
    <w:p w14:paraId="1ECD42C1" w14:textId="77777777" w:rsidR="003A3551" w:rsidRPr="00C34618" w:rsidRDefault="003A3551" w:rsidP="004B1A72">
      <w:pPr>
        <w:autoSpaceDE w:val="0"/>
        <w:autoSpaceDN w:val="0"/>
        <w:adjustRightInd w:val="0"/>
        <w:spacing w:line="23" w:lineRule="atLeast"/>
        <w:rPr>
          <w:rFonts w:ascii="Tahoma" w:hAnsi="Tahoma" w:cs="Tahoma"/>
          <w:b/>
          <w:bCs/>
          <w:sz w:val="20"/>
          <w:szCs w:val="20"/>
        </w:rPr>
      </w:pPr>
      <w:r w:rsidRPr="00C34618">
        <w:rPr>
          <w:rFonts w:ascii="Tahoma" w:hAnsi="Tahoma" w:cs="Tahoma"/>
          <w:b/>
          <w:bCs/>
          <w:sz w:val="20"/>
          <w:szCs w:val="20"/>
        </w:rPr>
        <w:t>Přílohy:</w:t>
      </w:r>
    </w:p>
    <w:p w14:paraId="4386A820" w14:textId="77777777" w:rsidR="00D2547B" w:rsidRPr="00C34618" w:rsidRDefault="00717264" w:rsidP="005B1FF0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  <w:r w:rsidRPr="00C34618">
        <w:rPr>
          <w:rFonts w:ascii="Tahoma" w:hAnsi="Tahoma" w:cs="Tahoma"/>
          <w:sz w:val="20"/>
          <w:szCs w:val="20"/>
          <w:lang w:eastAsia="cs-CZ"/>
        </w:rPr>
        <w:t>1.</w:t>
      </w:r>
      <w:r w:rsidR="004A7CA3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BC11CD" w:rsidRPr="00C34618">
        <w:rPr>
          <w:rFonts w:ascii="Tahoma" w:hAnsi="Tahoma" w:cs="Tahoma"/>
          <w:sz w:val="20"/>
          <w:szCs w:val="20"/>
          <w:lang w:eastAsia="cs-CZ"/>
        </w:rPr>
        <w:t>orientační mapa P</w:t>
      </w:r>
      <w:r w:rsidRPr="00C34618">
        <w:rPr>
          <w:rFonts w:ascii="Tahoma" w:hAnsi="Tahoma" w:cs="Tahoma"/>
          <w:sz w:val="20"/>
          <w:szCs w:val="20"/>
          <w:lang w:eastAsia="cs-CZ"/>
        </w:rPr>
        <w:t>P</w:t>
      </w:r>
      <w:r w:rsidR="00BC11CD" w:rsidRPr="00C34618">
        <w:rPr>
          <w:rFonts w:ascii="Tahoma" w:hAnsi="Tahoma" w:cs="Tahoma"/>
          <w:sz w:val="20"/>
          <w:szCs w:val="20"/>
          <w:lang w:eastAsia="cs-CZ"/>
        </w:rPr>
        <w:t xml:space="preserve"> včetně OP </w:t>
      </w:r>
      <w:r w:rsidR="009264F2">
        <w:rPr>
          <w:rFonts w:ascii="Tahoma" w:hAnsi="Tahoma" w:cs="Tahoma"/>
          <w:sz w:val="20"/>
          <w:szCs w:val="20"/>
          <w:lang w:eastAsia="cs-CZ"/>
        </w:rPr>
        <w:t xml:space="preserve">Skalský rybník a </w:t>
      </w:r>
      <w:proofErr w:type="spellStart"/>
      <w:r w:rsidR="009264F2">
        <w:rPr>
          <w:rFonts w:ascii="Tahoma" w:hAnsi="Tahoma" w:cs="Tahoma"/>
          <w:sz w:val="20"/>
          <w:szCs w:val="20"/>
          <w:lang w:eastAsia="cs-CZ"/>
        </w:rPr>
        <w:t>Klokočínská</w:t>
      </w:r>
      <w:proofErr w:type="spellEnd"/>
      <w:r w:rsidR="009264F2">
        <w:rPr>
          <w:rFonts w:ascii="Tahoma" w:hAnsi="Tahoma" w:cs="Tahoma"/>
          <w:sz w:val="20"/>
          <w:szCs w:val="20"/>
          <w:lang w:eastAsia="cs-CZ"/>
        </w:rPr>
        <w:t xml:space="preserve"> olšina</w:t>
      </w:r>
      <w:r w:rsidR="00B17D9C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</w:p>
    <w:p w14:paraId="1FECAE71" w14:textId="77777777" w:rsidR="009264F2" w:rsidRDefault="004A7CA3" w:rsidP="009264F2">
      <w:pPr>
        <w:autoSpaceDE w:val="0"/>
        <w:autoSpaceDN w:val="0"/>
        <w:adjustRightInd w:val="0"/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  <w:r w:rsidRPr="00C34618">
        <w:rPr>
          <w:rFonts w:ascii="Tahoma" w:hAnsi="Tahoma" w:cs="Tahoma"/>
          <w:sz w:val="20"/>
          <w:szCs w:val="20"/>
          <w:lang w:eastAsia="cs-CZ"/>
        </w:rPr>
        <w:t>2</w:t>
      </w:r>
      <w:r w:rsidR="00717264" w:rsidRPr="00C34618">
        <w:rPr>
          <w:rFonts w:ascii="Tahoma" w:hAnsi="Tahoma" w:cs="Tahoma"/>
          <w:sz w:val="20"/>
          <w:szCs w:val="20"/>
          <w:lang w:eastAsia="cs-CZ"/>
        </w:rPr>
        <w:t>.</w:t>
      </w:r>
      <w:r w:rsidR="00BC11CD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BC11CD" w:rsidRPr="00C34618">
        <w:rPr>
          <w:rFonts w:ascii="Tahoma" w:hAnsi="Tahoma" w:cs="Tahoma"/>
          <w:sz w:val="20"/>
          <w:szCs w:val="20"/>
        </w:rPr>
        <w:t>seznam</w:t>
      </w:r>
      <w:r w:rsidR="00717264" w:rsidRPr="00C34618">
        <w:rPr>
          <w:rFonts w:ascii="Tahoma" w:hAnsi="Tahoma" w:cs="Tahoma"/>
          <w:sz w:val="20"/>
          <w:szCs w:val="20"/>
        </w:rPr>
        <w:t xml:space="preserve"> parcel dotčených navrhovanou PP</w:t>
      </w:r>
      <w:r w:rsidR="00BC11CD" w:rsidRPr="00C34618">
        <w:rPr>
          <w:rFonts w:ascii="Tahoma" w:hAnsi="Tahoma" w:cs="Tahoma"/>
          <w:sz w:val="20"/>
          <w:szCs w:val="20"/>
        </w:rPr>
        <w:t xml:space="preserve"> </w:t>
      </w:r>
      <w:r w:rsidR="00717264" w:rsidRPr="00C34618">
        <w:rPr>
          <w:rFonts w:ascii="Tahoma" w:hAnsi="Tahoma" w:cs="Tahoma"/>
          <w:sz w:val="20"/>
          <w:szCs w:val="20"/>
        </w:rPr>
        <w:t>a</w:t>
      </w:r>
      <w:r w:rsidR="00BC11CD" w:rsidRPr="00C34618">
        <w:rPr>
          <w:rFonts w:ascii="Tahoma" w:hAnsi="Tahoma" w:cs="Tahoma"/>
          <w:sz w:val="20"/>
          <w:szCs w:val="20"/>
        </w:rPr>
        <w:t xml:space="preserve"> jejím OP</w:t>
      </w:r>
    </w:p>
    <w:p w14:paraId="55ECDE38" w14:textId="77777777" w:rsidR="00B3654F" w:rsidRPr="009264F2" w:rsidRDefault="004A7CA3" w:rsidP="009264F2">
      <w:pPr>
        <w:autoSpaceDE w:val="0"/>
        <w:autoSpaceDN w:val="0"/>
        <w:adjustRightInd w:val="0"/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  <w:r w:rsidRPr="00C34618">
        <w:rPr>
          <w:rFonts w:ascii="Tahoma" w:hAnsi="Tahoma" w:cs="Tahoma"/>
          <w:sz w:val="20"/>
          <w:szCs w:val="20"/>
          <w:lang w:eastAsia="cs-CZ"/>
        </w:rPr>
        <w:t>3</w:t>
      </w:r>
      <w:r w:rsidR="00717264" w:rsidRPr="00C34618">
        <w:rPr>
          <w:rFonts w:ascii="Tahoma" w:hAnsi="Tahoma" w:cs="Tahoma"/>
          <w:sz w:val="20"/>
          <w:szCs w:val="20"/>
          <w:lang w:eastAsia="cs-CZ"/>
        </w:rPr>
        <w:t>.</w:t>
      </w:r>
      <w:r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717264" w:rsidRPr="00C34618">
        <w:rPr>
          <w:rFonts w:ascii="Tahoma" w:hAnsi="Tahoma" w:cs="Tahoma"/>
          <w:sz w:val="20"/>
          <w:szCs w:val="20"/>
          <w:lang w:eastAsia="cs-CZ"/>
        </w:rPr>
        <w:t>zákres hranice PP</w:t>
      </w:r>
      <w:r w:rsidR="00BC11CD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9264F2">
        <w:rPr>
          <w:rFonts w:ascii="Tahoma" w:hAnsi="Tahoma" w:cs="Tahoma"/>
          <w:sz w:val="20"/>
          <w:szCs w:val="20"/>
          <w:lang w:eastAsia="cs-CZ"/>
        </w:rPr>
        <w:t xml:space="preserve">Skalský rybník a </w:t>
      </w:r>
      <w:proofErr w:type="spellStart"/>
      <w:r w:rsidR="009264F2">
        <w:rPr>
          <w:rFonts w:ascii="Tahoma" w:hAnsi="Tahoma" w:cs="Tahoma"/>
          <w:sz w:val="20"/>
          <w:szCs w:val="20"/>
          <w:lang w:eastAsia="cs-CZ"/>
        </w:rPr>
        <w:t>Klokočínská</w:t>
      </w:r>
      <w:proofErr w:type="spellEnd"/>
      <w:r w:rsidR="009264F2">
        <w:rPr>
          <w:rFonts w:ascii="Tahoma" w:hAnsi="Tahoma" w:cs="Tahoma"/>
          <w:sz w:val="20"/>
          <w:szCs w:val="20"/>
          <w:lang w:eastAsia="cs-CZ"/>
        </w:rPr>
        <w:t xml:space="preserve"> olšina</w:t>
      </w:r>
      <w:r w:rsidR="009264F2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BC11CD" w:rsidRPr="00C34618">
        <w:rPr>
          <w:rFonts w:ascii="Tahoma" w:hAnsi="Tahoma" w:cs="Tahoma"/>
          <w:sz w:val="20"/>
          <w:szCs w:val="20"/>
          <w:lang w:eastAsia="cs-CZ"/>
        </w:rPr>
        <w:t>včetně OP do katastrální mapy</w:t>
      </w:r>
    </w:p>
    <w:p w14:paraId="7B15FAE2" w14:textId="77777777" w:rsidR="008E2589" w:rsidRDefault="008E2589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1546A990" w14:textId="521B739B" w:rsidR="00EF6597" w:rsidRDefault="00EF6597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022EED0F" w14:textId="5D491391" w:rsidR="00274F84" w:rsidRDefault="00274F84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57808794" w14:textId="78DE2ACE" w:rsidR="00274F84" w:rsidRDefault="00274F84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7E1D0C34" w14:textId="3B6A3255" w:rsidR="00274F84" w:rsidRDefault="00274F84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7419C210" w14:textId="1B36E231" w:rsidR="00274F84" w:rsidRDefault="00274F84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23902760" w14:textId="6C4362D7" w:rsidR="00274F84" w:rsidRDefault="00274F84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7033D18E" w14:textId="0EFB33BE" w:rsidR="00274F84" w:rsidRDefault="00274F84" w:rsidP="00D52247">
      <w:pPr>
        <w:spacing w:line="23" w:lineRule="atLeast"/>
        <w:jc w:val="left"/>
        <w:rPr>
          <w:rFonts w:ascii="Tahoma" w:hAnsi="Tahoma" w:cs="Tahoma"/>
          <w:sz w:val="20"/>
          <w:szCs w:val="20"/>
          <w:lang w:eastAsia="cs-CZ"/>
        </w:rPr>
      </w:pPr>
    </w:p>
    <w:p w14:paraId="3807D4C4" w14:textId="26C22F4C" w:rsidR="00B42D32" w:rsidRPr="00C34618" w:rsidRDefault="00274F84" w:rsidP="009264F2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</w:t>
      </w:r>
      <w:r w:rsidR="00503C1C" w:rsidRPr="00C34618">
        <w:rPr>
          <w:rFonts w:ascii="Tahoma" w:hAnsi="Tahoma" w:cs="Tahoma"/>
          <w:b/>
          <w:sz w:val="20"/>
          <w:szCs w:val="20"/>
        </w:rPr>
        <w:t xml:space="preserve">říloha 1: </w:t>
      </w:r>
      <w:r w:rsidR="00717264" w:rsidRPr="00C34618">
        <w:rPr>
          <w:rFonts w:ascii="Tahoma" w:hAnsi="Tahoma" w:cs="Tahoma"/>
          <w:b/>
          <w:sz w:val="20"/>
          <w:szCs w:val="20"/>
          <w:lang w:eastAsia="cs-CZ"/>
        </w:rPr>
        <w:t>orientační mapa PP</w:t>
      </w:r>
      <w:r w:rsidR="00BC11CD" w:rsidRPr="00C34618">
        <w:rPr>
          <w:rFonts w:ascii="Tahoma" w:hAnsi="Tahoma" w:cs="Tahoma"/>
          <w:b/>
          <w:sz w:val="20"/>
          <w:szCs w:val="20"/>
          <w:lang w:eastAsia="cs-CZ"/>
        </w:rPr>
        <w:t xml:space="preserve"> </w:t>
      </w:r>
      <w:r w:rsidR="009264F2" w:rsidRPr="009264F2">
        <w:rPr>
          <w:rFonts w:ascii="Tahoma" w:hAnsi="Tahoma" w:cs="Tahoma"/>
          <w:b/>
          <w:sz w:val="20"/>
          <w:szCs w:val="20"/>
          <w:lang w:eastAsia="cs-CZ"/>
        </w:rPr>
        <w:t xml:space="preserve">Skalský rybník a </w:t>
      </w:r>
      <w:proofErr w:type="spellStart"/>
      <w:r w:rsidR="009264F2" w:rsidRPr="009264F2">
        <w:rPr>
          <w:rFonts w:ascii="Tahoma" w:hAnsi="Tahoma" w:cs="Tahoma"/>
          <w:b/>
          <w:sz w:val="20"/>
          <w:szCs w:val="20"/>
          <w:lang w:eastAsia="cs-CZ"/>
        </w:rPr>
        <w:t>Klokočínská</w:t>
      </w:r>
      <w:proofErr w:type="spellEnd"/>
      <w:r w:rsidR="009264F2" w:rsidRPr="009264F2">
        <w:rPr>
          <w:rFonts w:ascii="Tahoma" w:hAnsi="Tahoma" w:cs="Tahoma"/>
          <w:b/>
          <w:sz w:val="20"/>
          <w:szCs w:val="20"/>
          <w:lang w:eastAsia="cs-CZ"/>
        </w:rPr>
        <w:t xml:space="preserve"> olšina</w:t>
      </w:r>
      <w:r w:rsidR="009264F2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717264" w:rsidRPr="00C34618">
        <w:rPr>
          <w:rFonts w:ascii="Tahoma" w:hAnsi="Tahoma" w:cs="Tahoma"/>
          <w:b/>
          <w:sz w:val="20"/>
          <w:szCs w:val="20"/>
          <w:lang w:eastAsia="cs-CZ"/>
        </w:rPr>
        <w:t>včetně OP</w:t>
      </w:r>
    </w:p>
    <w:p w14:paraId="1F7A395F" w14:textId="77777777" w:rsidR="005D22D7" w:rsidRPr="00C34618" w:rsidRDefault="008D1F12" w:rsidP="00D52247">
      <w:pPr>
        <w:spacing w:line="23" w:lineRule="atLeast"/>
        <w:jc w:val="left"/>
        <w:rPr>
          <w:rFonts w:ascii="Tahoma" w:hAnsi="Tahoma" w:cs="Tahoma"/>
          <w:b/>
          <w:sz w:val="20"/>
          <w:szCs w:val="20"/>
          <w:lang w:eastAsia="cs-CZ"/>
        </w:rPr>
      </w:pPr>
      <w:r>
        <w:rPr>
          <w:rFonts w:ascii="Tahoma" w:hAnsi="Tahoma" w:cs="Tahoma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91BD8DE" wp14:editId="4C5BAA31">
            <wp:simplePos x="0" y="0"/>
            <wp:positionH relativeFrom="column">
              <wp:posOffset>25946</wp:posOffset>
            </wp:positionH>
            <wp:positionV relativeFrom="paragraph">
              <wp:posOffset>129031</wp:posOffset>
            </wp:positionV>
            <wp:extent cx="5760085" cy="8148320"/>
            <wp:effectExtent l="0" t="0" r="0" b="508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4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F7C702" w14:textId="77777777" w:rsidR="00BC11CD" w:rsidRPr="00C34618" w:rsidRDefault="00BC11CD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729A54D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25B6AAE2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BC658AC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33449DA5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A6090CA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159F8B06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24A51F67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DB26B10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70C22AF0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3F62934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75979F02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54BBF7E0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4A2138CC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778CBD94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D51BDF0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73F0A508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71F8260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57D8D48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345F33F6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43593F2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51D9A73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25F1E611" w14:textId="77777777" w:rsidR="00560B93" w:rsidRPr="00C34618" w:rsidRDefault="00560B93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4C13ED45" w14:textId="77777777" w:rsidR="00AE620E" w:rsidRPr="00C34618" w:rsidRDefault="00AE620E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33825AC4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2AE0DDDB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0FABED6F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51C06AC1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5DCC4720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00D18EBD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025DA2A9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5D35D123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74A50357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797E071B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72E3833A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1D2E41FB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12A6020B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05A91AE5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43796DD3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24771F0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08EF290A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5A062D03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39F9B7C3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3C0B8E5B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2260FCB9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7DCBF981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152FC1D4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642B8E26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75F9211E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71786984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3374E344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263F7A5A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6C458F95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43A22C82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3F9247ED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69DE1AA0" w14:textId="77777777" w:rsidR="00721DCA" w:rsidRPr="00C34618" w:rsidRDefault="00721DCA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sz w:val="20"/>
          <w:szCs w:val="20"/>
          <w:highlight w:val="red"/>
        </w:rPr>
      </w:pPr>
    </w:p>
    <w:p w14:paraId="08B04990" w14:textId="77777777" w:rsidR="00BC11CD" w:rsidRPr="00C34618" w:rsidRDefault="00846B18" w:rsidP="006466F2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  <w:r w:rsidRPr="00C34618">
        <w:rPr>
          <w:rFonts w:ascii="Tahoma" w:hAnsi="Tahoma" w:cs="Tahoma"/>
          <w:b/>
          <w:sz w:val="20"/>
          <w:szCs w:val="20"/>
        </w:rPr>
        <w:t xml:space="preserve">Příloha číslo </w:t>
      </w:r>
      <w:r w:rsidR="00636481" w:rsidRPr="00C34618">
        <w:rPr>
          <w:rFonts w:ascii="Tahoma" w:hAnsi="Tahoma" w:cs="Tahoma"/>
          <w:b/>
          <w:sz w:val="20"/>
          <w:szCs w:val="20"/>
        </w:rPr>
        <w:t>2</w:t>
      </w:r>
      <w:r w:rsidRPr="00C34618">
        <w:rPr>
          <w:rFonts w:ascii="Tahoma" w:hAnsi="Tahoma" w:cs="Tahoma"/>
          <w:b/>
          <w:sz w:val="20"/>
          <w:szCs w:val="20"/>
        </w:rPr>
        <w:t xml:space="preserve">: </w:t>
      </w:r>
      <w:r w:rsidR="006466F2" w:rsidRPr="00C34618">
        <w:rPr>
          <w:rFonts w:ascii="Tahoma" w:hAnsi="Tahoma" w:cs="Tahoma"/>
          <w:b/>
          <w:sz w:val="20"/>
          <w:szCs w:val="20"/>
        </w:rPr>
        <w:t>S</w:t>
      </w:r>
      <w:r w:rsidR="00BC11CD" w:rsidRPr="00C34618">
        <w:rPr>
          <w:rFonts w:ascii="Tahoma" w:hAnsi="Tahoma" w:cs="Tahoma"/>
          <w:b/>
          <w:sz w:val="20"/>
          <w:szCs w:val="20"/>
        </w:rPr>
        <w:t xml:space="preserve">eznam parcel </w:t>
      </w:r>
    </w:p>
    <w:p w14:paraId="6E02E031" w14:textId="77777777" w:rsidR="006466F2" w:rsidRPr="00C34618" w:rsidRDefault="006466F2" w:rsidP="006466F2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2"/>
        <w:gridCol w:w="853"/>
        <w:gridCol w:w="1425"/>
        <w:gridCol w:w="1550"/>
        <w:gridCol w:w="1171"/>
        <w:gridCol w:w="1072"/>
        <w:gridCol w:w="988"/>
        <w:gridCol w:w="911"/>
      </w:tblGrid>
      <w:tr w:rsidR="00EF6597" w:rsidRPr="00EF6597" w14:paraId="152B9B3C" w14:textId="77777777" w:rsidTr="00EF6597">
        <w:trPr>
          <w:trHeight w:val="231"/>
          <w:jc w:val="center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6E6E6"/>
            <w:vAlign w:val="center"/>
            <w:hideMark/>
          </w:tcPr>
          <w:p w14:paraId="7F5FB18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bookmarkStart w:id="10" w:name="RANGE!A1"/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Parcelní vymezení území a ochranného pásma</w:t>
            </w:r>
            <w:bookmarkEnd w:id="10"/>
          </w:p>
        </w:tc>
      </w:tr>
      <w:tr w:rsidR="00EF6597" w:rsidRPr="00EF6597" w14:paraId="0C6130BC" w14:textId="77777777" w:rsidTr="00EF6597">
        <w:trPr>
          <w:trHeight w:val="392"/>
          <w:jc w:val="center"/>
        </w:trPr>
        <w:tc>
          <w:tcPr>
            <w:tcW w:w="598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44EF100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Číslo parcely dle KN</w:t>
            </w:r>
          </w:p>
        </w:tc>
        <w:tc>
          <w:tcPr>
            <w:tcW w:w="4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2245F3F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Č. parcely dle PK</w:t>
            </w:r>
          </w:p>
        </w:tc>
        <w:tc>
          <w:tcPr>
            <w:tcW w:w="7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70AC4ED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Druh pozemku dle KN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1D5AB78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Způsob využití pozemku dle KN</w:t>
            </w:r>
          </w:p>
        </w:tc>
        <w:tc>
          <w:tcPr>
            <w:tcW w:w="6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C405D7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Číslo listu vlastnictví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0C4F3FE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Výměra parcely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5753634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Výměra parcely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E6E6"/>
            <w:vAlign w:val="center"/>
            <w:hideMark/>
          </w:tcPr>
          <w:p w14:paraId="3515476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Výměra parcely</w:t>
            </w:r>
          </w:p>
        </w:tc>
      </w:tr>
      <w:tr w:rsidR="00EF6597" w:rsidRPr="00EF6597" w14:paraId="60BE8E0A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4882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5D25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33DF1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C16CC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7E8E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12DADD8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celková dle KN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7171A35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v ZCHÚ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E6E6"/>
            <w:vAlign w:val="center"/>
            <w:hideMark/>
          </w:tcPr>
          <w:p w14:paraId="2F9420E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v OP</w:t>
            </w:r>
          </w:p>
        </w:tc>
      </w:tr>
      <w:tr w:rsidR="00EF6597" w:rsidRPr="00EF6597" w14:paraId="76480C98" w14:textId="77777777" w:rsidTr="00EF6597">
        <w:trPr>
          <w:trHeight w:val="231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ECDA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2B28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6DB5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79DD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0D91" w14:textId="77777777" w:rsidR="00EF6597" w:rsidRPr="00EF6597" w:rsidRDefault="00EF6597" w:rsidP="00EF6597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22985E4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(m</w:t>
            </w: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vertAlign w:val="superscript"/>
                <w:lang w:eastAsia="cs-CZ"/>
              </w:rPr>
              <w:t>2</w:t>
            </w: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4A6675A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(m</w:t>
            </w: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vertAlign w:val="superscript"/>
                <w:lang w:eastAsia="cs-CZ"/>
              </w:rPr>
              <w:t>2</w:t>
            </w: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6E6E6"/>
            <w:vAlign w:val="center"/>
            <w:hideMark/>
          </w:tcPr>
          <w:p w14:paraId="57BC850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(m</w:t>
            </w: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vertAlign w:val="superscript"/>
                <w:lang w:eastAsia="cs-CZ"/>
              </w:rPr>
              <w:t>2</w:t>
            </w: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)</w:t>
            </w:r>
          </w:p>
        </w:tc>
      </w:tr>
      <w:tr w:rsidR="00EF6597" w:rsidRPr="00EF6597" w14:paraId="4A7B3353" w14:textId="77777777" w:rsidTr="00EF6597">
        <w:trPr>
          <w:trHeight w:val="213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18261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Katastrální území: Skály u Protivína</w:t>
            </w:r>
          </w:p>
        </w:tc>
      </w:tr>
      <w:tr w:rsidR="00EF6597" w:rsidRPr="00EF6597" w14:paraId="7B7266FB" w14:textId="77777777" w:rsidTr="00EF6597">
        <w:trPr>
          <w:trHeight w:val="213"/>
          <w:jc w:val="center"/>
        </w:trPr>
        <w:tc>
          <w:tcPr>
            <w:tcW w:w="598" w:type="pct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CDC9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308/2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7FDE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309</w:t>
            </w:r>
          </w:p>
        </w:tc>
        <w:tc>
          <w:tcPr>
            <w:tcW w:w="7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476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trvalý travní porost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52FD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9F02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5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ECAD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22108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9005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22108</w:t>
            </w:r>
          </w:p>
        </w:tc>
        <w:tc>
          <w:tcPr>
            <w:tcW w:w="5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3FAA3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48BF8CCC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E5AB4F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9E6E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308/2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4C8A8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B500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B2251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0799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95222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94BB73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58E0B907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89383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E621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310/2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694A2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0B0C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A259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139A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C56D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57C33E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010A8F47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2728A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F196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311/2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8D9D7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EC86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B000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356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C892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7302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76F39D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189FECA5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743A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C161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313/2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C9732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4414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999B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AAF2F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CF96A2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CD2A8B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20A3DB21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6403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271/2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9983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1CFA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ostatní plocha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7E05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ostatní komunikace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5EC3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60001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4549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1539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F32A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1539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96F0E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6DB3EBD6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A505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273/2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8DAC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E78A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trvalý travní porost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6C55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DFA1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60001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1245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11708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D117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11708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943B4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5F31B13E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B5C0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271/1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6C9A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37D6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vodní plocha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E17E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rybník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EA1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60001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B261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128155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0A4F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128155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542C3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14B74D5A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9814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281/1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0330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2E8B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lesní pozemek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6856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8A0D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F9C4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145995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ACB1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145995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0D77B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3E6B4E2E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F387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281/12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5B44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1BE1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lesní pozemek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752D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13EE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362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6B3A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649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7042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649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26468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1C161EA3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2FE9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281/11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DFCC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7969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lesní pozemek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FEF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651B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8F3F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284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3ACC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284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378C8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4E5AE506" w14:textId="77777777" w:rsidTr="00EF6597">
        <w:trPr>
          <w:trHeight w:val="213"/>
          <w:jc w:val="center"/>
        </w:trPr>
        <w:tc>
          <w:tcPr>
            <w:tcW w:w="5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20AA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272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FDF1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F670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trvalý travní porost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13FC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992C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60001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FFCE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1924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647B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1924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0A25D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</w:tr>
      <w:tr w:rsidR="00EF6597" w:rsidRPr="00EF6597" w14:paraId="0940C210" w14:textId="77777777" w:rsidTr="00EF6597">
        <w:trPr>
          <w:trHeight w:val="213"/>
          <w:jc w:val="center"/>
        </w:trPr>
        <w:tc>
          <w:tcPr>
            <w:tcW w:w="598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1064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256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B79C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274</w:t>
            </w:r>
          </w:p>
        </w:tc>
        <w:tc>
          <w:tcPr>
            <w:tcW w:w="7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AF3C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orná půda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5D25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3E37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348</w:t>
            </w:r>
          </w:p>
        </w:tc>
        <w:tc>
          <w:tcPr>
            <w:tcW w:w="5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965F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20980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91DC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5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392B5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20980</w:t>
            </w:r>
          </w:p>
        </w:tc>
      </w:tr>
      <w:tr w:rsidR="00EF6597" w:rsidRPr="00EF6597" w14:paraId="73810A6C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934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C5B0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254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102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D6A5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6BB0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26AA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1E0A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D4670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5C45883C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9C8BF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7167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255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925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FE52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7148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91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9FE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2AD2C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8A50A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26258FF7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570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EF98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253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E8E4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E50D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1068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390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5280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DE5F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CBAFD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24868A22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CDC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3E77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256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CB8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1C6F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A333E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91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C98C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008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F72D0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10935583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FD1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4154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261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2E0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C6A1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F640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351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233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A17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D6E81C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19F81EB6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462C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5000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7BC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CCD7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373A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69B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A8B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E9308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7254E6C5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EFA44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3EDD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263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944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DE1C1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A812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9F6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953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6AA552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173E8630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054F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6775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264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6E6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0E31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4F7B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351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2C2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AE7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01B9B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6EE08CAE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97B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EFB6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269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F99E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FF39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06BA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AFC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3C9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6A378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6AF435E0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E53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398D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270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67D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B86F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6505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9E1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216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87B9E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1ABA8D68" w14:textId="77777777" w:rsidTr="00EF6597">
        <w:trPr>
          <w:trHeight w:val="213"/>
          <w:jc w:val="center"/>
        </w:trPr>
        <w:tc>
          <w:tcPr>
            <w:tcW w:w="598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3B37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251/2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95F1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268</w:t>
            </w:r>
          </w:p>
        </w:tc>
        <w:tc>
          <w:tcPr>
            <w:tcW w:w="7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27E7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trvalý travní porost 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9F45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FA36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376</w:t>
            </w:r>
          </w:p>
        </w:tc>
        <w:tc>
          <w:tcPr>
            <w:tcW w:w="5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C21D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21549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B5899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5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92CC7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21549</w:t>
            </w:r>
          </w:p>
        </w:tc>
      </w:tr>
      <w:tr w:rsidR="00EF6597" w:rsidRPr="00EF6597" w14:paraId="7D66A8DB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8DA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E77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267/3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A83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C8AE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AA420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348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74D64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0F98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F08D3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627DAABE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8E20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3115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267/4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DDD2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3B49B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466B1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461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599C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903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0E451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67AE01BC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332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27FB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267/2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333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BDDD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A233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527CF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4E03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9AFB7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50D4A5D6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56CA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616F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267/1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C27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4D0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82B23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BA18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07A4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BFE584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589C2CF4" w14:textId="77777777" w:rsidTr="00EF6597">
        <w:trPr>
          <w:trHeight w:val="213"/>
          <w:jc w:val="center"/>
        </w:trPr>
        <w:tc>
          <w:tcPr>
            <w:tcW w:w="598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AD50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309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ABED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309</w:t>
            </w:r>
          </w:p>
        </w:tc>
        <w:tc>
          <w:tcPr>
            <w:tcW w:w="7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8F7E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ostatní plocha </w:t>
            </w:r>
          </w:p>
        </w:tc>
        <w:tc>
          <w:tcPr>
            <w:tcW w:w="8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B4E07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 xml:space="preserve">ostatní komunikace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D5F14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5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5318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915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A92F1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0</w:t>
            </w:r>
          </w:p>
        </w:tc>
        <w:tc>
          <w:tcPr>
            <w:tcW w:w="5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23DB2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915</w:t>
            </w:r>
          </w:p>
        </w:tc>
      </w:tr>
      <w:tr w:rsidR="00EF6597" w:rsidRPr="00EF6597" w14:paraId="2BF7F808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842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B9B25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308/2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9F4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240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27006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414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483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E629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BD8DDC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5B9AAF09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0CD7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08E51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310/2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76B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73AA6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1C8E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341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DEAD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5DA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30A79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35B58005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E248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AC138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311/2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4BC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C664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0A24D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356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F31C0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5B0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D60CC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457C725E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031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CDAA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312/1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C38B1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AED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B9EC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76AB4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322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A246A2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44E3135B" w14:textId="77777777" w:rsidTr="00EF6597">
        <w:trPr>
          <w:trHeight w:val="213"/>
          <w:jc w:val="center"/>
        </w:trPr>
        <w:tc>
          <w:tcPr>
            <w:tcW w:w="5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5EDB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FE82C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313/2</w:t>
            </w:r>
          </w:p>
        </w:tc>
        <w:tc>
          <w:tcPr>
            <w:tcW w:w="7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E06A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8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02DE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AFFFA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  <w:t>387</w:t>
            </w:r>
          </w:p>
        </w:tc>
        <w:tc>
          <w:tcPr>
            <w:tcW w:w="5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AE11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8C23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5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F20CD5" w14:textId="77777777" w:rsidR="00EF6597" w:rsidRPr="00EF6597" w:rsidRDefault="00EF6597" w:rsidP="00EF6597">
            <w:pPr>
              <w:rPr>
                <w:rFonts w:ascii="Tahoma" w:hAnsi="Tahoma" w:cs="Tahoma"/>
                <w:color w:val="000000"/>
                <w:sz w:val="16"/>
                <w:szCs w:val="16"/>
                <w:lang w:eastAsia="cs-CZ"/>
              </w:rPr>
            </w:pPr>
          </w:p>
        </w:tc>
      </w:tr>
      <w:tr w:rsidR="00EF6597" w:rsidRPr="00EF6597" w14:paraId="78E45226" w14:textId="77777777" w:rsidTr="00EF6597">
        <w:trPr>
          <w:trHeight w:val="222"/>
          <w:jc w:val="center"/>
        </w:trPr>
        <w:tc>
          <w:tcPr>
            <w:tcW w:w="3951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A6AF1" w14:textId="77777777" w:rsidR="00EF6597" w:rsidRPr="00EF6597" w:rsidRDefault="00EF6597" w:rsidP="00EF6597">
            <w:pPr>
              <w:jc w:val="right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 xml:space="preserve">Plocha celkem: 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57412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312362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92AC2F" w14:textId="77777777" w:rsidR="00EF6597" w:rsidRPr="00EF6597" w:rsidRDefault="00EF6597" w:rsidP="00EF659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EF6597"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cs-CZ"/>
              </w:rPr>
              <w:t>43444</w:t>
            </w:r>
          </w:p>
        </w:tc>
      </w:tr>
    </w:tbl>
    <w:p w14:paraId="6A307C28" w14:textId="77777777" w:rsidR="00BC11CD" w:rsidRPr="00C34618" w:rsidRDefault="00BC11CD" w:rsidP="001A0483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117EA37" w14:textId="77777777" w:rsidR="00BC11CD" w:rsidRPr="00C34618" w:rsidRDefault="00BC11CD" w:rsidP="00503C1C">
      <w:pPr>
        <w:autoSpaceDE w:val="0"/>
        <w:autoSpaceDN w:val="0"/>
        <w:adjustRightInd w:val="0"/>
        <w:spacing w:line="240" w:lineRule="auto"/>
        <w:rPr>
          <w:rFonts w:ascii="Tahoma" w:hAnsi="Tahoma" w:cs="Tahoma"/>
          <w:b/>
          <w:sz w:val="20"/>
          <w:szCs w:val="20"/>
        </w:rPr>
      </w:pPr>
    </w:p>
    <w:p w14:paraId="6D811818" w14:textId="77777777" w:rsidR="001331D4" w:rsidRPr="00C34618" w:rsidRDefault="001331D4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0C8641F0" w14:textId="77777777" w:rsidR="006466F2" w:rsidRPr="00C34618" w:rsidRDefault="006466F2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159C5959" w14:textId="77777777" w:rsidR="006466F2" w:rsidRPr="00C34618" w:rsidRDefault="006466F2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2A1C77E9" w14:textId="77777777" w:rsidR="006466F2" w:rsidRPr="00C34618" w:rsidRDefault="006466F2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2130F18D" w14:textId="77777777" w:rsidR="00B3654F" w:rsidRPr="00C34618" w:rsidRDefault="00B3654F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6DAF61C5" w14:textId="77777777" w:rsidR="00721DCA" w:rsidRPr="00C34618" w:rsidRDefault="00721DCA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7C46C191" w14:textId="77777777" w:rsidR="00721DCA" w:rsidRPr="00C34618" w:rsidRDefault="00721DCA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</w:p>
    <w:p w14:paraId="417CD362" w14:textId="77777777" w:rsidR="00BC11CD" w:rsidRPr="00C34618" w:rsidRDefault="00503C1C" w:rsidP="00851B89">
      <w:pPr>
        <w:autoSpaceDE w:val="0"/>
        <w:autoSpaceDN w:val="0"/>
        <w:adjustRightInd w:val="0"/>
        <w:spacing w:before="120" w:line="240" w:lineRule="auto"/>
        <w:rPr>
          <w:rFonts w:ascii="Tahoma" w:hAnsi="Tahoma" w:cs="Tahoma"/>
          <w:b/>
          <w:sz w:val="20"/>
          <w:szCs w:val="20"/>
        </w:rPr>
      </w:pPr>
      <w:r w:rsidRPr="00C34618">
        <w:rPr>
          <w:rFonts w:ascii="Tahoma" w:hAnsi="Tahoma" w:cs="Tahoma"/>
          <w:b/>
          <w:sz w:val="20"/>
          <w:szCs w:val="20"/>
        </w:rPr>
        <w:t xml:space="preserve">Příloha číslo 3: </w:t>
      </w:r>
      <w:r w:rsidR="001331D4" w:rsidRPr="00C34618">
        <w:rPr>
          <w:rFonts w:ascii="Tahoma" w:hAnsi="Tahoma" w:cs="Tahoma"/>
          <w:b/>
          <w:sz w:val="20"/>
          <w:szCs w:val="20"/>
          <w:lang w:eastAsia="cs-CZ"/>
        </w:rPr>
        <w:t xml:space="preserve">zákres hranice </w:t>
      </w:r>
      <w:r w:rsidR="006466F2" w:rsidRPr="00C34618">
        <w:rPr>
          <w:rFonts w:ascii="Tahoma" w:hAnsi="Tahoma" w:cs="Tahoma"/>
          <w:b/>
          <w:sz w:val="20"/>
          <w:szCs w:val="20"/>
          <w:lang w:eastAsia="cs-CZ"/>
        </w:rPr>
        <w:t>PP</w:t>
      </w:r>
      <w:r w:rsidR="00BC11CD" w:rsidRPr="00C34618">
        <w:rPr>
          <w:rFonts w:ascii="Tahoma" w:hAnsi="Tahoma" w:cs="Tahoma"/>
          <w:b/>
          <w:sz w:val="20"/>
          <w:szCs w:val="20"/>
          <w:lang w:eastAsia="cs-CZ"/>
        </w:rPr>
        <w:t xml:space="preserve"> </w:t>
      </w:r>
      <w:r w:rsidR="009264F2" w:rsidRPr="009264F2">
        <w:rPr>
          <w:rFonts w:ascii="Tahoma" w:hAnsi="Tahoma" w:cs="Tahoma"/>
          <w:b/>
          <w:sz w:val="20"/>
          <w:szCs w:val="20"/>
          <w:lang w:eastAsia="cs-CZ"/>
        </w:rPr>
        <w:t xml:space="preserve">Skalský rybník a </w:t>
      </w:r>
      <w:proofErr w:type="spellStart"/>
      <w:r w:rsidR="009264F2" w:rsidRPr="009264F2">
        <w:rPr>
          <w:rFonts w:ascii="Tahoma" w:hAnsi="Tahoma" w:cs="Tahoma"/>
          <w:b/>
          <w:sz w:val="20"/>
          <w:szCs w:val="20"/>
          <w:lang w:eastAsia="cs-CZ"/>
        </w:rPr>
        <w:t>Klokočínská</w:t>
      </w:r>
      <w:proofErr w:type="spellEnd"/>
      <w:r w:rsidR="009264F2" w:rsidRPr="009264F2">
        <w:rPr>
          <w:rFonts w:ascii="Tahoma" w:hAnsi="Tahoma" w:cs="Tahoma"/>
          <w:b/>
          <w:sz w:val="20"/>
          <w:szCs w:val="20"/>
          <w:lang w:eastAsia="cs-CZ"/>
        </w:rPr>
        <w:t xml:space="preserve"> olšina</w:t>
      </w:r>
      <w:r w:rsidR="009264F2" w:rsidRPr="00C34618">
        <w:rPr>
          <w:rFonts w:ascii="Tahoma" w:hAnsi="Tahoma" w:cs="Tahoma"/>
          <w:sz w:val="20"/>
          <w:szCs w:val="20"/>
          <w:lang w:eastAsia="cs-CZ"/>
        </w:rPr>
        <w:t xml:space="preserve"> </w:t>
      </w:r>
      <w:r w:rsidR="00BC11CD" w:rsidRPr="00C34618">
        <w:rPr>
          <w:rFonts w:ascii="Tahoma" w:hAnsi="Tahoma" w:cs="Tahoma"/>
          <w:b/>
          <w:sz w:val="20"/>
          <w:szCs w:val="20"/>
          <w:lang w:eastAsia="cs-CZ"/>
        </w:rPr>
        <w:t>včetně OP do katastrální mapy</w:t>
      </w:r>
    </w:p>
    <w:p w14:paraId="6CC62C3E" w14:textId="77777777" w:rsidR="00BC11CD" w:rsidRPr="00B3654F" w:rsidRDefault="00BC11CD" w:rsidP="00503C1C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  <w:lang w:eastAsia="cs-CZ"/>
        </w:rPr>
      </w:pPr>
    </w:p>
    <w:p w14:paraId="099C37F8" w14:textId="77777777" w:rsidR="00B17D9C" w:rsidRPr="00B3654F" w:rsidRDefault="008D1F12" w:rsidP="00AE62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 wp14:anchorId="739D0911" wp14:editId="6A71C743">
            <wp:extent cx="5760085" cy="8148320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14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7D9C" w:rsidRPr="00B3654F" w:rsidSect="000F6F94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7EBF70" w14:textId="77777777" w:rsidR="00562993" w:rsidRDefault="00562993" w:rsidP="00E25325">
      <w:pPr>
        <w:spacing w:line="240" w:lineRule="auto"/>
      </w:pPr>
      <w:r>
        <w:separator/>
      </w:r>
    </w:p>
  </w:endnote>
  <w:endnote w:type="continuationSeparator" w:id="0">
    <w:p w14:paraId="591F18BE" w14:textId="77777777" w:rsidR="00562993" w:rsidRDefault="00562993" w:rsidP="00E253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554DB" w14:textId="77777777" w:rsidR="00562993" w:rsidRDefault="00562993">
    <w:pPr>
      <w:pStyle w:val="Zpat"/>
      <w:jc w:val="center"/>
    </w:pPr>
  </w:p>
  <w:p w14:paraId="0B954ECC" w14:textId="77777777" w:rsidR="00562993" w:rsidRDefault="0056299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6395F" w14:textId="77777777" w:rsidR="00562993" w:rsidRDefault="00562993" w:rsidP="00E25325">
      <w:pPr>
        <w:spacing w:line="240" w:lineRule="auto"/>
      </w:pPr>
      <w:r>
        <w:separator/>
      </w:r>
    </w:p>
  </w:footnote>
  <w:footnote w:type="continuationSeparator" w:id="0">
    <w:p w14:paraId="37AECF1F" w14:textId="77777777" w:rsidR="00562993" w:rsidRDefault="00562993" w:rsidP="00E253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4AC61F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511353"/>
    <w:multiLevelType w:val="hybridMultilevel"/>
    <w:tmpl w:val="3FAABFA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92083"/>
    <w:multiLevelType w:val="hybridMultilevel"/>
    <w:tmpl w:val="BBD0B6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57BA2"/>
    <w:multiLevelType w:val="hybridMultilevel"/>
    <w:tmpl w:val="FE42D4D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C3432F"/>
    <w:multiLevelType w:val="hybridMultilevel"/>
    <w:tmpl w:val="29BECA70"/>
    <w:lvl w:ilvl="0" w:tplc="01E89734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21C7026B"/>
    <w:multiLevelType w:val="hybridMultilevel"/>
    <w:tmpl w:val="EB62A6A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pStyle w:val="Textbodu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9721B"/>
    <w:multiLevelType w:val="hybridMultilevel"/>
    <w:tmpl w:val="56A8C3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216302"/>
    <w:multiLevelType w:val="hybridMultilevel"/>
    <w:tmpl w:val="11380D0C"/>
    <w:lvl w:ilvl="0" w:tplc="C35AF86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E692E11"/>
    <w:multiLevelType w:val="hybridMultilevel"/>
    <w:tmpl w:val="56A8C3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C754D"/>
    <w:multiLevelType w:val="hybridMultilevel"/>
    <w:tmpl w:val="672ED3DE"/>
    <w:lvl w:ilvl="0" w:tplc="C35AF86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F06074D"/>
    <w:multiLevelType w:val="hybridMultilevel"/>
    <w:tmpl w:val="B0984E8E"/>
    <w:lvl w:ilvl="0" w:tplc="3F54E250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E610DB"/>
    <w:multiLevelType w:val="hybridMultilevel"/>
    <w:tmpl w:val="D9762084"/>
    <w:lvl w:ilvl="0" w:tplc="C7441B4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47225"/>
    <w:multiLevelType w:val="hybridMultilevel"/>
    <w:tmpl w:val="9BC0B01E"/>
    <w:lvl w:ilvl="0" w:tplc="040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586C7FE3"/>
    <w:multiLevelType w:val="hybridMultilevel"/>
    <w:tmpl w:val="A7981F3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EFB6904"/>
    <w:multiLevelType w:val="hybridMultilevel"/>
    <w:tmpl w:val="74F4310E"/>
    <w:lvl w:ilvl="0" w:tplc="3FDEA4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5406E44"/>
    <w:multiLevelType w:val="hybridMultilevel"/>
    <w:tmpl w:val="09289326"/>
    <w:lvl w:ilvl="0" w:tplc="C35AF86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5565BF"/>
    <w:multiLevelType w:val="hybridMultilevel"/>
    <w:tmpl w:val="52FE6E5A"/>
    <w:lvl w:ilvl="0" w:tplc="8CECE58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8145AB3"/>
    <w:multiLevelType w:val="hybridMultilevel"/>
    <w:tmpl w:val="FCAAD1EA"/>
    <w:lvl w:ilvl="0" w:tplc="1EE6ADEE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3"/>
  </w:num>
  <w:num w:numId="5">
    <w:abstractNumId w:val="13"/>
  </w:num>
  <w:num w:numId="6">
    <w:abstractNumId w:val="5"/>
  </w:num>
  <w:num w:numId="7">
    <w:abstractNumId w:val="1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8"/>
  </w:num>
  <w:num w:numId="12">
    <w:abstractNumId w:val="9"/>
  </w:num>
  <w:num w:numId="13">
    <w:abstractNumId w:val="17"/>
  </w:num>
  <w:num w:numId="14">
    <w:abstractNumId w:val="1"/>
  </w:num>
  <w:num w:numId="15">
    <w:abstractNumId w:val="4"/>
  </w:num>
  <w:num w:numId="16">
    <w:abstractNumId w:val="10"/>
  </w:num>
  <w:num w:numId="17">
    <w:abstractNumId w:val="8"/>
  </w:num>
  <w:num w:numId="18">
    <w:abstractNumId w:val="2"/>
  </w:num>
  <w:num w:numId="19">
    <w:abstractNumId w:val="16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551"/>
    <w:rsid w:val="00002D66"/>
    <w:rsid w:val="00007F0F"/>
    <w:rsid w:val="00010912"/>
    <w:rsid w:val="000133B9"/>
    <w:rsid w:val="0002299C"/>
    <w:rsid w:val="0002768F"/>
    <w:rsid w:val="0003396A"/>
    <w:rsid w:val="000358D5"/>
    <w:rsid w:val="00036AC9"/>
    <w:rsid w:val="000452DC"/>
    <w:rsid w:val="0004565E"/>
    <w:rsid w:val="00070923"/>
    <w:rsid w:val="00070D3D"/>
    <w:rsid w:val="000866D3"/>
    <w:rsid w:val="00092919"/>
    <w:rsid w:val="00094265"/>
    <w:rsid w:val="000A400A"/>
    <w:rsid w:val="000C37D8"/>
    <w:rsid w:val="000C3802"/>
    <w:rsid w:val="000C6C8C"/>
    <w:rsid w:val="000C7C89"/>
    <w:rsid w:val="000E278A"/>
    <w:rsid w:val="000E3CEC"/>
    <w:rsid w:val="000E7201"/>
    <w:rsid w:val="000F53E0"/>
    <w:rsid w:val="000F629E"/>
    <w:rsid w:val="000F6F94"/>
    <w:rsid w:val="00103BBA"/>
    <w:rsid w:val="00104293"/>
    <w:rsid w:val="00104556"/>
    <w:rsid w:val="001105EC"/>
    <w:rsid w:val="0011221B"/>
    <w:rsid w:val="001133F1"/>
    <w:rsid w:val="0011378D"/>
    <w:rsid w:val="00113C07"/>
    <w:rsid w:val="00122838"/>
    <w:rsid w:val="00126219"/>
    <w:rsid w:val="00126C0C"/>
    <w:rsid w:val="00132201"/>
    <w:rsid w:val="001331D4"/>
    <w:rsid w:val="00133D8E"/>
    <w:rsid w:val="00137A27"/>
    <w:rsid w:val="00137D0F"/>
    <w:rsid w:val="00151C1A"/>
    <w:rsid w:val="001551E6"/>
    <w:rsid w:val="00156B72"/>
    <w:rsid w:val="00160865"/>
    <w:rsid w:val="001611AD"/>
    <w:rsid w:val="0017139D"/>
    <w:rsid w:val="00180A1B"/>
    <w:rsid w:val="00180F92"/>
    <w:rsid w:val="0018155F"/>
    <w:rsid w:val="00181CF1"/>
    <w:rsid w:val="00195A1E"/>
    <w:rsid w:val="001A0483"/>
    <w:rsid w:val="001A15BC"/>
    <w:rsid w:val="001A42B2"/>
    <w:rsid w:val="001B11FE"/>
    <w:rsid w:val="001C477D"/>
    <w:rsid w:val="001D24C5"/>
    <w:rsid w:val="001D65AE"/>
    <w:rsid w:val="001D7715"/>
    <w:rsid w:val="001E6C67"/>
    <w:rsid w:val="001F7622"/>
    <w:rsid w:val="002008C3"/>
    <w:rsid w:val="002033E6"/>
    <w:rsid w:val="00203BDB"/>
    <w:rsid w:val="00207523"/>
    <w:rsid w:val="0021028E"/>
    <w:rsid w:val="0021317F"/>
    <w:rsid w:val="0021669F"/>
    <w:rsid w:val="0021688E"/>
    <w:rsid w:val="0024007B"/>
    <w:rsid w:val="002455CC"/>
    <w:rsid w:val="0024701F"/>
    <w:rsid w:val="002479BF"/>
    <w:rsid w:val="00250865"/>
    <w:rsid w:val="0026651E"/>
    <w:rsid w:val="00267143"/>
    <w:rsid w:val="00273486"/>
    <w:rsid w:val="00274F84"/>
    <w:rsid w:val="00275FE9"/>
    <w:rsid w:val="00277E67"/>
    <w:rsid w:val="00280808"/>
    <w:rsid w:val="0028498B"/>
    <w:rsid w:val="002854E6"/>
    <w:rsid w:val="0028583B"/>
    <w:rsid w:val="002864C5"/>
    <w:rsid w:val="00287DEF"/>
    <w:rsid w:val="002B2F07"/>
    <w:rsid w:val="002B7E0F"/>
    <w:rsid w:val="002C1EB7"/>
    <w:rsid w:val="002C76C4"/>
    <w:rsid w:val="002E3C17"/>
    <w:rsid w:val="003034CE"/>
    <w:rsid w:val="00304ACD"/>
    <w:rsid w:val="00316631"/>
    <w:rsid w:val="00331847"/>
    <w:rsid w:val="00341868"/>
    <w:rsid w:val="00343503"/>
    <w:rsid w:val="003442A6"/>
    <w:rsid w:val="00350617"/>
    <w:rsid w:val="00357FA5"/>
    <w:rsid w:val="00363B76"/>
    <w:rsid w:val="0037260A"/>
    <w:rsid w:val="0037654F"/>
    <w:rsid w:val="00390F3A"/>
    <w:rsid w:val="00391519"/>
    <w:rsid w:val="003943E7"/>
    <w:rsid w:val="003A3551"/>
    <w:rsid w:val="003A5B8E"/>
    <w:rsid w:val="003A7E5A"/>
    <w:rsid w:val="003B0BDD"/>
    <w:rsid w:val="003B3905"/>
    <w:rsid w:val="003D16D6"/>
    <w:rsid w:val="003D6488"/>
    <w:rsid w:val="003E5874"/>
    <w:rsid w:val="003F0281"/>
    <w:rsid w:val="003F0A58"/>
    <w:rsid w:val="003F276C"/>
    <w:rsid w:val="003F2BFF"/>
    <w:rsid w:val="003F6D15"/>
    <w:rsid w:val="003F7576"/>
    <w:rsid w:val="00401538"/>
    <w:rsid w:val="00401FBD"/>
    <w:rsid w:val="004046D1"/>
    <w:rsid w:val="0041438C"/>
    <w:rsid w:val="004263BF"/>
    <w:rsid w:val="00431621"/>
    <w:rsid w:val="00432100"/>
    <w:rsid w:val="0043393A"/>
    <w:rsid w:val="00433F0E"/>
    <w:rsid w:val="00435BB5"/>
    <w:rsid w:val="004422BF"/>
    <w:rsid w:val="00445644"/>
    <w:rsid w:val="00453769"/>
    <w:rsid w:val="00453EE5"/>
    <w:rsid w:val="00454650"/>
    <w:rsid w:val="004664E9"/>
    <w:rsid w:val="004712E4"/>
    <w:rsid w:val="00474195"/>
    <w:rsid w:val="00476F65"/>
    <w:rsid w:val="004800D3"/>
    <w:rsid w:val="00484D85"/>
    <w:rsid w:val="004869A8"/>
    <w:rsid w:val="00486A71"/>
    <w:rsid w:val="00486E68"/>
    <w:rsid w:val="00490C01"/>
    <w:rsid w:val="00492050"/>
    <w:rsid w:val="004931B7"/>
    <w:rsid w:val="004950E2"/>
    <w:rsid w:val="0049748F"/>
    <w:rsid w:val="004A4075"/>
    <w:rsid w:val="004A6B3E"/>
    <w:rsid w:val="004A730B"/>
    <w:rsid w:val="004A7CA3"/>
    <w:rsid w:val="004B1A72"/>
    <w:rsid w:val="004B7B6A"/>
    <w:rsid w:val="004C2777"/>
    <w:rsid w:val="004D6DA4"/>
    <w:rsid w:val="004E03A3"/>
    <w:rsid w:val="004E0664"/>
    <w:rsid w:val="004F0537"/>
    <w:rsid w:val="004F2DEF"/>
    <w:rsid w:val="004F608D"/>
    <w:rsid w:val="004F6769"/>
    <w:rsid w:val="00503C1C"/>
    <w:rsid w:val="00504FC3"/>
    <w:rsid w:val="005074B7"/>
    <w:rsid w:val="00510859"/>
    <w:rsid w:val="00514D54"/>
    <w:rsid w:val="00514EF3"/>
    <w:rsid w:val="00516347"/>
    <w:rsid w:val="0052106B"/>
    <w:rsid w:val="005263F8"/>
    <w:rsid w:val="0053071F"/>
    <w:rsid w:val="0053101E"/>
    <w:rsid w:val="0053605C"/>
    <w:rsid w:val="0055083E"/>
    <w:rsid w:val="00560B93"/>
    <w:rsid w:val="00562993"/>
    <w:rsid w:val="00565B12"/>
    <w:rsid w:val="00576DE6"/>
    <w:rsid w:val="0059388E"/>
    <w:rsid w:val="005945D0"/>
    <w:rsid w:val="005A2452"/>
    <w:rsid w:val="005A56D8"/>
    <w:rsid w:val="005A6E7D"/>
    <w:rsid w:val="005B1FF0"/>
    <w:rsid w:val="005B6FD1"/>
    <w:rsid w:val="005C2473"/>
    <w:rsid w:val="005C24D5"/>
    <w:rsid w:val="005C341B"/>
    <w:rsid w:val="005C755E"/>
    <w:rsid w:val="005D15A0"/>
    <w:rsid w:val="005D22D7"/>
    <w:rsid w:val="005E1C7D"/>
    <w:rsid w:val="005E645E"/>
    <w:rsid w:val="00603DA0"/>
    <w:rsid w:val="00604754"/>
    <w:rsid w:val="0060716D"/>
    <w:rsid w:val="00610701"/>
    <w:rsid w:val="006144A9"/>
    <w:rsid w:val="006218E0"/>
    <w:rsid w:val="0062731B"/>
    <w:rsid w:val="00630493"/>
    <w:rsid w:val="00636481"/>
    <w:rsid w:val="00642E18"/>
    <w:rsid w:val="00644CCF"/>
    <w:rsid w:val="00645972"/>
    <w:rsid w:val="0064650E"/>
    <w:rsid w:val="006466F2"/>
    <w:rsid w:val="00650378"/>
    <w:rsid w:val="00660664"/>
    <w:rsid w:val="00661627"/>
    <w:rsid w:val="006644EB"/>
    <w:rsid w:val="0066791E"/>
    <w:rsid w:val="00672FDC"/>
    <w:rsid w:val="00677841"/>
    <w:rsid w:val="006958BB"/>
    <w:rsid w:val="006A7E33"/>
    <w:rsid w:val="006B150C"/>
    <w:rsid w:val="006B1CB2"/>
    <w:rsid w:val="006B5CBA"/>
    <w:rsid w:val="006C6A58"/>
    <w:rsid w:val="006D7111"/>
    <w:rsid w:val="006E1A99"/>
    <w:rsid w:val="006E6C89"/>
    <w:rsid w:val="006F56CC"/>
    <w:rsid w:val="0070207E"/>
    <w:rsid w:val="007148D5"/>
    <w:rsid w:val="00717264"/>
    <w:rsid w:val="00721DCA"/>
    <w:rsid w:val="00723584"/>
    <w:rsid w:val="00735C6D"/>
    <w:rsid w:val="0074440F"/>
    <w:rsid w:val="007546FE"/>
    <w:rsid w:val="0075471D"/>
    <w:rsid w:val="00764AF8"/>
    <w:rsid w:val="00767E17"/>
    <w:rsid w:val="0077108E"/>
    <w:rsid w:val="0077343A"/>
    <w:rsid w:val="00775195"/>
    <w:rsid w:val="00786DB4"/>
    <w:rsid w:val="007A0646"/>
    <w:rsid w:val="007A390D"/>
    <w:rsid w:val="007A426D"/>
    <w:rsid w:val="007A47F3"/>
    <w:rsid w:val="007B37B6"/>
    <w:rsid w:val="007D21F3"/>
    <w:rsid w:val="007D5DC6"/>
    <w:rsid w:val="007D6846"/>
    <w:rsid w:val="007E278A"/>
    <w:rsid w:val="007E4615"/>
    <w:rsid w:val="007E631B"/>
    <w:rsid w:val="007F0616"/>
    <w:rsid w:val="00803C00"/>
    <w:rsid w:val="00807EEE"/>
    <w:rsid w:val="00814ABF"/>
    <w:rsid w:val="00821F0E"/>
    <w:rsid w:val="0082642E"/>
    <w:rsid w:val="00842ED0"/>
    <w:rsid w:val="00846B18"/>
    <w:rsid w:val="00851B89"/>
    <w:rsid w:val="00852213"/>
    <w:rsid w:val="00866D0D"/>
    <w:rsid w:val="00873654"/>
    <w:rsid w:val="0087465F"/>
    <w:rsid w:val="00875351"/>
    <w:rsid w:val="0088050A"/>
    <w:rsid w:val="008850E2"/>
    <w:rsid w:val="00894652"/>
    <w:rsid w:val="008A2029"/>
    <w:rsid w:val="008A3881"/>
    <w:rsid w:val="008A585C"/>
    <w:rsid w:val="008A5B3F"/>
    <w:rsid w:val="008C5CA3"/>
    <w:rsid w:val="008D1F12"/>
    <w:rsid w:val="008E2589"/>
    <w:rsid w:val="008E68ED"/>
    <w:rsid w:val="008E75FF"/>
    <w:rsid w:val="008F5310"/>
    <w:rsid w:val="00904C0A"/>
    <w:rsid w:val="00905E15"/>
    <w:rsid w:val="00913465"/>
    <w:rsid w:val="009134BA"/>
    <w:rsid w:val="009264F2"/>
    <w:rsid w:val="00930A17"/>
    <w:rsid w:val="00930AAE"/>
    <w:rsid w:val="00943923"/>
    <w:rsid w:val="00950962"/>
    <w:rsid w:val="00987ADF"/>
    <w:rsid w:val="009900F8"/>
    <w:rsid w:val="00992BAA"/>
    <w:rsid w:val="00993063"/>
    <w:rsid w:val="009971DC"/>
    <w:rsid w:val="009A2071"/>
    <w:rsid w:val="009A3D57"/>
    <w:rsid w:val="009A5006"/>
    <w:rsid w:val="009A69E5"/>
    <w:rsid w:val="009B0278"/>
    <w:rsid w:val="009B6F7F"/>
    <w:rsid w:val="009C17FA"/>
    <w:rsid w:val="009D6B3E"/>
    <w:rsid w:val="009E6E82"/>
    <w:rsid w:val="00A0019C"/>
    <w:rsid w:val="00A06ACF"/>
    <w:rsid w:val="00A122E5"/>
    <w:rsid w:val="00A147C0"/>
    <w:rsid w:val="00A209E3"/>
    <w:rsid w:val="00A26DB8"/>
    <w:rsid w:val="00A30E58"/>
    <w:rsid w:val="00A33FE7"/>
    <w:rsid w:val="00A35C4D"/>
    <w:rsid w:val="00A3755E"/>
    <w:rsid w:val="00A43E9C"/>
    <w:rsid w:val="00A450C1"/>
    <w:rsid w:val="00A47FD8"/>
    <w:rsid w:val="00A52F44"/>
    <w:rsid w:val="00A719A2"/>
    <w:rsid w:val="00A75507"/>
    <w:rsid w:val="00A75C82"/>
    <w:rsid w:val="00A80B50"/>
    <w:rsid w:val="00A82BCA"/>
    <w:rsid w:val="00A94659"/>
    <w:rsid w:val="00AA5077"/>
    <w:rsid w:val="00AB4D2D"/>
    <w:rsid w:val="00AB5200"/>
    <w:rsid w:val="00AC60FD"/>
    <w:rsid w:val="00AC7383"/>
    <w:rsid w:val="00AD524A"/>
    <w:rsid w:val="00AE620E"/>
    <w:rsid w:val="00AF16CA"/>
    <w:rsid w:val="00AF19D2"/>
    <w:rsid w:val="00AF337C"/>
    <w:rsid w:val="00AF62E1"/>
    <w:rsid w:val="00AF71C4"/>
    <w:rsid w:val="00B01CF5"/>
    <w:rsid w:val="00B04E78"/>
    <w:rsid w:val="00B14B28"/>
    <w:rsid w:val="00B17D9C"/>
    <w:rsid w:val="00B20830"/>
    <w:rsid w:val="00B24163"/>
    <w:rsid w:val="00B360B9"/>
    <w:rsid w:val="00B3654F"/>
    <w:rsid w:val="00B42D32"/>
    <w:rsid w:val="00B44AD8"/>
    <w:rsid w:val="00B52BBE"/>
    <w:rsid w:val="00B60F34"/>
    <w:rsid w:val="00B645F3"/>
    <w:rsid w:val="00B64E5C"/>
    <w:rsid w:val="00B67354"/>
    <w:rsid w:val="00B706E2"/>
    <w:rsid w:val="00B805EC"/>
    <w:rsid w:val="00B907DA"/>
    <w:rsid w:val="00BA2CE9"/>
    <w:rsid w:val="00BC11CD"/>
    <w:rsid w:val="00BD19B8"/>
    <w:rsid w:val="00BD5DB8"/>
    <w:rsid w:val="00BE11AE"/>
    <w:rsid w:val="00BF3723"/>
    <w:rsid w:val="00BF4051"/>
    <w:rsid w:val="00C00E6F"/>
    <w:rsid w:val="00C02CA6"/>
    <w:rsid w:val="00C10568"/>
    <w:rsid w:val="00C130B6"/>
    <w:rsid w:val="00C14952"/>
    <w:rsid w:val="00C31302"/>
    <w:rsid w:val="00C31845"/>
    <w:rsid w:val="00C34618"/>
    <w:rsid w:val="00C43EF2"/>
    <w:rsid w:val="00C4497C"/>
    <w:rsid w:val="00C51A9B"/>
    <w:rsid w:val="00C5352B"/>
    <w:rsid w:val="00C62978"/>
    <w:rsid w:val="00C65954"/>
    <w:rsid w:val="00C70B0A"/>
    <w:rsid w:val="00C8355E"/>
    <w:rsid w:val="00C84AAD"/>
    <w:rsid w:val="00C855EF"/>
    <w:rsid w:val="00C85B33"/>
    <w:rsid w:val="00C907D9"/>
    <w:rsid w:val="00C907F5"/>
    <w:rsid w:val="00C94C96"/>
    <w:rsid w:val="00C95334"/>
    <w:rsid w:val="00C9733D"/>
    <w:rsid w:val="00CA3F9D"/>
    <w:rsid w:val="00CA6E2D"/>
    <w:rsid w:val="00CB005D"/>
    <w:rsid w:val="00CB0E6B"/>
    <w:rsid w:val="00CB4A21"/>
    <w:rsid w:val="00CB59EC"/>
    <w:rsid w:val="00CC2CA4"/>
    <w:rsid w:val="00CC43E2"/>
    <w:rsid w:val="00CD081D"/>
    <w:rsid w:val="00CD3157"/>
    <w:rsid w:val="00CD5AFE"/>
    <w:rsid w:val="00CF0B2A"/>
    <w:rsid w:val="00CF21F5"/>
    <w:rsid w:val="00CF4F81"/>
    <w:rsid w:val="00D01DF1"/>
    <w:rsid w:val="00D07AF8"/>
    <w:rsid w:val="00D2547B"/>
    <w:rsid w:val="00D25D94"/>
    <w:rsid w:val="00D33B83"/>
    <w:rsid w:val="00D3415D"/>
    <w:rsid w:val="00D347A0"/>
    <w:rsid w:val="00D41C05"/>
    <w:rsid w:val="00D47F79"/>
    <w:rsid w:val="00D52247"/>
    <w:rsid w:val="00D56270"/>
    <w:rsid w:val="00D64836"/>
    <w:rsid w:val="00D66E09"/>
    <w:rsid w:val="00D73540"/>
    <w:rsid w:val="00D81DEF"/>
    <w:rsid w:val="00D83C99"/>
    <w:rsid w:val="00D864C5"/>
    <w:rsid w:val="00D92DCB"/>
    <w:rsid w:val="00DA01D0"/>
    <w:rsid w:val="00DA1F82"/>
    <w:rsid w:val="00DA31FF"/>
    <w:rsid w:val="00DB1880"/>
    <w:rsid w:val="00DB1F84"/>
    <w:rsid w:val="00DB3194"/>
    <w:rsid w:val="00DB39A7"/>
    <w:rsid w:val="00DB3CFC"/>
    <w:rsid w:val="00DB59D3"/>
    <w:rsid w:val="00DC3169"/>
    <w:rsid w:val="00DC7E39"/>
    <w:rsid w:val="00DD5440"/>
    <w:rsid w:val="00DE7413"/>
    <w:rsid w:val="00E005FC"/>
    <w:rsid w:val="00E16673"/>
    <w:rsid w:val="00E25325"/>
    <w:rsid w:val="00E27205"/>
    <w:rsid w:val="00E27859"/>
    <w:rsid w:val="00E30BCE"/>
    <w:rsid w:val="00E3187D"/>
    <w:rsid w:val="00E34B44"/>
    <w:rsid w:val="00E424D0"/>
    <w:rsid w:val="00E50FB4"/>
    <w:rsid w:val="00E52503"/>
    <w:rsid w:val="00E550EB"/>
    <w:rsid w:val="00E650E6"/>
    <w:rsid w:val="00E70A02"/>
    <w:rsid w:val="00E70C5C"/>
    <w:rsid w:val="00E75D32"/>
    <w:rsid w:val="00E878D6"/>
    <w:rsid w:val="00E90D64"/>
    <w:rsid w:val="00E9105D"/>
    <w:rsid w:val="00E92E0A"/>
    <w:rsid w:val="00E9699B"/>
    <w:rsid w:val="00EA2702"/>
    <w:rsid w:val="00EB02E9"/>
    <w:rsid w:val="00EB2D6B"/>
    <w:rsid w:val="00ED0CB1"/>
    <w:rsid w:val="00ED0E6B"/>
    <w:rsid w:val="00ED2E91"/>
    <w:rsid w:val="00ED7C89"/>
    <w:rsid w:val="00EE39D7"/>
    <w:rsid w:val="00EF2FC7"/>
    <w:rsid w:val="00EF6597"/>
    <w:rsid w:val="00EF7419"/>
    <w:rsid w:val="00F02C15"/>
    <w:rsid w:val="00F0512A"/>
    <w:rsid w:val="00F05780"/>
    <w:rsid w:val="00F22608"/>
    <w:rsid w:val="00F265D5"/>
    <w:rsid w:val="00F4402E"/>
    <w:rsid w:val="00F4697F"/>
    <w:rsid w:val="00F55AB6"/>
    <w:rsid w:val="00F573C6"/>
    <w:rsid w:val="00F61DE4"/>
    <w:rsid w:val="00F65212"/>
    <w:rsid w:val="00F668AD"/>
    <w:rsid w:val="00F75B91"/>
    <w:rsid w:val="00F83835"/>
    <w:rsid w:val="00FA1799"/>
    <w:rsid w:val="00FA2C74"/>
    <w:rsid w:val="00FA651C"/>
    <w:rsid w:val="00FA7310"/>
    <w:rsid w:val="00FC0771"/>
    <w:rsid w:val="00FC0A87"/>
    <w:rsid w:val="00FC5327"/>
    <w:rsid w:val="00FD42D8"/>
    <w:rsid w:val="00FE32A4"/>
    <w:rsid w:val="00FE7168"/>
    <w:rsid w:val="00FF61F5"/>
    <w:rsid w:val="00FF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EABB"/>
  <w15:docId w15:val="{8F4CB296-EA1B-47B0-88F6-EDD6DF29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3E9C"/>
    <w:pPr>
      <w:spacing w:line="276" w:lineRule="auto"/>
      <w:jc w:val="both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E30BCE"/>
    <w:pPr>
      <w:keepNext/>
      <w:suppressAutoHyphens/>
      <w:autoSpaceDN w:val="0"/>
      <w:spacing w:before="240" w:after="60" w:line="240" w:lineRule="auto"/>
      <w:jc w:val="left"/>
      <w:textAlignment w:val="baseline"/>
      <w:outlineLvl w:val="1"/>
    </w:pPr>
    <w:rPr>
      <w:rFonts w:ascii="Cambria" w:eastAsia="Times New Roman" w:hAnsi="Cambria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21D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3162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726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3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325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2532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5325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E2532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rsid w:val="00E25325"/>
    <w:rPr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FA179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A179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A1799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A179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A1799"/>
    <w:rPr>
      <w:b/>
      <w:bCs/>
      <w:lang w:eastAsia="en-US"/>
    </w:rPr>
  </w:style>
  <w:style w:type="paragraph" w:styleId="Zkladntext">
    <w:name w:val="Body Text"/>
    <w:basedOn w:val="Normln"/>
    <w:link w:val="ZkladntextChar"/>
    <w:uiPriority w:val="99"/>
    <w:rsid w:val="00FC0771"/>
    <w:pPr>
      <w:autoSpaceDE w:val="0"/>
      <w:autoSpaceDN w:val="0"/>
      <w:spacing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FC0771"/>
    <w:rPr>
      <w:rFonts w:ascii="Times New Roman" w:eastAsia="Times New Roman" w:hAnsi="Times New Roman"/>
      <w:sz w:val="24"/>
      <w:szCs w:val="24"/>
    </w:rPr>
  </w:style>
  <w:style w:type="paragraph" w:styleId="Pokraovnseznamu">
    <w:name w:val="List Continue"/>
    <w:basedOn w:val="Normln"/>
    <w:rsid w:val="00FC0771"/>
    <w:pPr>
      <w:widowControl w:val="0"/>
      <w:autoSpaceDE w:val="0"/>
      <w:autoSpaceDN w:val="0"/>
      <w:spacing w:after="120" w:line="240" w:lineRule="auto"/>
      <w:ind w:left="283"/>
      <w:jc w:val="left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Odstavecseseznamem">
    <w:name w:val="List Paragraph"/>
    <w:basedOn w:val="Normln"/>
    <w:qFormat/>
    <w:rsid w:val="00CB4A21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C00E6F"/>
    <w:pPr>
      <w:ind w:left="566" w:hanging="283"/>
      <w:contextualSpacing/>
    </w:pPr>
  </w:style>
  <w:style w:type="character" w:customStyle="1" w:styleId="lat">
    <w:name w:val="lat"/>
    <w:rsid w:val="00C9733D"/>
    <w:rPr>
      <w:rFonts w:cs="Times New Roman"/>
    </w:rPr>
  </w:style>
  <w:style w:type="paragraph" w:customStyle="1" w:styleId="Textbodu">
    <w:name w:val="Text bodu"/>
    <w:basedOn w:val="Normln"/>
    <w:rsid w:val="00C9733D"/>
    <w:pPr>
      <w:numPr>
        <w:ilvl w:val="2"/>
        <w:numId w:val="1"/>
      </w:numPr>
      <w:tabs>
        <w:tab w:val="num" w:pos="851"/>
      </w:tabs>
      <w:spacing w:line="240" w:lineRule="auto"/>
      <w:ind w:left="851" w:hanging="426"/>
      <w:outlineLvl w:val="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style-span">
    <w:name w:val="apple-style-span"/>
    <w:rsid w:val="00C9733D"/>
    <w:rPr>
      <w:rFonts w:cs="Times New Roman"/>
    </w:rPr>
  </w:style>
  <w:style w:type="paragraph" w:styleId="Normlnweb">
    <w:name w:val="Normal (Web)"/>
    <w:basedOn w:val="Normln"/>
    <w:rsid w:val="00C9733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Pokraovnseznamu1">
    <w:name w:val="Pokračování seznamu1"/>
    <w:basedOn w:val="Normln"/>
    <w:rsid w:val="005263F8"/>
    <w:pPr>
      <w:widowControl w:val="0"/>
      <w:suppressAutoHyphens/>
      <w:autoSpaceDE w:val="0"/>
      <w:spacing w:after="120" w:line="240" w:lineRule="auto"/>
      <w:ind w:left="283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3F2BF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3F2BFF"/>
    <w:rPr>
      <w:sz w:val="22"/>
      <w:szCs w:val="22"/>
      <w:lang w:eastAsia="en-US"/>
    </w:rPr>
  </w:style>
  <w:style w:type="character" w:customStyle="1" w:styleId="art">
    <w:name w:val="art"/>
    <w:basedOn w:val="Standardnpsmoodstavce"/>
    <w:rsid w:val="00E70A02"/>
    <w:rPr>
      <w:rFonts w:cs="Times New Roman"/>
    </w:rPr>
  </w:style>
  <w:style w:type="character" w:styleId="Hypertextovodkaz">
    <w:name w:val="Hyperlink"/>
    <w:rsid w:val="00E70A02"/>
    <w:rPr>
      <w:rFonts w:cs="Times New Roman"/>
      <w:color w:val="0000FF"/>
      <w:u w:val="single"/>
    </w:rPr>
  </w:style>
  <w:style w:type="character" w:styleId="slostrnky">
    <w:name w:val="page number"/>
    <w:rsid w:val="00514EF3"/>
    <w:rPr>
      <w:rFonts w:cs="Times New Roman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9A69E5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9A69E5"/>
    <w:rPr>
      <w:sz w:val="22"/>
      <w:szCs w:val="22"/>
      <w:lang w:eastAsia="en-US"/>
    </w:rPr>
  </w:style>
  <w:style w:type="character" w:styleId="Zdraznn">
    <w:name w:val="Emphasis"/>
    <w:basedOn w:val="Standardnpsmoodstavce"/>
    <w:qFormat/>
    <w:rsid w:val="009A69E5"/>
    <w:rPr>
      <w:i/>
      <w:iCs/>
    </w:rPr>
  </w:style>
  <w:style w:type="paragraph" w:customStyle="1" w:styleId="ZkladntextodsazenArial">
    <w:name w:val="Základní text odsazený + Arial"/>
    <w:basedOn w:val="Odstavecseseznamem"/>
    <w:rsid w:val="009A69E5"/>
    <w:pPr>
      <w:suppressAutoHyphens/>
      <w:spacing w:before="240" w:after="120" w:line="240" w:lineRule="auto"/>
      <w:ind w:left="0" w:firstLine="360"/>
      <w:contextualSpacing w:val="0"/>
    </w:pPr>
    <w:rPr>
      <w:rFonts w:ascii="Arial" w:hAnsi="Arial" w:cs="Arial"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E30BCE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l17">
    <w:name w:val="l17"/>
    <w:basedOn w:val="Normln"/>
    <w:rsid w:val="00672FDC"/>
    <w:pPr>
      <w:spacing w:line="240" w:lineRule="auto"/>
    </w:pPr>
    <w:rPr>
      <w:rFonts w:ascii="Times New Roman" w:eastAsia="Times New Roman" w:hAnsi="Times New Roman"/>
      <w:sz w:val="24"/>
    </w:rPr>
  </w:style>
  <w:style w:type="table" w:styleId="Mkatabulky">
    <w:name w:val="Table Grid"/>
    <w:basedOn w:val="Normlntabulka"/>
    <w:uiPriority w:val="59"/>
    <w:rsid w:val="00987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Standardnpsmoodstavce"/>
    <w:rsid w:val="00866D0D"/>
  </w:style>
  <w:style w:type="character" w:styleId="Znakapoznpodarou">
    <w:name w:val="footnote reference"/>
    <w:basedOn w:val="Standardnpsmoodstavce"/>
    <w:semiHidden/>
    <w:rsid w:val="00F668AD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F668AD"/>
    <w:pPr>
      <w:spacing w:line="240" w:lineRule="auto"/>
      <w:jc w:val="left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668AD"/>
    <w:rPr>
      <w:rFonts w:ascii="Times New Roman" w:eastAsia="Times New Roman" w:hAnsi="Times New Roman"/>
    </w:rPr>
  </w:style>
  <w:style w:type="paragraph" w:styleId="Nzev">
    <w:name w:val="Title"/>
    <w:basedOn w:val="Normln"/>
    <w:link w:val="NzevChar"/>
    <w:qFormat/>
    <w:rsid w:val="00092919"/>
    <w:pPr>
      <w:spacing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character" w:customStyle="1" w:styleId="NzevChar">
    <w:name w:val="Název Char"/>
    <w:basedOn w:val="Standardnpsmoodstavce"/>
    <w:link w:val="Nzev"/>
    <w:rsid w:val="00092919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Default">
    <w:name w:val="Default"/>
    <w:rsid w:val="003943E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4F2DEF"/>
    <w:pPr>
      <w:spacing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4F2DEF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4F2DEF"/>
    <w:rPr>
      <w:vertAlign w:val="superscript"/>
    </w:rPr>
  </w:style>
  <w:style w:type="paragraph" w:styleId="Revize">
    <w:name w:val="Revision"/>
    <w:hidden/>
    <w:uiPriority w:val="99"/>
    <w:semiHidden/>
    <w:rsid w:val="0024007B"/>
    <w:rPr>
      <w:sz w:val="22"/>
      <w:szCs w:val="22"/>
      <w:lang w:eastAsia="en-US"/>
    </w:rPr>
  </w:style>
  <w:style w:type="paragraph" w:customStyle="1" w:styleId="Seznamtabulek1">
    <w:name w:val="Seznam tabulek 1"/>
    <w:basedOn w:val="Normln"/>
    <w:rsid w:val="00FC5327"/>
    <w:pPr>
      <w:widowControl w:val="0"/>
      <w:suppressLineNumbers/>
      <w:tabs>
        <w:tab w:val="right" w:leader="dot" w:pos="9921"/>
      </w:tabs>
      <w:autoSpaceDE w:val="0"/>
      <w:spacing w:line="240" w:lineRule="auto"/>
      <w:jc w:val="center"/>
    </w:pPr>
    <w:rPr>
      <w:rFonts w:ascii="Times New Roman" w:eastAsia="Times New Roman" w:hAnsi="Times New Roman" w:cs="Mangal"/>
      <w:b/>
      <w:sz w:val="24"/>
      <w:szCs w:val="20"/>
      <w:lang w:eastAsia="zh-CN"/>
    </w:rPr>
  </w:style>
  <w:style w:type="paragraph" w:customStyle="1" w:styleId="Seznam21">
    <w:name w:val="Seznam 21"/>
    <w:basedOn w:val="Normln"/>
    <w:rsid w:val="005C341B"/>
    <w:pPr>
      <w:widowControl w:val="0"/>
      <w:autoSpaceDE w:val="0"/>
      <w:spacing w:line="240" w:lineRule="auto"/>
      <w:ind w:left="566" w:hanging="283"/>
      <w:jc w:val="left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726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3162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customStyle="1" w:styleId="Tabulka">
    <w:name w:val="Tabulka"/>
    <w:basedOn w:val="Titulek"/>
    <w:rsid w:val="00D33B83"/>
    <w:pPr>
      <w:widowControl w:val="0"/>
      <w:suppressLineNumbers/>
      <w:autoSpaceDE w:val="0"/>
      <w:snapToGrid w:val="0"/>
      <w:spacing w:after="0"/>
      <w:jc w:val="center"/>
    </w:pPr>
    <w:rPr>
      <w:rFonts w:ascii="Times New Roman" w:eastAsia="Times New Roman" w:hAnsi="Times New Roman" w:cs="Mangal"/>
      <w:b/>
      <w:i w:val="0"/>
      <w:color w:val="auto"/>
      <w:sz w:val="22"/>
      <w:szCs w:val="24"/>
      <w:lang w:eastAsia="zh-CN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D33B83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customStyle="1" w:styleId="Nadpistabulky">
    <w:name w:val="Nadpis tabulky"/>
    <w:basedOn w:val="Normln"/>
    <w:rsid w:val="008E75FF"/>
    <w:pPr>
      <w:widowControl w:val="0"/>
      <w:suppressLineNumbers/>
      <w:autoSpaceDE w:val="0"/>
      <w:snapToGrid w:val="0"/>
      <w:spacing w:line="240" w:lineRule="auto"/>
      <w:jc w:val="center"/>
    </w:pPr>
    <w:rPr>
      <w:rFonts w:ascii="Times New Roman" w:eastAsia="Times New Roman" w:hAnsi="Times New Roman"/>
      <w:b/>
      <w:bCs/>
      <w:szCs w:val="20"/>
      <w:lang w:eastAsia="zh-CN"/>
    </w:rPr>
  </w:style>
  <w:style w:type="character" w:styleId="Siln">
    <w:name w:val="Strong"/>
    <w:basedOn w:val="Standardnpsmoodstavce"/>
    <w:qFormat/>
    <w:rsid w:val="008E75FF"/>
    <w:rPr>
      <w:b/>
      <w:bCs/>
    </w:rPr>
  </w:style>
  <w:style w:type="paragraph" w:customStyle="1" w:styleId="Seznam22">
    <w:name w:val="Seznam 22"/>
    <w:basedOn w:val="Normln"/>
    <w:rsid w:val="008E75FF"/>
    <w:pPr>
      <w:widowControl w:val="0"/>
      <w:autoSpaceDE w:val="0"/>
      <w:snapToGrid w:val="0"/>
      <w:spacing w:line="240" w:lineRule="auto"/>
      <w:ind w:left="566" w:hanging="283"/>
      <w:jc w:val="left"/>
    </w:pPr>
    <w:rPr>
      <w:rFonts w:ascii="Times New Roman" w:eastAsia="Times New Roman" w:hAnsi="Times New Roman"/>
      <w:szCs w:val="20"/>
      <w:lang w:eastAsia="zh-CN"/>
    </w:rPr>
  </w:style>
  <w:style w:type="paragraph" w:customStyle="1" w:styleId="Seznam23">
    <w:name w:val="Seznam 23"/>
    <w:basedOn w:val="Normln"/>
    <w:rsid w:val="00560B93"/>
    <w:pPr>
      <w:widowControl w:val="0"/>
      <w:autoSpaceDE w:val="0"/>
      <w:snapToGrid w:val="0"/>
      <w:spacing w:line="240" w:lineRule="auto"/>
      <w:ind w:left="566" w:hanging="283"/>
      <w:jc w:val="left"/>
    </w:pPr>
    <w:rPr>
      <w:rFonts w:ascii="Times New Roman" w:eastAsia="Times New Roman" w:hAnsi="Times New Roman"/>
      <w:szCs w:val="20"/>
      <w:lang w:eastAsia="zh-CN"/>
    </w:rPr>
  </w:style>
  <w:style w:type="character" w:customStyle="1" w:styleId="PodnadpisChar">
    <w:name w:val="Podnadpis Char"/>
    <w:aliases w:val="Podtitul Char"/>
    <w:basedOn w:val="Standardnpsmoodstavce"/>
    <w:link w:val="Podnadpis"/>
    <w:locked/>
    <w:rsid w:val="00F61DE4"/>
    <w:rPr>
      <w:rFonts w:ascii="Arial" w:hAnsi="Arial" w:cs="Arial"/>
      <w:i/>
      <w:iCs/>
      <w:sz w:val="24"/>
      <w:szCs w:val="24"/>
      <w:lang w:eastAsia="zh-CN"/>
    </w:rPr>
  </w:style>
  <w:style w:type="paragraph" w:styleId="Podnadpis">
    <w:name w:val="Subtitle"/>
    <w:aliases w:val="Podtitul"/>
    <w:basedOn w:val="Normln"/>
    <w:next w:val="Zkladntext"/>
    <w:link w:val="PodnadpisChar"/>
    <w:qFormat/>
    <w:rsid w:val="00F61DE4"/>
    <w:pPr>
      <w:widowControl w:val="0"/>
      <w:autoSpaceDE w:val="0"/>
      <w:spacing w:after="60" w:line="240" w:lineRule="auto"/>
      <w:jc w:val="center"/>
    </w:pPr>
    <w:rPr>
      <w:rFonts w:ascii="Arial" w:hAnsi="Arial" w:cs="Arial"/>
      <w:i/>
      <w:iCs/>
      <w:sz w:val="24"/>
      <w:szCs w:val="24"/>
      <w:lang w:eastAsia="zh-CN"/>
    </w:rPr>
  </w:style>
  <w:style w:type="character" w:customStyle="1" w:styleId="PodnadpisChar1">
    <w:name w:val="Podnadpis Char1"/>
    <w:basedOn w:val="Standardnpsmoodstavce"/>
    <w:uiPriority w:val="11"/>
    <w:rsid w:val="00F61DE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Seznam">
    <w:name w:val="List"/>
    <w:basedOn w:val="Normln"/>
    <w:uiPriority w:val="99"/>
    <w:semiHidden/>
    <w:unhideWhenUsed/>
    <w:rsid w:val="00F61DE4"/>
    <w:pPr>
      <w:ind w:left="283" w:hanging="283"/>
      <w:contextualSpacing/>
    </w:pPr>
  </w:style>
  <w:style w:type="paragraph" w:customStyle="1" w:styleId="Pokraovnseznamu22">
    <w:name w:val="Pokračování seznamu 22"/>
    <w:basedOn w:val="Normln"/>
    <w:rsid w:val="009D6B3E"/>
    <w:pPr>
      <w:widowControl w:val="0"/>
      <w:autoSpaceDE w:val="0"/>
      <w:spacing w:after="120" w:line="240" w:lineRule="auto"/>
      <w:ind w:left="566"/>
      <w:jc w:val="left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21DC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Pokraovnseznamu21">
    <w:name w:val="Pokračování seznamu 21"/>
    <w:basedOn w:val="Normln"/>
    <w:rsid w:val="00113C07"/>
    <w:pPr>
      <w:widowControl w:val="0"/>
      <w:autoSpaceDE w:val="0"/>
      <w:spacing w:after="120" w:line="240" w:lineRule="auto"/>
      <w:ind w:left="566"/>
      <w:jc w:val="left"/>
    </w:pPr>
    <w:rPr>
      <w:rFonts w:ascii="Times New Roman" w:eastAsia="Times New Roman" w:hAnsi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.kraj-jihocesky.cz/zvlaste-chranena-uzemi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440B-D4BD-4BD2-8875-D29B2A32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11</Pages>
  <Words>2602</Words>
  <Characters>15355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17922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vlasek</dc:creator>
  <cp:lastModifiedBy>Jemelíková Kateřina</cp:lastModifiedBy>
  <cp:revision>57</cp:revision>
  <cp:lastPrinted>2020-02-05T11:50:00Z</cp:lastPrinted>
  <dcterms:created xsi:type="dcterms:W3CDTF">2020-02-03T07:50:00Z</dcterms:created>
  <dcterms:modified xsi:type="dcterms:W3CDTF">2020-09-15T08:02:00Z</dcterms:modified>
</cp:coreProperties>
</file>