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054" w:rsidRPr="008114F3" w:rsidRDefault="00DE2054" w:rsidP="00E01790">
      <w:pPr>
        <w:jc w:val="both"/>
        <w:rPr>
          <w:rFonts w:ascii="Arial" w:hAnsi="Arial" w:cs="Arial"/>
          <w:b/>
          <w:sz w:val="22"/>
          <w:szCs w:val="22"/>
        </w:rPr>
      </w:pPr>
      <w:r w:rsidRPr="008114F3">
        <w:rPr>
          <w:rFonts w:ascii="Arial" w:hAnsi="Arial" w:cs="Arial"/>
          <w:b/>
          <w:sz w:val="22"/>
          <w:szCs w:val="22"/>
        </w:rPr>
        <w:t xml:space="preserve">Zveřejnění návrhu vyhlášení zvláště chráněného území na portálu veřejné </w:t>
      </w:r>
      <w:r w:rsidR="00D031B2" w:rsidRPr="008114F3">
        <w:rPr>
          <w:rFonts w:ascii="Arial" w:hAnsi="Arial" w:cs="Arial"/>
          <w:b/>
          <w:sz w:val="22"/>
          <w:szCs w:val="22"/>
        </w:rPr>
        <w:t>s</w:t>
      </w:r>
      <w:r w:rsidRPr="008114F3">
        <w:rPr>
          <w:rFonts w:ascii="Arial" w:hAnsi="Arial" w:cs="Arial"/>
          <w:b/>
          <w:sz w:val="22"/>
          <w:szCs w:val="22"/>
        </w:rPr>
        <w:t>právy</w:t>
      </w:r>
    </w:p>
    <w:p w:rsidR="00E34777" w:rsidRPr="008114F3" w:rsidRDefault="00E34777" w:rsidP="00E34777">
      <w:pPr>
        <w:pBdr>
          <w:bottom w:val="single" w:sz="4" w:space="1" w:color="auto"/>
        </w:pBdr>
        <w:jc w:val="both"/>
        <w:rPr>
          <w:rFonts w:ascii="Arial" w:hAnsi="Arial" w:cs="Arial"/>
          <w:b/>
          <w:sz w:val="22"/>
          <w:szCs w:val="22"/>
        </w:rPr>
      </w:pPr>
    </w:p>
    <w:p w:rsidR="00DE2054" w:rsidRPr="008114F3" w:rsidRDefault="00DE2054" w:rsidP="00E01790">
      <w:pPr>
        <w:jc w:val="both"/>
        <w:rPr>
          <w:rFonts w:ascii="Arial" w:hAnsi="Arial" w:cs="Arial"/>
          <w:sz w:val="22"/>
          <w:szCs w:val="22"/>
        </w:rPr>
      </w:pPr>
    </w:p>
    <w:p w:rsidR="00D048DA" w:rsidRPr="008114F3" w:rsidRDefault="00D048DA" w:rsidP="00D048DA">
      <w:pPr>
        <w:pStyle w:val="Styl1"/>
        <w:ind w:left="0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 (dále jen „krajský úřad“), jako věcně a místně příslušný orgán ochrany přírody dle ust. § 77a odst. 2 zákona </w:t>
      </w:r>
      <w:r w:rsidR="00181D84">
        <w:rPr>
          <w:rFonts w:ascii="Arial" w:hAnsi="Arial" w:cs="Arial"/>
          <w:sz w:val="22"/>
          <w:szCs w:val="22"/>
        </w:rPr>
        <w:t xml:space="preserve">č. 114/1992 Sb., o ochraně přírody a krajiny v platném znění (dále také „zákon“) </w:t>
      </w:r>
      <w:r w:rsidRPr="008114F3">
        <w:rPr>
          <w:rFonts w:ascii="Arial" w:hAnsi="Arial" w:cs="Arial"/>
          <w:sz w:val="22"/>
          <w:szCs w:val="22"/>
        </w:rPr>
        <w:t>a dle § 77a odst. 4 písm. g)</w:t>
      </w:r>
      <w:r w:rsidR="00181D84">
        <w:rPr>
          <w:rFonts w:ascii="Arial" w:hAnsi="Arial" w:cs="Arial"/>
          <w:sz w:val="22"/>
          <w:szCs w:val="22"/>
        </w:rPr>
        <w:t xml:space="preserve"> zákona</w:t>
      </w:r>
      <w:r w:rsidRPr="008114F3">
        <w:rPr>
          <w:rFonts w:ascii="Arial" w:hAnsi="Arial" w:cs="Arial"/>
          <w:sz w:val="22"/>
          <w:szCs w:val="22"/>
        </w:rPr>
        <w:t xml:space="preserve">, oznamuje záměr na vyhlášení zvláště chráněného území v souladu s ust. § 40 </w:t>
      </w:r>
      <w:r w:rsidR="00181D84">
        <w:rPr>
          <w:rFonts w:ascii="Arial" w:hAnsi="Arial" w:cs="Arial"/>
          <w:sz w:val="22"/>
          <w:szCs w:val="22"/>
        </w:rPr>
        <w:t xml:space="preserve">a § 41 </w:t>
      </w:r>
      <w:r w:rsidRPr="008114F3">
        <w:rPr>
          <w:rFonts w:ascii="Arial" w:hAnsi="Arial" w:cs="Arial"/>
          <w:sz w:val="22"/>
          <w:szCs w:val="22"/>
        </w:rPr>
        <w:t>zákona.</w:t>
      </w:r>
    </w:p>
    <w:p w:rsidR="00164171" w:rsidRPr="008114F3" w:rsidRDefault="00164171" w:rsidP="00E01790">
      <w:pPr>
        <w:jc w:val="both"/>
        <w:rPr>
          <w:rFonts w:ascii="Arial" w:hAnsi="Arial" w:cs="Arial"/>
          <w:sz w:val="22"/>
          <w:szCs w:val="22"/>
        </w:rPr>
      </w:pPr>
    </w:p>
    <w:p w:rsidR="00D048DA" w:rsidRDefault="009F4A7C" w:rsidP="00D048DA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9F4A7C">
        <w:rPr>
          <w:rFonts w:ascii="Arial" w:hAnsi="Arial" w:cs="Arial"/>
          <w:sz w:val="22"/>
          <w:szCs w:val="22"/>
        </w:rPr>
        <w:t xml:space="preserve">Území navrhované k zvláštní územní ochraně ponese název přírodní památka </w:t>
      </w:r>
      <w:proofErr w:type="gramStart"/>
      <w:r w:rsidRPr="009F4A7C">
        <w:rPr>
          <w:rFonts w:ascii="Arial" w:hAnsi="Arial" w:cs="Arial"/>
          <w:sz w:val="22"/>
          <w:szCs w:val="22"/>
        </w:rPr>
        <w:t>Běleč - střelnice</w:t>
      </w:r>
      <w:proofErr w:type="gramEnd"/>
      <w:r w:rsidRPr="009F4A7C">
        <w:rPr>
          <w:rFonts w:ascii="Arial" w:hAnsi="Arial" w:cs="Arial"/>
          <w:sz w:val="22"/>
          <w:szCs w:val="22"/>
        </w:rPr>
        <w:t xml:space="preserve"> a v souladu s nařízením vlády, kterým se stanoví národní seznam evropsky významných lokalit, ve znění pozdějších předpisů, bude vyhlášeno v kategorii přírodní památka ve smyslu ust. § 36 zákona. Vyhlášení uvedeného zvláště chráněného území je prováděno v souladu s ust. § 45c zákona v rámci zřizování územní ochrany evropsky významné lokality Běleč </w:t>
      </w:r>
      <w:r>
        <w:rPr>
          <w:rFonts w:ascii="Arial" w:hAnsi="Arial" w:cs="Arial"/>
          <w:sz w:val="22"/>
          <w:szCs w:val="22"/>
        </w:rPr>
        <w:t>–</w:t>
      </w:r>
      <w:r w:rsidRPr="009F4A7C">
        <w:rPr>
          <w:rFonts w:ascii="Arial" w:hAnsi="Arial" w:cs="Arial"/>
          <w:sz w:val="22"/>
          <w:szCs w:val="22"/>
        </w:rPr>
        <w:t xml:space="preserve"> střelnice</w:t>
      </w:r>
      <w:r>
        <w:rPr>
          <w:rFonts w:ascii="Arial" w:hAnsi="Arial" w:cs="Arial"/>
          <w:sz w:val="22"/>
          <w:szCs w:val="22"/>
        </w:rPr>
        <w:t xml:space="preserve"> </w:t>
      </w:r>
      <w:r w:rsidRPr="009F4A7C">
        <w:rPr>
          <w:rFonts w:ascii="Arial" w:hAnsi="Arial" w:cs="Arial"/>
          <w:sz w:val="22"/>
          <w:szCs w:val="22"/>
        </w:rPr>
        <w:t>jako součást soustavy chráněných území soustavy NATURA 2000 v České republice.</w:t>
      </w:r>
    </w:p>
    <w:p w:rsidR="009F4A7C" w:rsidRPr="008114F3" w:rsidRDefault="009F4A7C" w:rsidP="00D048D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:rsidR="00D048DA" w:rsidRDefault="009F4A7C" w:rsidP="00D048DA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9F4A7C">
        <w:rPr>
          <w:rFonts w:ascii="Arial" w:hAnsi="Arial" w:cs="Arial"/>
          <w:sz w:val="22"/>
          <w:szCs w:val="22"/>
        </w:rPr>
        <w:t xml:space="preserve">Budoucí zvláště chráněné území, přírodní památka </w:t>
      </w:r>
      <w:proofErr w:type="gramStart"/>
      <w:r w:rsidR="008C3172" w:rsidRPr="008C3172">
        <w:rPr>
          <w:rFonts w:ascii="Arial" w:hAnsi="Arial" w:cs="Arial"/>
          <w:sz w:val="22"/>
          <w:szCs w:val="22"/>
        </w:rPr>
        <w:t>Běleč - střelnice</w:t>
      </w:r>
      <w:proofErr w:type="gramEnd"/>
      <w:r w:rsidRPr="009F4A7C">
        <w:rPr>
          <w:rFonts w:ascii="Arial" w:hAnsi="Arial" w:cs="Arial"/>
          <w:sz w:val="22"/>
          <w:szCs w:val="22"/>
        </w:rPr>
        <w:t xml:space="preserve"> se nachází v okrese Hradec Králové</w:t>
      </w:r>
      <w:r w:rsidR="008C3172">
        <w:rPr>
          <w:rFonts w:ascii="Arial" w:hAnsi="Arial" w:cs="Arial"/>
          <w:sz w:val="22"/>
          <w:szCs w:val="22"/>
        </w:rPr>
        <w:t xml:space="preserve"> v</w:t>
      </w:r>
      <w:r w:rsidRPr="009F4A7C">
        <w:rPr>
          <w:rFonts w:ascii="Arial" w:hAnsi="Arial" w:cs="Arial"/>
          <w:sz w:val="22"/>
          <w:szCs w:val="22"/>
        </w:rPr>
        <w:t xml:space="preserve"> katastrální</w:t>
      </w:r>
      <w:r w:rsidR="008C3172">
        <w:rPr>
          <w:rFonts w:ascii="Arial" w:hAnsi="Arial" w:cs="Arial"/>
          <w:sz w:val="22"/>
          <w:szCs w:val="22"/>
        </w:rPr>
        <w:t>m</w:t>
      </w:r>
      <w:r w:rsidRPr="009F4A7C">
        <w:rPr>
          <w:rFonts w:ascii="Arial" w:hAnsi="Arial" w:cs="Arial"/>
          <w:sz w:val="22"/>
          <w:szCs w:val="22"/>
        </w:rPr>
        <w:t xml:space="preserve"> území Běleč nad Orlicí, Navrhovaná rozloha vlastního zvláště chráněného území je </w:t>
      </w:r>
      <w:r w:rsidR="008C3172">
        <w:rPr>
          <w:rFonts w:ascii="Arial" w:hAnsi="Arial" w:cs="Arial"/>
          <w:sz w:val="22"/>
          <w:szCs w:val="22"/>
        </w:rPr>
        <w:t>7</w:t>
      </w:r>
      <w:r w:rsidRPr="009F4A7C">
        <w:rPr>
          <w:rFonts w:ascii="Arial" w:hAnsi="Arial" w:cs="Arial"/>
          <w:sz w:val="22"/>
          <w:szCs w:val="22"/>
        </w:rPr>
        <w:t>,</w:t>
      </w:r>
      <w:r w:rsidR="008C3172">
        <w:rPr>
          <w:rFonts w:ascii="Arial" w:hAnsi="Arial" w:cs="Arial"/>
          <w:sz w:val="22"/>
          <w:szCs w:val="22"/>
        </w:rPr>
        <w:t>6</w:t>
      </w:r>
      <w:r w:rsidRPr="009F4A7C">
        <w:rPr>
          <w:rFonts w:ascii="Arial" w:hAnsi="Arial" w:cs="Arial"/>
          <w:sz w:val="22"/>
          <w:szCs w:val="22"/>
        </w:rPr>
        <w:t xml:space="preserve">2 ha. </w:t>
      </w:r>
    </w:p>
    <w:p w:rsidR="009F4A7C" w:rsidRDefault="009F4A7C" w:rsidP="00D048D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:rsidR="009F4A7C" w:rsidRPr="008114F3" w:rsidRDefault="009F4A7C" w:rsidP="00D048D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:rsidR="00081CDA" w:rsidRPr="008114F3" w:rsidRDefault="004F7893" w:rsidP="00D073AE">
      <w:pPr>
        <w:pStyle w:val="Styl1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8114F3">
        <w:rPr>
          <w:rFonts w:ascii="Arial" w:hAnsi="Arial" w:cs="Arial"/>
          <w:b/>
          <w:bCs/>
          <w:sz w:val="22"/>
          <w:szCs w:val="22"/>
        </w:rPr>
        <w:t>P</w:t>
      </w:r>
      <w:r w:rsidR="00081CDA" w:rsidRPr="008114F3">
        <w:rPr>
          <w:rFonts w:ascii="Arial" w:hAnsi="Arial" w:cs="Arial"/>
          <w:b/>
          <w:bCs/>
          <w:sz w:val="22"/>
          <w:szCs w:val="22"/>
        </w:rPr>
        <w:t xml:space="preserve">ro území přírodní </w:t>
      </w:r>
      <w:r w:rsidR="00181D84">
        <w:rPr>
          <w:rFonts w:ascii="Arial" w:hAnsi="Arial" w:cs="Arial"/>
          <w:b/>
          <w:bCs/>
          <w:sz w:val="22"/>
          <w:szCs w:val="22"/>
        </w:rPr>
        <w:t>rezervace</w:t>
      </w:r>
      <w:r w:rsidR="00081CDA" w:rsidRPr="008114F3">
        <w:rPr>
          <w:rFonts w:ascii="Arial" w:hAnsi="Arial" w:cs="Arial"/>
          <w:b/>
          <w:bCs/>
          <w:sz w:val="22"/>
          <w:szCs w:val="22"/>
        </w:rPr>
        <w:t xml:space="preserve"> se v souladu § 44 odst. 3 zákona navrhují následující bližší ochranné podmínky:</w:t>
      </w:r>
    </w:p>
    <w:p w:rsidR="00081CDA" w:rsidRPr="008114F3" w:rsidRDefault="00081CDA" w:rsidP="00081CDA">
      <w:pPr>
        <w:rPr>
          <w:rFonts w:ascii="Arial" w:hAnsi="Arial" w:cs="Arial"/>
          <w:bCs/>
          <w:sz w:val="22"/>
          <w:szCs w:val="22"/>
        </w:rPr>
      </w:pPr>
      <w:r w:rsidRPr="008114F3">
        <w:rPr>
          <w:rFonts w:ascii="Arial" w:hAnsi="Arial" w:cs="Arial"/>
          <w:bCs/>
          <w:sz w:val="22"/>
          <w:szCs w:val="22"/>
        </w:rPr>
        <w:t xml:space="preserve">Pouze se souhlasem orgánu ochrany přírody bude možné v přírodní </w:t>
      </w:r>
      <w:r w:rsidR="00181D84">
        <w:rPr>
          <w:rFonts w:ascii="Arial" w:hAnsi="Arial" w:cs="Arial"/>
          <w:bCs/>
          <w:sz w:val="22"/>
          <w:szCs w:val="22"/>
        </w:rPr>
        <w:t>rezervaci</w:t>
      </w:r>
      <w:r w:rsidRPr="008114F3">
        <w:rPr>
          <w:rFonts w:ascii="Arial" w:hAnsi="Arial" w:cs="Arial"/>
          <w:bCs/>
          <w:sz w:val="22"/>
          <w:szCs w:val="22"/>
        </w:rPr>
        <w:t xml:space="preserve"> vykonávat tyto činnosti: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a/ povolovat změny druhu pozemků nebo způsobů jejich využití,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b/ zřizovat skládky jakýchkoli materiálů, s výjimkou krátkodobého uložení dřevní hmoty na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lesních pozemcích,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c/ vyznačovat cyklistické trasy nebo trasy pro pěší,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d/ povolovat a provádět změny vodního režimu pozemků,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e/ hnojit pozemky anebo používat chemické prostředky,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 xml:space="preserve">f/ zřizovat </w:t>
      </w:r>
      <w:proofErr w:type="spellStart"/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přikrmovací</w:t>
      </w:r>
      <w:proofErr w:type="spellEnd"/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 xml:space="preserve"> zařízení nebo slaniska, přikrmovat zvěř mimo </w:t>
      </w:r>
      <w:proofErr w:type="spellStart"/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přikrmovací</w:t>
      </w:r>
      <w:proofErr w:type="spellEnd"/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 xml:space="preserve"> zařízení,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g/ vysazovat nebo vysévat rostliny anebo vypouštět živočichy,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h/ rozdělávat ohně,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i/ vjíždět a parkovat motorová vozidla a přívěsy na území přírodní památky, mimo místa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vyhrazená orgány ochrany přírody (kromě vjezdu a setrvání vozidel orgánů státní správy,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požární ochrany, zdravotní a veterinární služby vozidel vodohospodářských organizací,</w:t>
      </w:r>
    </w:p>
    <w:p w:rsidR="008C3172" w:rsidRPr="008C3172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Andale Sans UI" w:hAnsi="Arial" w:cs="Arial"/>
          <w:kern w:val="1"/>
          <w:sz w:val="22"/>
          <w:szCs w:val="22"/>
          <w:lang w:eastAsia="ar-SA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vlastníků pozemků a staveb, vozidel potřebných pro údržbu komunikací a pro lesní a</w:t>
      </w:r>
    </w:p>
    <w:p w:rsidR="009500C8" w:rsidRPr="008114F3" w:rsidRDefault="008C3172" w:rsidP="008C3172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</w:rPr>
      </w:pPr>
      <w:r w:rsidRPr="008C3172">
        <w:rPr>
          <w:rFonts w:ascii="Arial" w:eastAsia="Andale Sans UI" w:hAnsi="Arial" w:cs="Arial"/>
          <w:kern w:val="1"/>
          <w:sz w:val="22"/>
          <w:szCs w:val="22"/>
          <w:lang w:eastAsia="ar-SA"/>
        </w:rPr>
        <w:t>zemědělské hospodaření).</w:t>
      </w:r>
    </w:p>
    <w:p w:rsidR="0003451D" w:rsidRPr="008114F3" w:rsidRDefault="0003451D" w:rsidP="009500C8">
      <w:pPr>
        <w:tabs>
          <w:tab w:val="left" w:pos="993"/>
        </w:tabs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</w:rPr>
      </w:pPr>
    </w:p>
    <w:p w:rsidR="00E87C5D" w:rsidRPr="008114F3" w:rsidRDefault="00E87C5D" w:rsidP="008C3172">
      <w:pPr>
        <w:pStyle w:val="Textbodu"/>
        <w:numPr>
          <w:ilvl w:val="0"/>
          <w:numId w:val="0"/>
        </w:numPr>
        <w:tabs>
          <w:tab w:val="left" w:pos="0"/>
          <w:tab w:val="left" w:pos="29766"/>
        </w:tabs>
        <w:spacing w:line="200" w:lineRule="atLeast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Základním cílem péče je </w:t>
      </w:r>
      <w:r w:rsidR="008C3172" w:rsidRPr="008C3172">
        <w:rPr>
          <w:rFonts w:ascii="Arial" w:hAnsi="Arial" w:cs="Arial"/>
          <w:sz w:val="22"/>
          <w:szCs w:val="22"/>
        </w:rPr>
        <w:t>Zachování stanoviště V1 (</w:t>
      </w:r>
      <w:proofErr w:type="spellStart"/>
      <w:r w:rsidR="008C3172" w:rsidRPr="008C3172">
        <w:rPr>
          <w:rFonts w:ascii="Arial" w:hAnsi="Arial" w:cs="Arial"/>
          <w:sz w:val="22"/>
          <w:szCs w:val="22"/>
        </w:rPr>
        <w:t>Makrofytní</w:t>
      </w:r>
      <w:proofErr w:type="spellEnd"/>
      <w:r w:rsidR="008C3172" w:rsidRPr="008C3172">
        <w:rPr>
          <w:rFonts w:ascii="Arial" w:hAnsi="Arial" w:cs="Arial"/>
          <w:sz w:val="22"/>
          <w:szCs w:val="22"/>
        </w:rPr>
        <w:t xml:space="preserve"> vegetace přirozeně eutrofníc</w:t>
      </w:r>
      <w:r w:rsidR="008C3172">
        <w:rPr>
          <w:rFonts w:ascii="Arial" w:hAnsi="Arial" w:cs="Arial"/>
          <w:sz w:val="22"/>
          <w:szCs w:val="22"/>
        </w:rPr>
        <w:t xml:space="preserve">h </w:t>
      </w:r>
      <w:r w:rsidR="008C3172" w:rsidRPr="008C3172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8C3172" w:rsidRPr="008C3172">
        <w:rPr>
          <w:rFonts w:ascii="Arial" w:hAnsi="Arial" w:cs="Arial"/>
          <w:sz w:val="22"/>
          <w:szCs w:val="22"/>
        </w:rPr>
        <w:t>mezotrofních</w:t>
      </w:r>
      <w:proofErr w:type="spellEnd"/>
      <w:r w:rsidR="008C3172" w:rsidRPr="008C3172">
        <w:rPr>
          <w:rFonts w:ascii="Arial" w:hAnsi="Arial" w:cs="Arial"/>
          <w:sz w:val="22"/>
          <w:szCs w:val="22"/>
        </w:rPr>
        <w:t xml:space="preserve"> stojatých</w:t>
      </w:r>
      <w:r w:rsidR="008C3172">
        <w:rPr>
          <w:rFonts w:ascii="Arial" w:hAnsi="Arial" w:cs="Arial"/>
          <w:sz w:val="22"/>
          <w:szCs w:val="22"/>
        </w:rPr>
        <w:t xml:space="preserve"> </w:t>
      </w:r>
      <w:r w:rsidR="008C3172" w:rsidRPr="008C3172">
        <w:rPr>
          <w:rFonts w:ascii="Arial" w:hAnsi="Arial" w:cs="Arial"/>
          <w:sz w:val="22"/>
          <w:szCs w:val="22"/>
        </w:rPr>
        <w:t>vod), o dostatečné rozloze, s reprezentativním výskytem ohrožených druhů živočichů,</w:t>
      </w:r>
      <w:r w:rsidR="008C3172">
        <w:rPr>
          <w:rFonts w:ascii="Arial" w:hAnsi="Arial" w:cs="Arial"/>
          <w:sz w:val="22"/>
          <w:szCs w:val="22"/>
        </w:rPr>
        <w:t xml:space="preserve"> </w:t>
      </w:r>
      <w:r w:rsidR="008C3172" w:rsidRPr="008C3172">
        <w:rPr>
          <w:rFonts w:ascii="Arial" w:hAnsi="Arial" w:cs="Arial"/>
          <w:sz w:val="22"/>
          <w:szCs w:val="22"/>
        </w:rPr>
        <w:t xml:space="preserve">především vitální populace vážky </w:t>
      </w:r>
      <w:proofErr w:type="spellStart"/>
      <w:r w:rsidR="008C3172" w:rsidRPr="008C3172">
        <w:rPr>
          <w:rFonts w:ascii="Arial" w:hAnsi="Arial" w:cs="Arial"/>
          <w:sz w:val="22"/>
          <w:szCs w:val="22"/>
        </w:rPr>
        <w:t>jasnoskvrnné</w:t>
      </w:r>
      <w:proofErr w:type="spellEnd"/>
      <w:r w:rsidR="008C3172" w:rsidRPr="008C3172">
        <w:rPr>
          <w:rFonts w:ascii="Arial" w:hAnsi="Arial" w:cs="Arial"/>
          <w:sz w:val="22"/>
          <w:szCs w:val="22"/>
        </w:rPr>
        <w:t>.</w:t>
      </w:r>
    </w:p>
    <w:p w:rsidR="00E87C5D" w:rsidRPr="008114F3" w:rsidRDefault="00E87C5D" w:rsidP="00E87C5D">
      <w:pPr>
        <w:pStyle w:val="Textbodu"/>
        <w:numPr>
          <w:ilvl w:val="0"/>
          <w:numId w:val="0"/>
        </w:numPr>
        <w:tabs>
          <w:tab w:val="clear" w:pos="-30829"/>
          <w:tab w:val="left" w:pos="29766"/>
        </w:tabs>
        <w:spacing w:line="200" w:lineRule="atLeast"/>
        <w:rPr>
          <w:rFonts w:ascii="Arial" w:hAnsi="Arial" w:cs="Arial"/>
          <w:sz w:val="22"/>
          <w:szCs w:val="22"/>
        </w:rPr>
      </w:pPr>
    </w:p>
    <w:p w:rsidR="008114F3" w:rsidRPr="008114F3" w:rsidRDefault="008114F3" w:rsidP="008114F3">
      <w:pPr>
        <w:pStyle w:val="Zkladntext"/>
        <w:spacing w:after="0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Ochranné pásmo přírodní rezervace ve smyslu ust. § 37 odst. 1 zákona nebude vyhlášeno. </w:t>
      </w:r>
      <w:r w:rsidR="008C3172">
        <w:rPr>
          <w:rFonts w:ascii="Arial" w:hAnsi="Arial" w:cs="Arial"/>
          <w:sz w:val="22"/>
          <w:szCs w:val="22"/>
        </w:rPr>
        <w:t>Zájmové ú</w:t>
      </w:r>
      <w:r w:rsidRPr="008114F3">
        <w:rPr>
          <w:rFonts w:ascii="Arial" w:hAnsi="Arial" w:cs="Arial"/>
          <w:sz w:val="22"/>
          <w:szCs w:val="22"/>
        </w:rPr>
        <w:t>zemí j</w:t>
      </w:r>
      <w:r w:rsidR="008C3172">
        <w:rPr>
          <w:rFonts w:ascii="Arial" w:hAnsi="Arial" w:cs="Arial"/>
          <w:sz w:val="22"/>
          <w:szCs w:val="22"/>
        </w:rPr>
        <w:t xml:space="preserve">e tvořeno </w:t>
      </w:r>
      <w:r w:rsidRPr="008114F3">
        <w:rPr>
          <w:rFonts w:ascii="Arial" w:hAnsi="Arial" w:cs="Arial"/>
          <w:sz w:val="22"/>
          <w:szCs w:val="22"/>
        </w:rPr>
        <w:t xml:space="preserve">lesními porosty, jejichž ochranné pásmo určuje jiný zákon (zákon o lesích) a překryv ochrany by nadbytečně zatěžoval vlastníky pozemků sousedících s přírodní </w:t>
      </w:r>
      <w:r w:rsidR="008C3172">
        <w:rPr>
          <w:rFonts w:ascii="Arial" w:hAnsi="Arial" w:cs="Arial"/>
          <w:sz w:val="22"/>
          <w:szCs w:val="22"/>
        </w:rPr>
        <w:t>památkou</w:t>
      </w:r>
      <w:r w:rsidRPr="008114F3">
        <w:rPr>
          <w:rFonts w:ascii="Arial" w:hAnsi="Arial" w:cs="Arial"/>
          <w:sz w:val="22"/>
          <w:szCs w:val="22"/>
        </w:rPr>
        <w:t xml:space="preserve"> a veřejnou správu. </w:t>
      </w:r>
    </w:p>
    <w:p w:rsidR="00D073AE" w:rsidRPr="008114F3" w:rsidRDefault="00D073AE" w:rsidP="00D073AE">
      <w:pPr>
        <w:autoSpaceDE w:val="0"/>
        <w:autoSpaceDN w:val="0"/>
        <w:adjustRightInd w:val="0"/>
        <w:ind w:left="357" w:firstLine="346"/>
        <w:jc w:val="both"/>
        <w:rPr>
          <w:rFonts w:ascii="Arial" w:hAnsi="Arial" w:cs="Arial"/>
          <w:sz w:val="22"/>
          <w:szCs w:val="22"/>
        </w:rPr>
      </w:pPr>
    </w:p>
    <w:p w:rsidR="008C3172" w:rsidRPr="008C3172" w:rsidRDefault="008114F3" w:rsidP="008C3172">
      <w:pPr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Se záměrem na vyhlášení zvláště chráněného území, kterým bude zřízena přírodní </w:t>
      </w:r>
      <w:r w:rsidR="008C3172" w:rsidRPr="008C3172">
        <w:rPr>
          <w:rFonts w:ascii="Arial" w:hAnsi="Arial" w:cs="Arial"/>
          <w:sz w:val="22"/>
          <w:szCs w:val="22"/>
        </w:rPr>
        <w:t>památka</w:t>
      </w:r>
    </w:p>
    <w:p w:rsidR="008114F3" w:rsidRPr="008114F3" w:rsidRDefault="008C3172" w:rsidP="008C3172">
      <w:pPr>
        <w:jc w:val="both"/>
        <w:rPr>
          <w:rFonts w:ascii="Arial" w:hAnsi="Arial" w:cs="Arial"/>
          <w:sz w:val="22"/>
          <w:szCs w:val="22"/>
        </w:rPr>
      </w:pPr>
      <w:r w:rsidRPr="008C3172">
        <w:rPr>
          <w:rFonts w:ascii="Arial" w:hAnsi="Arial" w:cs="Arial"/>
          <w:sz w:val="22"/>
          <w:szCs w:val="22"/>
        </w:rPr>
        <w:t>Běleč - střelnice</w:t>
      </w:r>
      <w:r w:rsidR="008114F3" w:rsidRPr="008114F3">
        <w:rPr>
          <w:rFonts w:ascii="Arial" w:hAnsi="Arial" w:cs="Arial"/>
          <w:sz w:val="22"/>
          <w:szCs w:val="22"/>
        </w:rPr>
        <w:t>,</w:t>
      </w:r>
      <w:r w:rsidR="008114F3" w:rsidRPr="008114F3">
        <w:rPr>
          <w:rFonts w:ascii="Arial" w:hAnsi="Arial" w:cs="Arial"/>
          <w:b/>
          <w:sz w:val="22"/>
          <w:szCs w:val="22"/>
        </w:rPr>
        <w:t xml:space="preserve"> </w:t>
      </w:r>
      <w:r w:rsidR="008114F3" w:rsidRPr="008114F3">
        <w:rPr>
          <w:rFonts w:ascii="Arial" w:hAnsi="Arial" w:cs="Arial"/>
          <w:sz w:val="22"/>
          <w:szCs w:val="22"/>
        </w:rPr>
        <w:t xml:space="preserve">podle § 40 </w:t>
      </w:r>
      <w:r w:rsidR="00181D84">
        <w:rPr>
          <w:rFonts w:ascii="Arial" w:hAnsi="Arial" w:cs="Arial"/>
          <w:sz w:val="22"/>
          <w:szCs w:val="22"/>
        </w:rPr>
        <w:t xml:space="preserve">a § 41 zákona </w:t>
      </w:r>
      <w:r w:rsidR="008114F3" w:rsidRPr="008114F3">
        <w:rPr>
          <w:rFonts w:ascii="Arial" w:hAnsi="Arial" w:cs="Arial"/>
          <w:sz w:val="22"/>
          <w:szCs w:val="22"/>
        </w:rPr>
        <w:t>a § 4 vyhlášky č. 64/2011 Sb.</w:t>
      </w:r>
      <w:r w:rsidR="008114F3">
        <w:rPr>
          <w:rFonts w:ascii="Arial" w:hAnsi="Arial" w:cs="Arial"/>
          <w:sz w:val="22"/>
          <w:szCs w:val="22"/>
        </w:rPr>
        <w:t>,</w:t>
      </w:r>
      <w:r w:rsidR="008114F3" w:rsidRPr="008114F3">
        <w:rPr>
          <w:rFonts w:ascii="Arial" w:hAnsi="Arial" w:cs="Arial"/>
          <w:bCs/>
          <w:sz w:val="22"/>
          <w:szCs w:val="22"/>
        </w:rPr>
        <w:t xml:space="preserve"> </w:t>
      </w:r>
      <w:r w:rsidR="008114F3" w:rsidRPr="00816FA8">
        <w:rPr>
          <w:rFonts w:ascii="Arial" w:hAnsi="Arial" w:cs="Arial"/>
          <w:bCs/>
          <w:sz w:val="22"/>
          <w:szCs w:val="22"/>
        </w:rPr>
        <w:t>o plánech péče, podkladech k vyhlašování, evidenci a označování chráněných území</w:t>
      </w:r>
      <w:r w:rsidR="008114F3">
        <w:rPr>
          <w:rFonts w:ascii="Arial" w:hAnsi="Arial" w:cs="Arial"/>
          <w:bCs/>
          <w:sz w:val="22"/>
          <w:szCs w:val="22"/>
        </w:rPr>
        <w:t>,</w:t>
      </w:r>
      <w:r w:rsidR="008114F3" w:rsidRPr="008114F3">
        <w:rPr>
          <w:rFonts w:ascii="Arial" w:hAnsi="Arial" w:cs="Arial"/>
          <w:sz w:val="22"/>
          <w:szCs w:val="22"/>
        </w:rPr>
        <w:t xml:space="preserve"> včetně vymezení území v mapě katastru nemovitostí a dalšími podklady se lze seznámit na Krajském úřadě Královéhradeckého kraje, se sídlem Pivovarské náměstí 1245, 500 03 Hradec Králové, a to zejména v úřední den, tj. pondělí od 8:00 do 17:00 hodin, popřípadě i v jiné dny po telefonické </w:t>
      </w:r>
      <w:r w:rsidR="008114F3" w:rsidRPr="008114F3">
        <w:rPr>
          <w:rFonts w:ascii="Arial" w:hAnsi="Arial" w:cs="Arial"/>
          <w:sz w:val="22"/>
          <w:szCs w:val="22"/>
        </w:rPr>
        <w:lastRenderedPageBreak/>
        <w:t xml:space="preserve">dohodě na telefonním čísle </w:t>
      </w:r>
      <w:r w:rsidRPr="008C3172">
        <w:rPr>
          <w:rFonts w:ascii="Arial" w:hAnsi="Arial" w:cs="Arial"/>
          <w:sz w:val="22"/>
          <w:szCs w:val="22"/>
        </w:rPr>
        <w:t>725 560 755 – Ing. Aleš Novák</w:t>
      </w:r>
      <w:r w:rsidR="008114F3" w:rsidRPr="008114F3">
        <w:rPr>
          <w:rFonts w:ascii="Arial" w:hAnsi="Arial" w:cs="Arial"/>
          <w:sz w:val="22"/>
          <w:szCs w:val="22"/>
        </w:rPr>
        <w:t>. Návrh</w:t>
      </w:r>
      <w:r>
        <w:rPr>
          <w:rFonts w:ascii="Arial" w:hAnsi="Arial" w:cs="Arial"/>
          <w:sz w:val="22"/>
          <w:szCs w:val="22"/>
        </w:rPr>
        <w:t xml:space="preserve"> </w:t>
      </w:r>
      <w:r w:rsidR="008114F3" w:rsidRPr="008114F3">
        <w:rPr>
          <w:rFonts w:ascii="Arial" w:hAnsi="Arial" w:cs="Arial"/>
          <w:sz w:val="22"/>
          <w:szCs w:val="22"/>
        </w:rPr>
        <w:t xml:space="preserve">na vyhlášení zvláště chráněného území je také umístěn na webu Královéhradeckého kraje </w:t>
      </w:r>
      <w:bookmarkStart w:id="0" w:name="_GoBack"/>
      <w:bookmarkEnd w:id="0"/>
      <w:r w:rsidR="008114F3" w:rsidRPr="008114F3">
        <w:rPr>
          <w:rFonts w:ascii="Arial" w:hAnsi="Arial" w:cs="Arial"/>
          <w:sz w:val="22"/>
          <w:szCs w:val="22"/>
        </w:rPr>
        <w:t xml:space="preserve">na adrese </w:t>
      </w:r>
      <w:hyperlink r:id="rId7" w:history="1">
        <w:r w:rsidR="008114F3" w:rsidRPr="008114F3">
          <w:rPr>
            <w:rStyle w:val="Hypertextovodkaz"/>
            <w:rFonts w:ascii="Arial" w:hAnsi="Arial" w:cs="Arial"/>
            <w:sz w:val="22"/>
            <w:szCs w:val="22"/>
          </w:rPr>
          <w:t>www.kr-kralovehradecky.cz</w:t>
        </w:r>
      </w:hyperlink>
      <w:r w:rsidR="008114F3" w:rsidRPr="008114F3">
        <w:rPr>
          <w:rFonts w:ascii="Arial" w:hAnsi="Arial" w:cs="Arial"/>
          <w:sz w:val="22"/>
          <w:szCs w:val="22"/>
        </w:rPr>
        <w:t>.</w:t>
      </w:r>
    </w:p>
    <w:p w:rsidR="00181D84" w:rsidRDefault="00181D84" w:rsidP="00181D8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81D84" w:rsidRDefault="00181D84" w:rsidP="00181D84">
      <w:pPr>
        <w:autoSpaceDE w:val="0"/>
        <w:autoSpaceDN w:val="0"/>
        <w:adjustRightInd w:val="0"/>
        <w:jc w:val="both"/>
        <w:rPr>
          <w:rFonts w:ascii="Arial" w:hAnsi="Arial" w:cs="Arial"/>
          <w:color w:val="92D05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Dle ust. § 41 zákona mohou písemné námitky k předloženému záměru na vyhlášení zvláště chráněného území (tj. v daném případě změně vymezení a změně bližších ochranných podmínek stávající přírodní rezervace) - uplatnit dotčené obce a kraje ve lhůtě 90 dnů od obdržení záměru a vlastníci nemovitostí dotčených navrhovanou změnou ve lhůtě 90 dnů od doručení písemného oznámení o předložení záměru na vyhlášení zvláště chráněného území k projednání dle ust. § 40 odst. 2. K námitkám uplatněným po uvedené lhůtě se nepřihlíží. Včas uplatněné námitky Krajský úřad Královéhradeckého kraje posoudí a vydá o nich rozhodnutí, a to do 60 dnů od uplynutí lhůty pro uplatnění námitek, a s rozhodnutím seznámí podatele námitek.</w:t>
      </w:r>
      <w:r>
        <w:rPr>
          <w:rFonts w:ascii="Arial" w:hAnsi="Arial" w:cs="Arial"/>
          <w:color w:val="92D050"/>
          <w:sz w:val="22"/>
          <w:szCs w:val="22"/>
        </w:rPr>
        <w:t xml:space="preserve"> </w:t>
      </w:r>
    </w:p>
    <w:p w:rsidR="00971C4C" w:rsidRPr="008114F3" w:rsidRDefault="00971C4C" w:rsidP="00971C4C">
      <w:pPr>
        <w:pStyle w:val="Normlnweb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sz w:val="22"/>
          <w:szCs w:val="22"/>
        </w:rPr>
        <w:t xml:space="preserve">V průběhu procesu vyhlašování přírodní </w:t>
      </w:r>
      <w:r w:rsidR="008C3172">
        <w:rPr>
          <w:rFonts w:ascii="Arial" w:hAnsi="Arial" w:cs="Arial"/>
          <w:sz w:val="22"/>
          <w:szCs w:val="22"/>
        </w:rPr>
        <w:t>památky</w:t>
      </w:r>
      <w:r w:rsidRPr="008114F3">
        <w:rPr>
          <w:rFonts w:ascii="Arial" w:hAnsi="Arial" w:cs="Arial"/>
          <w:sz w:val="22"/>
          <w:szCs w:val="22"/>
        </w:rPr>
        <w:t xml:space="preserve"> bude po vypořádání výše uvedených námitek následovat provedení geodetických prací spočívajících ve vytyčení a zaměření průběhu hranice tohoto zvláště chráněného území. Po vyhlášení přírodní </w:t>
      </w:r>
      <w:r w:rsidR="008C3172">
        <w:rPr>
          <w:rFonts w:ascii="Arial" w:hAnsi="Arial" w:cs="Arial"/>
          <w:sz w:val="22"/>
          <w:szCs w:val="22"/>
        </w:rPr>
        <w:t>památky</w:t>
      </w:r>
      <w:r w:rsidRPr="008114F3">
        <w:rPr>
          <w:rFonts w:ascii="Arial" w:hAnsi="Arial" w:cs="Arial"/>
          <w:sz w:val="22"/>
          <w:szCs w:val="22"/>
        </w:rPr>
        <w:t xml:space="preserve"> bude na základě výstupu výše uvedených prací zvláště chráněné území oznámeno k evidenci </w:t>
      </w:r>
      <w:r w:rsidR="001B0435" w:rsidRPr="008114F3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 xml:space="preserve">v katastru nemovitostí. Po vyhlášení bude území označeno tabulemi se státním znakem </w:t>
      </w:r>
      <w:r w:rsidR="003C7D72">
        <w:rPr>
          <w:rFonts w:ascii="Arial" w:hAnsi="Arial" w:cs="Arial"/>
          <w:sz w:val="22"/>
          <w:szCs w:val="22"/>
        </w:rPr>
        <w:br/>
      </w:r>
      <w:r w:rsidRPr="008114F3">
        <w:rPr>
          <w:rFonts w:ascii="Arial" w:hAnsi="Arial" w:cs="Arial"/>
          <w:sz w:val="22"/>
          <w:szCs w:val="22"/>
        </w:rPr>
        <w:t>a pruhovým značením v souladu s § 42 zákona a § 10 vyhlášky č. 64/2011 Sb.</w:t>
      </w:r>
    </w:p>
    <w:p w:rsidR="00F01D29" w:rsidRPr="008114F3" w:rsidRDefault="00F01D29" w:rsidP="00971C4C">
      <w:pPr>
        <w:pStyle w:val="Normlnweb"/>
        <w:jc w:val="both"/>
        <w:rPr>
          <w:rFonts w:ascii="Arial" w:hAnsi="Arial" w:cs="Arial"/>
          <w:sz w:val="22"/>
          <w:szCs w:val="22"/>
        </w:rPr>
      </w:pPr>
      <w:r w:rsidRPr="008114F3">
        <w:rPr>
          <w:rFonts w:ascii="Arial" w:hAnsi="Arial" w:cs="Arial"/>
          <w:b/>
          <w:sz w:val="22"/>
          <w:szCs w:val="22"/>
          <w:u w:val="single"/>
        </w:rPr>
        <w:t>Přílohy:</w:t>
      </w:r>
      <w:r w:rsidRPr="008114F3">
        <w:rPr>
          <w:rFonts w:ascii="Arial" w:hAnsi="Arial" w:cs="Arial"/>
          <w:sz w:val="22"/>
          <w:szCs w:val="22"/>
        </w:rPr>
        <w:t xml:space="preserve"> návrh na vyhlášení </w:t>
      </w:r>
    </w:p>
    <w:sectPr w:rsidR="00F01D29" w:rsidRPr="008114F3" w:rsidSect="00164171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645F" w:rsidRDefault="0047645F" w:rsidP="009410DF">
      <w:r>
        <w:separator/>
      </w:r>
    </w:p>
  </w:endnote>
  <w:endnote w:type="continuationSeparator" w:id="0">
    <w:p w:rsidR="0047645F" w:rsidRDefault="0047645F" w:rsidP="0094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45F" w:rsidRDefault="00FD76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7E79">
      <w:rPr>
        <w:noProof/>
      </w:rPr>
      <w:t>2</w:t>
    </w:r>
    <w:r>
      <w:rPr>
        <w:noProof/>
      </w:rPr>
      <w:fldChar w:fldCharType="end"/>
    </w:r>
  </w:p>
  <w:p w:rsidR="0047645F" w:rsidRDefault="004764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645F" w:rsidRDefault="0047645F" w:rsidP="009410DF">
      <w:r>
        <w:separator/>
      </w:r>
    </w:p>
  </w:footnote>
  <w:footnote w:type="continuationSeparator" w:id="0">
    <w:p w:rsidR="0047645F" w:rsidRDefault="0047645F" w:rsidP="0094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25027"/>
    <w:multiLevelType w:val="hybridMultilevel"/>
    <w:tmpl w:val="4AF86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FD3980"/>
    <w:multiLevelType w:val="hybridMultilevel"/>
    <w:tmpl w:val="70C0CE4E"/>
    <w:lvl w:ilvl="0" w:tplc="0DE8015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plc="0405001B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2" w15:restartNumberingAfterBreak="0">
    <w:nsid w:val="32F068D7"/>
    <w:multiLevelType w:val="hybridMultilevel"/>
    <w:tmpl w:val="56D0F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5F486E"/>
    <w:multiLevelType w:val="hybridMultilevel"/>
    <w:tmpl w:val="204671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90"/>
    <w:rsid w:val="00005D4E"/>
    <w:rsid w:val="0002414F"/>
    <w:rsid w:val="000324EB"/>
    <w:rsid w:val="0003451D"/>
    <w:rsid w:val="00061E7F"/>
    <w:rsid w:val="00081CDA"/>
    <w:rsid w:val="0009201F"/>
    <w:rsid w:val="000B19A2"/>
    <w:rsid w:val="00164171"/>
    <w:rsid w:val="00181D84"/>
    <w:rsid w:val="001A27E9"/>
    <w:rsid w:val="001A3ED7"/>
    <w:rsid w:val="001B0435"/>
    <w:rsid w:val="001B4F08"/>
    <w:rsid w:val="001E655A"/>
    <w:rsid w:val="002034F4"/>
    <w:rsid w:val="00217934"/>
    <w:rsid w:val="002221A5"/>
    <w:rsid w:val="002C0783"/>
    <w:rsid w:val="00320C43"/>
    <w:rsid w:val="00351363"/>
    <w:rsid w:val="003973BD"/>
    <w:rsid w:val="003A4FDB"/>
    <w:rsid w:val="003B0207"/>
    <w:rsid w:val="003B0471"/>
    <w:rsid w:val="003B1596"/>
    <w:rsid w:val="003C7D72"/>
    <w:rsid w:val="003D179F"/>
    <w:rsid w:val="00460FF7"/>
    <w:rsid w:val="0047015B"/>
    <w:rsid w:val="0047645F"/>
    <w:rsid w:val="004764A5"/>
    <w:rsid w:val="004C1863"/>
    <w:rsid w:val="004C7BBE"/>
    <w:rsid w:val="004E6896"/>
    <w:rsid w:val="004F49C9"/>
    <w:rsid w:val="004F7893"/>
    <w:rsid w:val="005467DB"/>
    <w:rsid w:val="0055436A"/>
    <w:rsid w:val="005877B3"/>
    <w:rsid w:val="00587899"/>
    <w:rsid w:val="005D065F"/>
    <w:rsid w:val="005D60ED"/>
    <w:rsid w:val="005D6420"/>
    <w:rsid w:val="00610DB5"/>
    <w:rsid w:val="00613A25"/>
    <w:rsid w:val="00653D63"/>
    <w:rsid w:val="00692D60"/>
    <w:rsid w:val="00694CC1"/>
    <w:rsid w:val="006C0074"/>
    <w:rsid w:val="006D079C"/>
    <w:rsid w:val="006F544C"/>
    <w:rsid w:val="007046F3"/>
    <w:rsid w:val="007079D7"/>
    <w:rsid w:val="00735D7C"/>
    <w:rsid w:val="007360D9"/>
    <w:rsid w:val="007526AA"/>
    <w:rsid w:val="00757574"/>
    <w:rsid w:val="00764F2D"/>
    <w:rsid w:val="007814F4"/>
    <w:rsid w:val="007A7199"/>
    <w:rsid w:val="007E626F"/>
    <w:rsid w:val="007F6C39"/>
    <w:rsid w:val="00803F3F"/>
    <w:rsid w:val="008114F3"/>
    <w:rsid w:val="008248FD"/>
    <w:rsid w:val="00877E79"/>
    <w:rsid w:val="008B69EC"/>
    <w:rsid w:val="008B76C6"/>
    <w:rsid w:val="008C3172"/>
    <w:rsid w:val="008D2914"/>
    <w:rsid w:val="008D3BB6"/>
    <w:rsid w:val="008D60BC"/>
    <w:rsid w:val="008E5808"/>
    <w:rsid w:val="009317E4"/>
    <w:rsid w:val="009410DF"/>
    <w:rsid w:val="009500C8"/>
    <w:rsid w:val="00952A5D"/>
    <w:rsid w:val="00961E47"/>
    <w:rsid w:val="00962074"/>
    <w:rsid w:val="0096796F"/>
    <w:rsid w:val="00971C4C"/>
    <w:rsid w:val="009757C2"/>
    <w:rsid w:val="0097648B"/>
    <w:rsid w:val="009B5562"/>
    <w:rsid w:val="009E7F5D"/>
    <w:rsid w:val="009F2FAC"/>
    <w:rsid w:val="009F3402"/>
    <w:rsid w:val="009F4A7C"/>
    <w:rsid w:val="00A23FCB"/>
    <w:rsid w:val="00A81598"/>
    <w:rsid w:val="00A82D5E"/>
    <w:rsid w:val="00A832F2"/>
    <w:rsid w:val="00A910DD"/>
    <w:rsid w:val="00AA61C8"/>
    <w:rsid w:val="00AD4BDB"/>
    <w:rsid w:val="00AD4FC3"/>
    <w:rsid w:val="00AF0732"/>
    <w:rsid w:val="00AF0E8B"/>
    <w:rsid w:val="00B321B7"/>
    <w:rsid w:val="00B36A1B"/>
    <w:rsid w:val="00B434C8"/>
    <w:rsid w:val="00BF0F04"/>
    <w:rsid w:val="00C3535A"/>
    <w:rsid w:val="00C7194B"/>
    <w:rsid w:val="00C77C49"/>
    <w:rsid w:val="00C80E46"/>
    <w:rsid w:val="00C84D91"/>
    <w:rsid w:val="00C871CF"/>
    <w:rsid w:val="00CA2C37"/>
    <w:rsid w:val="00CD18A3"/>
    <w:rsid w:val="00CD52AB"/>
    <w:rsid w:val="00D031B2"/>
    <w:rsid w:val="00D048DA"/>
    <w:rsid w:val="00D06E65"/>
    <w:rsid w:val="00D073AE"/>
    <w:rsid w:val="00D2184F"/>
    <w:rsid w:val="00D279F7"/>
    <w:rsid w:val="00D34E3B"/>
    <w:rsid w:val="00D5298A"/>
    <w:rsid w:val="00D7370C"/>
    <w:rsid w:val="00D83E4C"/>
    <w:rsid w:val="00DC4946"/>
    <w:rsid w:val="00DD3AA0"/>
    <w:rsid w:val="00DE2054"/>
    <w:rsid w:val="00E01790"/>
    <w:rsid w:val="00E34777"/>
    <w:rsid w:val="00E87C5D"/>
    <w:rsid w:val="00EA7DC4"/>
    <w:rsid w:val="00EB6A52"/>
    <w:rsid w:val="00EC6D6E"/>
    <w:rsid w:val="00ED1593"/>
    <w:rsid w:val="00EE0717"/>
    <w:rsid w:val="00F01D29"/>
    <w:rsid w:val="00F03D61"/>
    <w:rsid w:val="00F06865"/>
    <w:rsid w:val="00F21622"/>
    <w:rsid w:val="00F47584"/>
    <w:rsid w:val="00F74802"/>
    <w:rsid w:val="00FB5EB4"/>
    <w:rsid w:val="00FD7657"/>
    <w:rsid w:val="00FD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D8104A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Nadpis5">
    <w:name w:val="heading 5"/>
    <w:basedOn w:val="Normln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01790"/>
    <w:rPr>
      <w:rFonts w:cs="Times New Roman"/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ln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ln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eznamsodrkami2">
    <w:name w:val="List Bullet 2"/>
    <w:basedOn w:val="Normln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iln">
    <w:name w:val="Strong"/>
    <w:basedOn w:val="Standardnpsmoodstavce"/>
    <w:uiPriority w:val="22"/>
    <w:qFormat/>
    <w:locked/>
    <w:rsid w:val="00081CDA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Seznam2">
    <w:name w:val="List 2"/>
    <w:basedOn w:val="Normln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Zkladntext">
    <w:name w:val="Body Text"/>
    <w:basedOn w:val="Normln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ln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7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1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38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6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6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3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0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kr-kralovehradec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708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Novák Aleš Ing.</cp:lastModifiedBy>
  <cp:revision>2</cp:revision>
  <cp:lastPrinted>2012-11-26T14:41:00Z</cp:lastPrinted>
  <dcterms:created xsi:type="dcterms:W3CDTF">2020-06-04T07:22:00Z</dcterms:created>
  <dcterms:modified xsi:type="dcterms:W3CDTF">2020-06-04T07:22:00Z</dcterms:modified>
</cp:coreProperties>
</file>