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</w:t>
      </w:r>
      <w:r w:rsidR="0087417E">
        <w:rPr>
          <w:rFonts w:ascii="Arial" w:hAnsi="Arial" w:cs="Arial"/>
          <w:sz w:val="16"/>
        </w:rPr>
        <w:t xml:space="preserve">, </w:t>
      </w:r>
      <w:proofErr w:type="gramStart"/>
      <w:r w:rsidR="0087417E">
        <w:rPr>
          <w:rFonts w:ascii="Arial" w:hAnsi="Arial" w:cs="Arial"/>
          <w:sz w:val="16"/>
        </w:rPr>
        <w:t>587 33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:rsidR="000A2C46" w:rsidRDefault="00D904DD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564 602 111</w:t>
      </w:r>
      <w:r w:rsidR="000A2C46">
        <w:rPr>
          <w:sz w:val="16"/>
          <w:szCs w:val="16"/>
        </w:rPr>
        <w:t>, e-mail: posta@kr-vysocina.cz</w:t>
      </w:r>
    </w:p>
    <w:p w:rsidR="0087417E" w:rsidRDefault="0012629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26290" w:rsidRDefault="00126290" w:rsidP="00126290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126290" w:rsidRDefault="00126290" w:rsidP="00126290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126290" w:rsidRDefault="00126290" w:rsidP="00126290">
                            <w:pPr>
                              <w:pStyle w:val="KRUTEXTODSTAVCE"/>
                              <w:spacing w:line="240" w:lineRule="auto"/>
                              <w:ind w:firstLine="709"/>
                            </w:pPr>
                            <w:r>
                              <w:t>Portál veřejné správy</w:t>
                            </w:r>
                          </w:p>
                          <w:p w:rsidR="0087417E" w:rsidRDefault="0087417E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126290" w:rsidRDefault="00126290" w:rsidP="00126290">
                      <w:pPr>
                        <w:pStyle w:val="KRUTEXTODSTAVCE"/>
                        <w:spacing w:line="240" w:lineRule="auto"/>
                      </w:pPr>
                    </w:p>
                    <w:p w:rsidR="00126290" w:rsidRDefault="00126290" w:rsidP="00126290">
                      <w:pPr>
                        <w:pStyle w:val="KRUTEXTODSTAVCE"/>
                        <w:spacing w:line="240" w:lineRule="auto"/>
                      </w:pPr>
                    </w:p>
                    <w:p w:rsidR="00126290" w:rsidRDefault="00126290" w:rsidP="00126290">
                      <w:pPr>
                        <w:pStyle w:val="KRUTEXTODSTAVCE"/>
                        <w:spacing w:line="240" w:lineRule="auto"/>
                        <w:ind w:firstLine="709"/>
                      </w:pPr>
                      <w:r>
                        <w:t>Portál veřejné správy</w:t>
                      </w:r>
                    </w:p>
                    <w:p w:rsidR="0087417E" w:rsidRDefault="0087417E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464009">
            <w:pPr>
              <w:pStyle w:val="KRUODVOLUDAJETAB"/>
            </w:pPr>
            <w:r>
              <w:t>OZPZ 1/</w:t>
            </w:r>
            <w:bookmarkStart w:id="0" w:name="_GoBack"/>
            <w:bookmarkEnd w:id="0"/>
            <w:r>
              <w:t xml:space="preserve">2019 </w:t>
            </w:r>
            <w:proofErr w:type="spellStart"/>
            <w:r>
              <w:t>Vac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126290">
            <w:pPr>
              <w:pStyle w:val="KRUODVOLUDAJETAB"/>
            </w:pPr>
            <w:r>
              <w:t>Dana Vacková</w:t>
            </w:r>
          </w:p>
          <w:p w:rsidR="00126290" w:rsidRDefault="00126290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126290">
            <w:pPr>
              <w:pStyle w:val="KRUODVOLUDAJETAB"/>
            </w:pPr>
            <w:r>
              <w:t>7. 6. 2019</w:t>
            </w:r>
          </w:p>
        </w:tc>
      </w:tr>
    </w:tbl>
    <w:p w:rsidR="0087417E" w:rsidRDefault="0087417E">
      <w:pPr>
        <w:pStyle w:val="KRUTEXTODSTAVCE"/>
      </w:pPr>
    </w:p>
    <w:p w:rsidR="00FF0E94" w:rsidRDefault="00FF0E94">
      <w:pPr>
        <w:pStyle w:val="KRUTEXTODSTAVCE"/>
      </w:pPr>
    </w:p>
    <w:p w:rsidR="00FF0E94" w:rsidRDefault="00FF0E94">
      <w:pPr>
        <w:pStyle w:val="KRUTEXTODSTAVCE"/>
      </w:pPr>
    </w:p>
    <w:p w:rsidR="00126290" w:rsidRPr="00976D03" w:rsidRDefault="00126290" w:rsidP="00126290">
      <w:pPr>
        <w:pStyle w:val="Nadpis1"/>
        <w:spacing w:before="0" w:after="0"/>
        <w:jc w:val="both"/>
        <w:rPr>
          <w:sz w:val="26"/>
          <w:szCs w:val="26"/>
        </w:rPr>
      </w:pPr>
      <w:r w:rsidRPr="00976D03">
        <w:rPr>
          <w:sz w:val="26"/>
          <w:szCs w:val="26"/>
        </w:rPr>
        <w:t xml:space="preserve">Oznámení o projednávání plánu péče pro přírodní </w:t>
      </w:r>
      <w:r>
        <w:rPr>
          <w:sz w:val="26"/>
          <w:szCs w:val="26"/>
        </w:rPr>
        <w:t xml:space="preserve">rezervaci V </w:t>
      </w:r>
      <w:proofErr w:type="spellStart"/>
      <w:r>
        <w:rPr>
          <w:sz w:val="26"/>
          <w:szCs w:val="26"/>
        </w:rPr>
        <w:t>Mezence</w:t>
      </w:r>
      <w:proofErr w:type="spellEnd"/>
    </w:p>
    <w:p w:rsidR="00126290" w:rsidRDefault="00126290" w:rsidP="00126290">
      <w:pPr>
        <w:pStyle w:val="Odstavec1"/>
        <w:spacing w:before="48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Odbor životního prostředí a zemědělství Krajského úřadu Kraje Vysočina, jako příslušný orgán pověřený výkonem státní správy ochrany přírody a krajiny podle </w:t>
      </w:r>
      <w:proofErr w:type="spellStart"/>
      <w:r>
        <w:rPr>
          <w:rFonts w:ascii="Arial" w:hAnsi="Arial" w:cs="Arial"/>
          <w:sz w:val="22"/>
        </w:rPr>
        <w:t>ust</w:t>
      </w:r>
      <w:proofErr w:type="spellEnd"/>
      <w:r>
        <w:rPr>
          <w:rFonts w:ascii="Arial" w:hAnsi="Arial" w:cs="Arial"/>
          <w:sz w:val="22"/>
        </w:rPr>
        <w:t>. § 77a odst. 4) písm. e) zákona č. 114/1992 Sb., o ochraně přírody a krajiny, ve znění pozdějších předpisů (dále jen „zákon o ochraně přírody“) oznamuje tímto zahájení projednávání plánu péče pro</w:t>
      </w:r>
    </w:p>
    <w:p w:rsidR="00126290" w:rsidRDefault="00126290" w:rsidP="00126290">
      <w:pPr>
        <w:pStyle w:val="Odstavec1"/>
        <w:spacing w:before="240"/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přírodní rezervaci V </w:t>
      </w:r>
      <w:proofErr w:type="spellStart"/>
      <w:r>
        <w:rPr>
          <w:rFonts w:ascii="Arial" w:hAnsi="Arial" w:cs="Arial"/>
          <w:b/>
          <w:bCs/>
          <w:sz w:val="22"/>
        </w:rPr>
        <w:t>Mezence</w:t>
      </w:r>
      <w:proofErr w:type="spellEnd"/>
      <w:r>
        <w:rPr>
          <w:rFonts w:ascii="Arial" w:hAnsi="Arial" w:cs="Arial"/>
          <w:b/>
          <w:bCs/>
          <w:sz w:val="22"/>
        </w:rPr>
        <w:t xml:space="preserve"> (kód ZCHÚ 1649), </w:t>
      </w:r>
    </w:p>
    <w:p w:rsidR="00126290" w:rsidRPr="00976D03" w:rsidRDefault="00126290" w:rsidP="00126290">
      <w:pPr>
        <w:pStyle w:val="Odstavec1"/>
        <w:spacing w:before="0"/>
        <w:jc w:val="center"/>
        <w:rPr>
          <w:rFonts w:ascii="Arial" w:hAnsi="Arial" w:cs="Arial"/>
          <w:sz w:val="22"/>
          <w:szCs w:val="22"/>
        </w:rPr>
      </w:pPr>
      <w:r w:rsidRPr="00976D03">
        <w:rPr>
          <w:rFonts w:ascii="Arial" w:hAnsi="Arial" w:cs="Arial"/>
          <w:sz w:val="22"/>
          <w:szCs w:val="22"/>
        </w:rPr>
        <w:t xml:space="preserve">v katastrálním území </w:t>
      </w:r>
      <w:r>
        <w:rPr>
          <w:rFonts w:ascii="Arial" w:hAnsi="Arial" w:cs="Arial"/>
          <w:sz w:val="22"/>
          <w:szCs w:val="22"/>
        </w:rPr>
        <w:t>Mezná u Pelhřimova</w:t>
      </w:r>
      <w:r w:rsidRPr="00976D03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v</w:t>
      </w:r>
      <w:r w:rsidRPr="00976D03">
        <w:rPr>
          <w:rFonts w:ascii="Arial" w:hAnsi="Arial" w:cs="Arial"/>
          <w:sz w:val="22"/>
          <w:szCs w:val="22"/>
        </w:rPr>
        <w:t xml:space="preserve"> okres</w:t>
      </w:r>
      <w:r>
        <w:rPr>
          <w:rFonts w:ascii="Arial" w:hAnsi="Arial" w:cs="Arial"/>
          <w:sz w:val="22"/>
          <w:szCs w:val="22"/>
        </w:rPr>
        <w:t>e</w:t>
      </w:r>
      <w:r w:rsidRPr="00976D03">
        <w:rPr>
          <w:rFonts w:ascii="Arial" w:hAnsi="Arial" w:cs="Arial"/>
          <w:sz w:val="22"/>
          <w:szCs w:val="22"/>
        </w:rPr>
        <w:t xml:space="preserve"> Pelhřimov</w:t>
      </w:r>
      <w:r>
        <w:rPr>
          <w:rFonts w:ascii="Arial" w:hAnsi="Arial" w:cs="Arial"/>
          <w:sz w:val="22"/>
          <w:szCs w:val="22"/>
        </w:rPr>
        <w:t>, Kraj Vysočina</w:t>
      </w:r>
      <w:r w:rsidRPr="00976D03">
        <w:rPr>
          <w:rFonts w:ascii="Arial" w:hAnsi="Arial" w:cs="Arial"/>
          <w:sz w:val="22"/>
          <w:szCs w:val="22"/>
        </w:rPr>
        <w:t>.</w:t>
      </w:r>
    </w:p>
    <w:p w:rsidR="00126290" w:rsidRDefault="00126290" w:rsidP="00126290">
      <w:pPr>
        <w:pStyle w:val="KRUTEXTODSTAVCE"/>
        <w:spacing w:line="240" w:lineRule="auto"/>
        <w:jc w:val="both"/>
      </w:pPr>
    </w:p>
    <w:p w:rsidR="00126290" w:rsidRDefault="00126290" w:rsidP="00126290">
      <w:pPr>
        <w:pStyle w:val="KRUTEXTODSTAVCE"/>
        <w:spacing w:line="240" w:lineRule="auto"/>
        <w:jc w:val="both"/>
      </w:pPr>
      <w:r>
        <w:t>Návrh plánu péče zpracovala Ing. Gerta Pejšová, Útěchovice 22, 395 01 Pacov, na období let 2019 až 2028.</w:t>
      </w:r>
    </w:p>
    <w:p w:rsidR="00126290" w:rsidRDefault="00126290" w:rsidP="00126290">
      <w:pPr>
        <w:pStyle w:val="KRUTEXTODSTAVCE"/>
        <w:spacing w:line="240" w:lineRule="auto"/>
        <w:jc w:val="both"/>
      </w:pPr>
    </w:p>
    <w:p w:rsidR="00126290" w:rsidRDefault="00126290" w:rsidP="00126290">
      <w:pPr>
        <w:pStyle w:val="KRUTEXTODSTAVCE"/>
        <w:spacing w:line="240" w:lineRule="auto"/>
        <w:jc w:val="both"/>
      </w:pPr>
      <w:r>
        <w:t>Plán péče se zpracovává a schvaluje na základě § 38 zákona o ochraně přírody. Plán péče je odborný a koncepční dokument ochrany přírody, který na základě údajů o dosavadním vývoji a současném stavu přírodní památky navrhuje opatření na zachování nebo zlepšení stavu předmětů ochrany v přírodní památce a na její zabezpečení před nepříznivými vlivy okolí v ochranném pásmu. Plán péče slouží jako podklad pro jiné druhy plánovacích dokumentů a pro rozhodování orgánů ochrany přírody.</w:t>
      </w:r>
    </w:p>
    <w:p w:rsidR="00126290" w:rsidRDefault="00126290" w:rsidP="00126290">
      <w:pPr>
        <w:pStyle w:val="KRUTEXTODSTAVCE"/>
        <w:spacing w:line="240" w:lineRule="auto"/>
        <w:jc w:val="both"/>
      </w:pPr>
    </w:p>
    <w:p w:rsidR="00126290" w:rsidRDefault="00126290" w:rsidP="00126290">
      <w:pPr>
        <w:pStyle w:val="KRUTEXTODSTAVCE"/>
        <w:spacing w:line="240" w:lineRule="auto"/>
        <w:jc w:val="both"/>
      </w:pPr>
      <w:r>
        <w:t xml:space="preserve">Připomínky k návrhu plánu péče lze ve lhůtě do </w:t>
      </w:r>
      <w:r w:rsidRPr="00126290">
        <w:rPr>
          <w:b/>
        </w:rPr>
        <w:t>15. 7. 2019</w:t>
      </w:r>
      <w:r>
        <w:t xml:space="preserve"> uplatnit písemně na odboru životního prostředí a zemědělství Krajského úřadu Kraje Vysočina, Žižkova 57, 587 33 Jihlava.</w:t>
      </w:r>
    </w:p>
    <w:p w:rsidR="00126290" w:rsidRDefault="00126290" w:rsidP="00126290">
      <w:pPr>
        <w:pStyle w:val="KRUTEXTODSTAVCE"/>
        <w:spacing w:line="240" w:lineRule="auto"/>
        <w:jc w:val="both"/>
      </w:pPr>
    </w:p>
    <w:p w:rsidR="00126290" w:rsidRDefault="00126290" w:rsidP="00126290">
      <w:pPr>
        <w:pStyle w:val="KRUTEXTODSTAVCE"/>
        <w:spacing w:line="240" w:lineRule="auto"/>
        <w:jc w:val="both"/>
      </w:pPr>
      <w:r>
        <w:t>Na projednávání plánu péče se nevztahují předpisy o správním řízení.</w:t>
      </w:r>
    </w:p>
    <w:p w:rsidR="00126290" w:rsidRDefault="00126290" w:rsidP="00126290">
      <w:pPr>
        <w:pStyle w:val="KRUTEXTODSTAVCE"/>
        <w:spacing w:line="240" w:lineRule="auto"/>
        <w:jc w:val="both"/>
      </w:pPr>
    </w:p>
    <w:p w:rsidR="00126290" w:rsidRDefault="00126290" w:rsidP="00126290">
      <w:pPr>
        <w:pStyle w:val="KRUTEXTODSTAVCE"/>
        <w:spacing w:line="240" w:lineRule="auto"/>
        <w:jc w:val="both"/>
      </w:pPr>
    </w:p>
    <w:p w:rsidR="00126290" w:rsidRDefault="00126290" w:rsidP="00126290">
      <w:pPr>
        <w:pStyle w:val="KRUTEXTODSTAVCE"/>
        <w:spacing w:line="240" w:lineRule="auto"/>
        <w:jc w:val="both"/>
      </w:pPr>
    </w:p>
    <w:p w:rsidR="00126290" w:rsidRDefault="00126290" w:rsidP="00126290">
      <w:pPr>
        <w:pStyle w:val="KRUTEXTODSTAVCE"/>
        <w:spacing w:line="240" w:lineRule="auto"/>
        <w:jc w:val="both"/>
      </w:pPr>
    </w:p>
    <w:p w:rsidR="00126290" w:rsidRDefault="00126290" w:rsidP="00126290">
      <w:pPr>
        <w:pStyle w:val="KRUTEXTODSTAVCE"/>
        <w:spacing w:line="240" w:lineRule="auto"/>
        <w:jc w:val="both"/>
      </w:pPr>
    </w:p>
    <w:p w:rsidR="00126290" w:rsidRDefault="00126290" w:rsidP="00126290">
      <w:pPr>
        <w:pStyle w:val="KRUTEXTODSTAVCE"/>
        <w:tabs>
          <w:tab w:val="left" w:pos="5040"/>
        </w:tabs>
        <w:spacing w:line="240" w:lineRule="auto"/>
        <w:jc w:val="both"/>
      </w:pPr>
      <w:r>
        <w:t>Mgr. Dana Vacková</w:t>
      </w:r>
    </w:p>
    <w:p w:rsidR="006742E8" w:rsidRDefault="00126290" w:rsidP="00126290">
      <w:pPr>
        <w:pStyle w:val="KRUTEXTODSTAVCE"/>
        <w:tabs>
          <w:tab w:val="left" w:pos="5040"/>
        </w:tabs>
        <w:spacing w:line="240" w:lineRule="auto"/>
        <w:jc w:val="both"/>
      </w:pPr>
      <w:r>
        <w:t>úředník odboru životního prostředí a zemědělství</w:t>
      </w:r>
    </w:p>
    <w:sectPr w:rsidR="006742E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7CB" w:rsidRDefault="006D47CB">
      <w:r>
        <w:separator/>
      </w:r>
    </w:p>
  </w:endnote>
  <w:endnote w:type="continuationSeparator" w:id="0">
    <w:p w:rsidR="006D47CB" w:rsidRDefault="006D4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</w:p>
  <w:p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126290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57, 587 33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7CB" w:rsidRDefault="006D47CB">
      <w:r>
        <w:separator/>
      </w:r>
    </w:p>
  </w:footnote>
  <w:footnote w:type="continuationSeparator" w:id="0">
    <w:p w:rsidR="006D47CB" w:rsidRDefault="006D4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290"/>
    <w:rsid w:val="000334C6"/>
    <w:rsid w:val="0008395C"/>
    <w:rsid w:val="00096937"/>
    <w:rsid w:val="000A1502"/>
    <w:rsid w:val="000A2C46"/>
    <w:rsid w:val="000F60C9"/>
    <w:rsid w:val="0011388A"/>
    <w:rsid w:val="00126290"/>
    <w:rsid w:val="001426ED"/>
    <w:rsid w:val="00162BFD"/>
    <w:rsid w:val="002142ED"/>
    <w:rsid w:val="00237AE1"/>
    <w:rsid w:val="002D6F02"/>
    <w:rsid w:val="003055E9"/>
    <w:rsid w:val="003132EB"/>
    <w:rsid w:val="003376E2"/>
    <w:rsid w:val="003576A2"/>
    <w:rsid w:val="00373384"/>
    <w:rsid w:val="00391988"/>
    <w:rsid w:val="003C18CE"/>
    <w:rsid w:val="003E3ECC"/>
    <w:rsid w:val="004160DA"/>
    <w:rsid w:val="004620D6"/>
    <w:rsid w:val="00464009"/>
    <w:rsid w:val="00472ACE"/>
    <w:rsid w:val="004E7D7E"/>
    <w:rsid w:val="00552DE2"/>
    <w:rsid w:val="00664891"/>
    <w:rsid w:val="006742E8"/>
    <w:rsid w:val="006A6120"/>
    <w:rsid w:val="006D47CB"/>
    <w:rsid w:val="00704596"/>
    <w:rsid w:val="007532D4"/>
    <w:rsid w:val="0075418E"/>
    <w:rsid w:val="00774622"/>
    <w:rsid w:val="007D1D6C"/>
    <w:rsid w:val="0087417E"/>
    <w:rsid w:val="00962A13"/>
    <w:rsid w:val="00962C93"/>
    <w:rsid w:val="00984E4F"/>
    <w:rsid w:val="009C7F86"/>
    <w:rsid w:val="009D2F0E"/>
    <w:rsid w:val="009E4D5A"/>
    <w:rsid w:val="00A81384"/>
    <w:rsid w:val="00AB7AB1"/>
    <w:rsid w:val="00B26705"/>
    <w:rsid w:val="00B505B7"/>
    <w:rsid w:val="00C175D8"/>
    <w:rsid w:val="00C5203F"/>
    <w:rsid w:val="00CD72C5"/>
    <w:rsid w:val="00D420A7"/>
    <w:rsid w:val="00D62494"/>
    <w:rsid w:val="00D904DD"/>
    <w:rsid w:val="00DD6233"/>
    <w:rsid w:val="00DF7BC8"/>
    <w:rsid w:val="00E21127"/>
    <w:rsid w:val="00EC600E"/>
    <w:rsid w:val="00ED2823"/>
    <w:rsid w:val="00F226C0"/>
    <w:rsid w:val="00F44588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498BA60B"/>
  <w15:chartTrackingRefBased/>
  <w15:docId w15:val="{4A766131-8527-4C27-8013-0173A9457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ckova\Documents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prenesana_s_adresou_cb_OZPZ.dot</Template>
  <TotalTime>5</TotalTime>
  <Pages>1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Vacková Dana Mgr.</dc:creator>
  <cp:keywords/>
  <cp:lastModifiedBy>Vacková Dana Mgr.</cp:lastModifiedBy>
  <cp:revision>2</cp:revision>
  <cp:lastPrinted>1900-12-31T23:00:00Z</cp:lastPrinted>
  <dcterms:created xsi:type="dcterms:W3CDTF">2019-06-07T09:21:00Z</dcterms:created>
  <dcterms:modified xsi:type="dcterms:W3CDTF">2019-06-07T09:28:00Z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