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DD2" w:rsidRPr="005470CB" w:rsidRDefault="00E6119E" w:rsidP="00E6119E">
      <w:pPr>
        <w:pStyle w:val="Nadpis1"/>
        <w:numPr>
          <w:ilvl w:val="0"/>
          <w:numId w:val="2"/>
        </w:numPr>
        <w:ind w:left="432" w:hanging="432"/>
        <w:jc w:val="center"/>
        <w:rPr>
          <w:rFonts w:ascii="Times New Roman" w:cs="Times New Roman"/>
          <w:b/>
          <w:sz w:val="52"/>
          <w:szCs w:val="52"/>
        </w:rPr>
      </w:pPr>
      <w:r w:rsidRPr="005470CB">
        <w:rPr>
          <w:rFonts w:ascii="Times New Roman" w:cs="Times New Roman"/>
          <w:b/>
          <w:sz w:val="52"/>
          <w:szCs w:val="52"/>
        </w:rPr>
        <w:t>Plán péče o přírodní památku</w:t>
      </w:r>
    </w:p>
    <w:p w:rsidR="004D1DD2" w:rsidRPr="005470CB" w:rsidRDefault="004D1DD2">
      <w:pPr>
        <w:jc w:val="center"/>
        <w:rPr>
          <w:rFonts w:ascii="Times New Roman" w:cs="Times New Roman"/>
          <w:b/>
          <w:bCs/>
          <w:sz w:val="40"/>
          <w:szCs w:val="40"/>
        </w:rPr>
      </w:pPr>
    </w:p>
    <w:p w:rsidR="004D1DD2" w:rsidRPr="005470CB" w:rsidRDefault="00E6119E">
      <w:pPr>
        <w:pStyle w:val="Nadpis2"/>
        <w:numPr>
          <w:ilvl w:val="1"/>
          <w:numId w:val="2"/>
        </w:numPr>
        <w:spacing w:before="120" w:after="0"/>
        <w:ind w:left="576" w:hanging="576"/>
        <w:jc w:val="center"/>
        <w:rPr>
          <w:rFonts w:ascii="Times New Roman" w:cs="Times New Roman"/>
          <w:b/>
          <w:sz w:val="72"/>
          <w:szCs w:val="72"/>
        </w:rPr>
      </w:pPr>
      <w:r w:rsidRPr="005470CB">
        <w:rPr>
          <w:rFonts w:ascii="Times New Roman" w:cs="Times New Roman"/>
          <w:b/>
          <w:sz w:val="72"/>
          <w:szCs w:val="72"/>
        </w:rPr>
        <w:t>Německá hora</w:t>
      </w:r>
    </w:p>
    <w:p w:rsidR="00E6119E" w:rsidRPr="005470CB" w:rsidRDefault="00E6119E" w:rsidP="00E6119E">
      <w:pPr>
        <w:pStyle w:val="T1blotextu"/>
        <w:rPr>
          <w:rFonts w:ascii="Times New Roman" w:cs="Times New Roman"/>
        </w:rPr>
      </w:pPr>
    </w:p>
    <w:p w:rsidR="004D1DD2" w:rsidRDefault="00E6119E">
      <w:pPr>
        <w:pStyle w:val="Nadpis2"/>
        <w:numPr>
          <w:ilvl w:val="1"/>
          <w:numId w:val="2"/>
        </w:numPr>
        <w:spacing w:before="120" w:after="0"/>
        <w:ind w:left="576" w:hanging="576"/>
        <w:jc w:val="center"/>
        <w:rPr>
          <w:rFonts w:ascii="Times New Roman" w:cs="Times New Roman"/>
          <w:sz w:val="40"/>
          <w:szCs w:val="40"/>
        </w:rPr>
      </w:pPr>
      <w:r w:rsidRPr="00635400">
        <w:rPr>
          <w:rFonts w:ascii="Times New Roman" w:cs="Times New Roman"/>
          <w:sz w:val="40"/>
          <w:szCs w:val="40"/>
        </w:rPr>
        <w:t>na období 201</w:t>
      </w:r>
      <w:r w:rsidR="00635400" w:rsidRPr="00635400">
        <w:rPr>
          <w:rFonts w:ascii="Times New Roman" w:cs="Times New Roman"/>
          <w:sz w:val="40"/>
          <w:szCs w:val="40"/>
        </w:rPr>
        <w:t>9</w:t>
      </w:r>
      <w:r w:rsidRPr="00635400">
        <w:rPr>
          <w:rFonts w:ascii="Times New Roman" w:cs="Times New Roman"/>
          <w:sz w:val="40"/>
          <w:szCs w:val="40"/>
        </w:rPr>
        <w:t xml:space="preserve"> – 20</w:t>
      </w:r>
      <w:r w:rsidR="00635400" w:rsidRPr="00635400">
        <w:rPr>
          <w:rFonts w:ascii="Times New Roman" w:cs="Times New Roman"/>
          <w:sz w:val="40"/>
          <w:szCs w:val="40"/>
        </w:rPr>
        <w:t>34</w:t>
      </w:r>
    </w:p>
    <w:p w:rsidR="00B806F0" w:rsidRDefault="00B806F0" w:rsidP="00B806F0">
      <w:pPr>
        <w:pStyle w:val="T1blotextu"/>
      </w:pPr>
    </w:p>
    <w:p w:rsidR="00B806F0" w:rsidRPr="00B806F0" w:rsidRDefault="00B806F0" w:rsidP="00B806F0">
      <w:pPr>
        <w:pStyle w:val="T1blotextu"/>
      </w:pPr>
    </w:p>
    <w:p w:rsidR="00B806F0" w:rsidRDefault="00B806F0" w:rsidP="00B806F0">
      <w:pPr>
        <w:pStyle w:val="T1blotextu"/>
      </w:pPr>
    </w:p>
    <w:p w:rsidR="00E46665" w:rsidRPr="005470CB" w:rsidRDefault="00A53F84">
      <w:pPr>
        <w:pStyle w:val="Nadpis2"/>
        <w:numPr>
          <w:ilvl w:val="1"/>
          <w:numId w:val="2"/>
        </w:numPr>
        <w:spacing w:before="120" w:after="0"/>
        <w:ind w:left="576" w:hanging="576"/>
        <w:jc w:val="center"/>
        <w:rPr>
          <w:rFonts w:ascii="Times New Roman" w:cs="Times New Roman"/>
        </w:rPr>
      </w:pPr>
      <w:r>
        <w:rPr>
          <w:rFonts w:ascii="Times New Roman" w:cs="Times New Roman"/>
          <w:noProof/>
          <w:lang w:eastAsia="cs-CZ"/>
        </w:rPr>
        <w:drawing>
          <wp:inline distT="0" distB="0" distL="0" distR="0">
            <wp:extent cx="6115050" cy="45910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591050"/>
                    </a:xfrm>
                    <a:prstGeom prst="rect">
                      <a:avLst/>
                    </a:prstGeom>
                    <a:noFill/>
                    <a:ln>
                      <a:noFill/>
                    </a:ln>
                  </pic:spPr>
                </pic:pic>
              </a:graphicData>
            </a:graphic>
          </wp:inline>
        </w:drawing>
      </w:r>
    </w:p>
    <w:p w:rsidR="004D1DD2" w:rsidRPr="005470CB" w:rsidRDefault="004D1DD2">
      <w:pPr>
        <w:rPr>
          <w:rFonts w:ascii="Times New Roman" w:cs="Times New Roman"/>
        </w:rPr>
      </w:pPr>
    </w:p>
    <w:p w:rsidR="00E46665" w:rsidRPr="005470CB" w:rsidRDefault="00E46665">
      <w:pPr>
        <w:jc w:val="center"/>
        <w:rPr>
          <w:rFonts w:ascii="Times New Roman" w:cs="Times New Roman"/>
          <w:b/>
          <w:bCs/>
          <w:sz w:val="36"/>
          <w:szCs w:val="36"/>
        </w:rPr>
      </w:pPr>
    </w:p>
    <w:p w:rsidR="00E46665" w:rsidRPr="005470CB" w:rsidRDefault="00E46665">
      <w:pPr>
        <w:jc w:val="center"/>
        <w:rPr>
          <w:rFonts w:ascii="Times New Roman" w:cs="Times New Roman"/>
          <w:b/>
          <w:bCs/>
          <w:sz w:val="36"/>
          <w:szCs w:val="36"/>
        </w:rPr>
      </w:pPr>
    </w:p>
    <w:p w:rsidR="004D1DD2" w:rsidRPr="005470CB" w:rsidRDefault="001B19D7">
      <w:pPr>
        <w:jc w:val="center"/>
        <w:rPr>
          <w:rFonts w:ascii="Times New Roman" w:cs="Times New Roman"/>
        </w:rPr>
      </w:pPr>
      <w:r>
        <w:rPr>
          <w:rFonts w:ascii="Times New Roman" w:cs="Times New Roman"/>
          <w:b/>
          <w:bCs/>
          <w:sz w:val="36"/>
          <w:szCs w:val="36"/>
        </w:rPr>
        <w:t>srpen</w:t>
      </w:r>
      <w:r w:rsidR="004D1DD2" w:rsidRPr="005470CB">
        <w:rPr>
          <w:rFonts w:ascii="Times New Roman" w:cs="Times New Roman"/>
          <w:b/>
          <w:bCs/>
          <w:sz w:val="36"/>
          <w:szCs w:val="36"/>
        </w:rPr>
        <w:t xml:space="preserve"> 201</w:t>
      </w:r>
      <w:r w:rsidR="00E6119E" w:rsidRPr="005470CB">
        <w:rPr>
          <w:rFonts w:ascii="Times New Roman" w:cs="Times New Roman"/>
          <w:b/>
          <w:bCs/>
          <w:sz w:val="36"/>
          <w:szCs w:val="36"/>
        </w:rPr>
        <w:t>8</w:t>
      </w:r>
    </w:p>
    <w:p w:rsidR="004D1DD2" w:rsidRPr="00180C66" w:rsidRDefault="004D1DD2">
      <w:pPr>
        <w:rPr>
          <w:rFonts w:ascii="Times New Roman" w:cs="Times New Roman"/>
        </w:rPr>
      </w:pPr>
      <w:r w:rsidRPr="005470CB">
        <w:rPr>
          <w:rFonts w:ascii="Times New Roman" w:cs="Times New Roman"/>
          <w:b/>
          <w:bCs/>
          <w:sz w:val="36"/>
          <w:szCs w:val="36"/>
        </w:rPr>
        <w:br w:type="page"/>
      </w:r>
      <w:r w:rsidRPr="00180C66">
        <w:rPr>
          <w:rFonts w:ascii="Times New Roman" w:cs="Times New Roman"/>
          <w:b/>
          <w:bCs/>
          <w:sz w:val="36"/>
          <w:szCs w:val="36"/>
        </w:rPr>
        <w:lastRenderedPageBreak/>
        <w:t xml:space="preserve">Plán péče pro přírodní </w:t>
      </w:r>
      <w:r w:rsidR="00E46665" w:rsidRPr="00180C66">
        <w:rPr>
          <w:rFonts w:ascii="Times New Roman" w:cs="Times New Roman"/>
          <w:b/>
          <w:bCs/>
          <w:sz w:val="36"/>
          <w:szCs w:val="36"/>
        </w:rPr>
        <w:t>památku</w:t>
      </w:r>
      <w:r w:rsidRPr="00180C66">
        <w:rPr>
          <w:rFonts w:ascii="Times New Roman" w:cs="Times New Roman"/>
          <w:b/>
          <w:bCs/>
          <w:sz w:val="36"/>
          <w:szCs w:val="36"/>
        </w:rPr>
        <w:t xml:space="preserve"> „</w:t>
      </w:r>
      <w:r w:rsidR="00E46665" w:rsidRPr="00180C66">
        <w:rPr>
          <w:rFonts w:ascii="Times New Roman" w:cs="Times New Roman"/>
          <w:b/>
          <w:bCs/>
          <w:sz w:val="36"/>
          <w:szCs w:val="36"/>
        </w:rPr>
        <w:t>Německá hora</w:t>
      </w:r>
      <w:r w:rsidRPr="00180C66">
        <w:rPr>
          <w:rFonts w:ascii="Times New Roman" w:cs="Times New Roman"/>
          <w:b/>
          <w:bCs/>
          <w:sz w:val="36"/>
          <w:szCs w:val="36"/>
        </w:rPr>
        <w:t>“</w:t>
      </w:r>
    </w:p>
    <w:p w:rsidR="004D1DD2" w:rsidRPr="005470CB" w:rsidRDefault="004D1DD2">
      <w:pPr>
        <w:rPr>
          <w:rFonts w:ascii="Times New Roman" w:cs="Times New Roman"/>
        </w:rPr>
      </w:pPr>
      <w:r w:rsidRPr="00180C66">
        <w:rPr>
          <w:rFonts w:ascii="Times New Roman" w:cs="Times New Roman"/>
          <w:b/>
          <w:bCs/>
          <w:sz w:val="32"/>
          <w:szCs w:val="32"/>
        </w:rPr>
        <w:t>na období 201</w:t>
      </w:r>
      <w:r w:rsidR="00180C66" w:rsidRPr="00180C66">
        <w:rPr>
          <w:rFonts w:ascii="Times New Roman" w:cs="Times New Roman"/>
          <w:b/>
          <w:bCs/>
          <w:sz w:val="32"/>
          <w:szCs w:val="32"/>
        </w:rPr>
        <w:t>9</w:t>
      </w:r>
      <w:r w:rsidRPr="00180C66">
        <w:rPr>
          <w:rFonts w:ascii="Times New Roman" w:cs="Times New Roman"/>
          <w:b/>
          <w:bCs/>
          <w:sz w:val="32"/>
          <w:szCs w:val="32"/>
        </w:rPr>
        <w:t>–203</w:t>
      </w:r>
      <w:r w:rsidR="00180C66" w:rsidRPr="00180C66">
        <w:rPr>
          <w:rFonts w:ascii="Times New Roman" w:cs="Times New Roman"/>
          <w:b/>
          <w:bCs/>
          <w:sz w:val="32"/>
          <w:szCs w:val="32"/>
        </w:rPr>
        <w:t>4</w:t>
      </w:r>
    </w:p>
    <w:p w:rsidR="004D1DD2" w:rsidRPr="005470CB" w:rsidRDefault="004D1DD2">
      <w:pPr>
        <w:rPr>
          <w:rFonts w:ascii="Times New Roman" w:cs="Times New Roman"/>
          <w:b/>
          <w:bCs/>
          <w:sz w:val="32"/>
          <w:szCs w:val="32"/>
        </w:rPr>
      </w:pPr>
    </w:p>
    <w:p w:rsidR="004D1DD2" w:rsidRPr="005470CB" w:rsidRDefault="004D1DD2">
      <w:pPr>
        <w:rPr>
          <w:rFonts w:ascii="Times New Roman" w:cs="Times New Roman"/>
        </w:rPr>
      </w:pPr>
    </w:p>
    <w:p w:rsidR="004D1DD2" w:rsidRPr="005470CB" w:rsidRDefault="004D1DD2">
      <w:pPr>
        <w:rPr>
          <w:rFonts w:ascii="Times New Roman" w:cs="Times New Roman"/>
        </w:rPr>
      </w:pPr>
      <w:r w:rsidRPr="005470CB">
        <w:rPr>
          <w:rFonts w:ascii="Times New Roman" w:cs="Times New Roman"/>
          <w:b/>
          <w:bCs/>
          <w:u w:val="single" w:color="000000"/>
        </w:rPr>
        <w:t>1. Základní údaje</w:t>
      </w:r>
      <w:r w:rsidR="00E46665" w:rsidRPr="005470CB">
        <w:rPr>
          <w:rFonts w:ascii="Times New Roman" w:cs="Times New Roman"/>
          <w:b/>
          <w:bCs/>
          <w:u w:val="single" w:color="000000"/>
        </w:rPr>
        <w:t xml:space="preserve"> o zvláště chráněném území</w:t>
      </w:r>
    </w:p>
    <w:p w:rsidR="004D1DD2" w:rsidRPr="005470CB" w:rsidRDefault="004D1DD2">
      <w:pPr>
        <w:rPr>
          <w:rFonts w:ascii="Times New Roman" w:cs="Times New Roman"/>
          <w:b/>
          <w:bCs/>
        </w:rPr>
      </w:pPr>
    </w:p>
    <w:p w:rsidR="004D1DD2" w:rsidRPr="005470CB" w:rsidRDefault="004D1DD2">
      <w:pPr>
        <w:rPr>
          <w:rFonts w:ascii="Times New Roman" w:cs="Times New Roman"/>
        </w:rPr>
      </w:pPr>
      <w:r w:rsidRPr="005470CB">
        <w:rPr>
          <w:rFonts w:ascii="Times New Roman" w:cs="Times New Roman"/>
          <w:b/>
          <w:bCs/>
          <w:sz w:val="22"/>
          <w:szCs w:val="22"/>
        </w:rPr>
        <w:t xml:space="preserve">1.1. </w:t>
      </w:r>
      <w:r w:rsidR="00E46665" w:rsidRPr="005470CB">
        <w:rPr>
          <w:rFonts w:ascii="Times New Roman" w:cs="Times New Roman"/>
          <w:b/>
          <w:bCs/>
          <w:sz w:val="22"/>
          <w:szCs w:val="22"/>
        </w:rPr>
        <w:t>Základní identifikační údaje</w:t>
      </w:r>
      <w:r w:rsidRPr="005470CB">
        <w:rPr>
          <w:rFonts w:ascii="Times New Roman" w:cs="Times New Roman"/>
          <w:b/>
          <w:bCs/>
          <w:sz w:val="22"/>
          <w:szCs w:val="22"/>
        </w:rPr>
        <w:t xml:space="preserve"> </w:t>
      </w:r>
    </w:p>
    <w:p w:rsidR="004D1DD2" w:rsidRPr="005470CB" w:rsidRDefault="004D1DD2" w:rsidP="00180D7D">
      <w:pPr>
        <w:pStyle w:val="Nadpis4"/>
        <w:numPr>
          <w:ilvl w:val="3"/>
          <w:numId w:val="2"/>
        </w:numPr>
        <w:spacing w:before="80"/>
        <w:ind w:left="0" w:firstLine="0"/>
        <w:rPr>
          <w:rFonts w:ascii="Times New Roman" w:cs="Times New Roman"/>
          <w:i w:val="0"/>
          <w:iCs w:val="0"/>
        </w:rPr>
      </w:pPr>
      <w:r w:rsidRPr="005470CB">
        <w:rPr>
          <w:rFonts w:ascii="Times New Roman" w:cs="Times New Roman"/>
          <w:b w:val="0"/>
          <w:bCs w:val="0"/>
          <w:i w:val="0"/>
          <w:iCs w:val="0"/>
          <w:color w:val="000000"/>
        </w:rPr>
        <w:t>Evidenční kód: 1</w:t>
      </w:r>
      <w:r w:rsidR="00506DD5" w:rsidRPr="005470CB">
        <w:rPr>
          <w:rFonts w:ascii="Times New Roman" w:cs="Times New Roman"/>
          <w:b w:val="0"/>
          <w:bCs w:val="0"/>
          <w:i w:val="0"/>
          <w:iCs w:val="0"/>
          <w:color w:val="000000"/>
        </w:rPr>
        <w:t>324</w:t>
      </w:r>
    </w:p>
    <w:p w:rsidR="004D1DD2" w:rsidRPr="005470CB" w:rsidRDefault="00506DD5" w:rsidP="00237220">
      <w:pPr>
        <w:pStyle w:val="Nadpis4"/>
        <w:numPr>
          <w:ilvl w:val="3"/>
          <w:numId w:val="2"/>
        </w:numPr>
        <w:spacing w:before="40"/>
        <w:ind w:left="0" w:firstLine="0"/>
        <w:rPr>
          <w:rFonts w:ascii="Times New Roman" w:cs="Times New Roman"/>
          <w:i w:val="0"/>
          <w:iCs w:val="0"/>
        </w:rPr>
      </w:pPr>
      <w:r w:rsidRPr="005470CB">
        <w:rPr>
          <w:rFonts w:ascii="Times New Roman" w:cs="Times New Roman"/>
          <w:b w:val="0"/>
          <w:bCs w:val="0"/>
          <w:i w:val="0"/>
          <w:iCs w:val="0"/>
          <w:color w:val="000000"/>
        </w:rPr>
        <w:t>Kategorie ochrany</w:t>
      </w:r>
      <w:r w:rsidR="004D1DD2" w:rsidRPr="005470CB">
        <w:rPr>
          <w:rFonts w:ascii="Times New Roman" w:cs="Times New Roman"/>
          <w:b w:val="0"/>
          <w:bCs w:val="0"/>
          <w:i w:val="0"/>
          <w:iCs w:val="0"/>
          <w:color w:val="000000"/>
        </w:rPr>
        <w:t xml:space="preserve">: </w:t>
      </w:r>
      <w:r w:rsidRPr="005470CB">
        <w:rPr>
          <w:rFonts w:ascii="Times New Roman" w:cs="Times New Roman"/>
          <w:b w:val="0"/>
          <w:bCs w:val="0"/>
          <w:i w:val="0"/>
          <w:iCs w:val="0"/>
          <w:color w:val="000000"/>
        </w:rPr>
        <w:t>p</w:t>
      </w:r>
      <w:r w:rsidR="004D1DD2" w:rsidRPr="005470CB">
        <w:rPr>
          <w:rFonts w:ascii="Times New Roman" w:cs="Times New Roman"/>
          <w:b w:val="0"/>
          <w:bCs w:val="0"/>
          <w:i w:val="0"/>
          <w:iCs w:val="0"/>
          <w:color w:val="000000"/>
        </w:rPr>
        <w:t xml:space="preserve">řírodní </w:t>
      </w:r>
      <w:r w:rsidRPr="005470CB">
        <w:rPr>
          <w:rFonts w:ascii="Times New Roman" w:cs="Times New Roman"/>
          <w:b w:val="0"/>
          <w:bCs w:val="0"/>
          <w:i w:val="0"/>
          <w:iCs w:val="0"/>
          <w:color w:val="000000"/>
        </w:rPr>
        <w:t>památka</w:t>
      </w:r>
      <w:r w:rsidR="00894566">
        <w:rPr>
          <w:rFonts w:ascii="Times New Roman" w:cs="Times New Roman"/>
          <w:b w:val="0"/>
          <w:bCs w:val="0"/>
          <w:i w:val="0"/>
          <w:iCs w:val="0"/>
          <w:color w:val="000000"/>
        </w:rPr>
        <w:t xml:space="preserve"> (dříve </w:t>
      </w:r>
      <w:r w:rsidR="00C626FE">
        <w:rPr>
          <w:rFonts w:ascii="Times New Roman" w:cs="Times New Roman"/>
          <w:b w:val="0"/>
          <w:bCs w:val="0"/>
          <w:i w:val="0"/>
          <w:iCs w:val="0"/>
          <w:color w:val="000000"/>
        </w:rPr>
        <w:t xml:space="preserve">chráněný </w:t>
      </w:r>
      <w:r w:rsidR="00894566">
        <w:rPr>
          <w:rFonts w:ascii="Times New Roman" w:cs="Times New Roman"/>
          <w:b w:val="0"/>
          <w:bCs w:val="0"/>
          <w:i w:val="0"/>
          <w:iCs w:val="0"/>
          <w:color w:val="000000"/>
        </w:rPr>
        <w:t>přírodní výtvor)</w:t>
      </w:r>
    </w:p>
    <w:p w:rsidR="00506DD5" w:rsidRPr="005470CB" w:rsidRDefault="00506DD5" w:rsidP="00237220">
      <w:pPr>
        <w:pStyle w:val="Nadpis4"/>
        <w:numPr>
          <w:ilvl w:val="3"/>
          <w:numId w:val="2"/>
        </w:numPr>
        <w:spacing w:before="40"/>
        <w:ind w:left="0" w:firstLine="0"/>
        <w:rPr>
          <w:rFonts w:ascii="Times New Roman" w:cs="Times New Roman"/>
          <w:b w:val="0"/>
          <w:bCs w:val="0"/>
          <w:i w:val="0"/>
          <w:iCs w:val="0"/>
          <w:color w:val="000000"/>
        </w:rPr>
      </w:pPr>
      <w:r w:rsidRPr="005470CB">
        <w:rPr>
          <w:rFonts w:ascii="Times New Roman" w:cs="Times New Roman"/>
          <w:b w:val="0"/>
          <w:bCs w:val="0"/>
          <w:i w:val="0"/>
          <w:iCs w:val="0"/>
          <w:color w:val="000000"/>
        </w:rPr>
        <w:t>Název území: Německá hora</w:t>
      </w:r>
    </w:p>
    <w:p w:rsidR="00506DD5" w:rsidRPr="005470CB" w:rsidRDefault="00506DD5" w:rsidP="00237220">
      <w:pPr>
        <w:pStyle w:val="Nadpis4"/>
        <w:numPr>
          <w:ilvl w:val="3"/>
          <w:numId w:val="2"/>
        </w:numPr>
        <w:spacing w:before="40"/>
        <w:ind w:left="0" w:firstLine="0"/>
        <w:rPr>
          <w:rFonts w:ascii="Times New Roman" w:cs="Times New Roman"/>
          <w:b w:val="0"/>
          <w:bCs w:val="0"/>
          <w:i w:val="0"/>
          <w:iCs w:val="0"/>
          <w:color w:val="000000"/>
        </w:rPr>
      </w:pPr>
      <w:r w:rsidRPr="005470CB">
        <w:rPr>
          <w:rFonts w:ascii="Times New Roman" w:cs="Times New Roman"/>
          <w:b w:val="0"/>
          <w:bCs w:val="0"/>
          <w:i w:val="0"/>
          <w:iCs w:val="0"/>
          <w:color w:val="000000"/>
        </w:rPr>
        <w:t>Druh právního předpisu, kterým bylo území</w:t>
      </w:r>
      <w:r w:rsidR="005470CB" w:rsidRPr="005470CB">
        <w:rPr>
          <w:rFonts w:ascii="Times New Roman" w:cs="Times New Roman"/>
          <w:b w:val="0"/>
          <w:bCs w:val="0"/>
          <w:i w:val="0"/>
          <w:iCs w:val="0"/>
          <w:color w:val="000000"/>
        </w:rPr>
        <w:t xml:space="preserve"> vyhlášeno</w:t>
      </w:r>
      <w:r w:rsidRPr="005470CB">
        <w:rPr>
          <w:rFonts w:ascii="Times New Roman" w:cs="Times New Roman"/>
          <w:b w:val="0"/>
          <w:bCs w:val="0"/>
          <w:i w:val="0"/>
          <w:iCs w:val="0"/>
          <w:color w:val="000000"/>
        </w:rPr>
        <w:t xml:space="preserve">: </w:t>
      </w:r>
      <w:r w:rsidR="005470CB" w:rsidRPr="005470CB">
        <w:rPr>
          <w:rFonts w:ascii="Times New Roman" w:cs="Times New Roman"/>
          <w:b w:val="0"/>
          <w:bCs w:val="0"/>
          <w:i w:val="0"/>
          <w:iCs w:val="0"/>
          <w:color w:val="000000"/>
        </w:rPr>
        <w:t>vyhláška</w:t>
      </w:r>
    </w:p>
    <w:p w:rsidR="005470CB" w:rsidRDefault="005470CB" w:rsidP="00237220">
      <w:pPr>
        <w:pStyle w:val="T1blotextu"/>
        <w:spacing w:before="40" w:after="0"/>
        <w:rPr>
          <w:rFonts w:ascii="Times New Roman" w:cs="Times New Roman"/>
          <w:sz w:val="22"/>
          <w:szCs w:val="22"/>
        </w:rPr>
      </w:pPr>
      <w:r w:rsidRPr="005470CB">
        <w:rPr>
          <w:rFonts w:ascii="Times New Roman" w:cs="Times New Roman"/>
          <w:sz w:val="22"/>
          <w:szCs w:val="22"/>
        </w:rPr>
        <w:t xml:space="preserve">Orgán, který </w:t>
      </w:r>
      <w:r>
        <w:rPr>
          <w:rFonts w:ascii="Times New Roman" w:cs="Times New Roman"/>
          <w:sz w:val="22"/>
          <w:szCs w:val="22"/>
        </w:rPr>
        <w:t>předpis vydal: Okresní národní výbor Domažlice</w:t>
      </w:r>
    </w:p>
    <w:p w:rsidR="005470CB" w:rsidRDefault="005470CB" w:rsidP="00237220">
      <w:pPr>
        <w:pStyle w:val="T1blotextu"/>
        <w:spacing w:before="40" w:after="0"/>
        <w:rPr>
          <w:rFonts w:ascii="Times New Roman" w:cs="Times New Roman"/>
          <w:sz w:val="22"/>
          <w:szCs w:val="22"/>
        </w:rPr>
      </w:pPr>
      <w:r>
        <w:rPr>
          <w:rFonts w:ascii="Times New Roman" w:cs="Times New Roman"/>
          <w:sz w:val="22"/>
          <w:szCs w:val="22"/>
        </w:rPr>
        <w:t xml:space="preserve">Datum platnosti předpisu: </w:t>
      </w:r>
      <w:r w:rsidR="00AE4AEF">
        <w:rPr>
          <w:rFonts w:ascii="Times New Roman" w:cs="Times New Roman"/>
          <w:sz w:val="22"/>
          <w:szCs w:val="22"/>
        </w:rPr>
        <w:t>25. 9. 1990</w:t>
      </w:r>
    </w:p>
    <w:p w:rsidR="00AE4AEF" w:rsidRPr="005470CB" w:rsidRDefault="00AE4AEF" w:rsidP="00237220">
      <w:pPr>
        <w:pStyle w:val="T1blotextu"/>
        <w:spacing w:before="40" w:after="0"/>
        <w:rPr>
          <w:rFonts w:ascii="Times New Roman" w:cs="Times New Roman"/>
          <w:sz w:val="22"/>
          <w:szCs w:val="22"/>
        </w:rPr>
      </w:pPr>
      <w:r>
        <w:rPr>
          <w:rFonts w:ascii="Times New Roman" w:cs="Times New Roman"/>
          <w:sz w:val="22"/>
          <w:szCs w:val="22"/>
        </w:rPr>
        <w:t>Datum účinnosti předpisu: 22. 10. 1990</w:t>
      </w:r>
    </w:p>
    <w:p w:rsidR="00AE4AEF" w:rsidRDefault="00AE4AEF" w:rsidP="00A52BD6">
      <w:pPr>
        <w:pStyle w:val="T1blotextu"/>
        <w:spacing w:after="0"/>
        <w:rPr>
          <w:rFonts w:ascii="Times New Roman" w:cs="Times New Roman"/>
        </w:rPr>
      </w:pPr>
    </w:p>
    <w:p w:rsidR="00506DD5" w:rsidRPr="00237220" w:rsidRDefault="00AE4AEF" w:rsidP="00180D7D">
      <w:pPr>
        <w:pStyle w:val="T1blotextu"/>
        <w:spacing w:after="0"/>
        <w:rPr>
          <w:rFonts w:ascii="Times New Roman" w:cs="Times New Roman"/>
          <w:b/>
          <w:sz w:val="22"/>
          <w:szCs w:val="22"/>
        </w:rPr>
      </w:pPr>
      <w:r w:rsidRPr="00237220">
        <w:rPr>
          <w:rFonts w:ascii="Times New Roman" w:cs="Times New Roman"/>
          <w:b/>
          <w:sz w:val="22"/>
          <w:szCs w:val="22"/>
        </w:rPr>
        <w:t>1.2. Údaje o lokalizaci území</w:t>
      </w:r>
      <w:r w:rsidR="00506DD5" w:rsidRPr="00237220">
        <w:rPr>
          <w:rFonts w:ascii="Times New Roman" w:cs="Times New Roman"/>
          <w:b/>
          <w:sz w:val="22"/>
          <w:szCs w:val="22"/>
        </w:rPr>
        <w:t xml:space="preserve"> </w:t>
      </w:r>
    </w:p>
    <w:p w:rsidR="00AE4AEF" w:rsidRDefault="00AE4AEF" w:rsidP="00180D7D">
      <w:pPr>
        <w:pStyle w:val="T1blotextu"/>
        <w:spacing w:before="80" w:after="0"/>
        <w:rPr>
          <w:rFonts w:ascii="Times New Roman" w:cs="Times New Roman"/>
          <w:sz w:val="22"/>
          <w:szCs w:val="22"/>
        </w:rPr>
      </w:pPr>
      <w:r>
        <w:rPr>
          <w:rFonts w:ascii="Times New Roman" w:cs="Times New Roman"/>
          <w:sz w:val="22"/>
          <w:szCs w:val="22"/>
        </w:rPr>
        <w:t>kraj: Plzeňský</w:t>
      </w:r>
    </w:p>
    <w:p w:rsidR="00AE4AEF" w:rsidRDefault="00AE4AEF" w:rsidP="00237220">
      <w:pPr>
        <w:pStyle w:val="T1blotextu"/>
        <w:spacing w:before="40" w:after="0"/>
        <w:rPr>
          <w:rFonts w:ascii="Times New Roman" w:cs="Times New Roman"/>
          <w:sz w:val="22"/>
          <w:szCs w:val="22"/>
        </w:rPr>
      </w:pPr>
      <w:r>
        <w:rPr>
          <w:rFonts w:ascii="Times New Roman" w:cs="Times New Roman"/>
          <w:sz w:val="22"/>
          <w:szCs w:val="22"/>
        </w:rPr>
        <w:t xml:space="preserve">okres: </w:t>
      </w:r>
      <w:r w:rsidR="00C646B7">
        <w:rPr>
          <w:rFonts w:ascii="Times New Roman" w:cs="Times New Roman"/>
          <w:sz w:val="22"/>
          <w:szCs w:val="22"/>
        </w:rPr>
        <w:t>Domažlice</w:t>
      </w:r>
    </w:p>
    <w:p w:rsidR="00AE4AEF" w:rsidRDefault="00AE4AEF" w:rsidP="00237220">
      <w:pPr>
        <w:pStyle w:val="T1blotextu"/>
        <w:spacing w:before="40" w:after="0"/>
        <w:rPr>
          <w:rFonts w:ascii="Times New Roman" w:cs="Times New Roman"/>
          <w:sz w:val="22"/>
          <w:szCs w:val="22"/>
        </w:rPr>
      </w:pPr>
      <w:r>
        <w:rPr>
          <w:rFonts w:ascii="Times New Roman" w:cs="Times New Roman"/>
          <w:sz w:val="22"/>
          <w:szCs w:val="22"/>
        </w:rPr>
        <w:t xml:space="preserve">obec s rozšířenou působností: </w:t>
      </w:r>
      <w:r w:rsidR="00C646B7">
        <w:rPr>
          <w:rFonts w:ascii="Times New Roman" w:cs="Times New Roman"/>
          <w:sz w:val="22"/>
          <w:szCs w:val="22"/>
        </w:rPr>
        <w:t>Domažlice</w:t>
      </w:r>
    </w:p>
    <w:p w:rsidR="00AE4AEF" w:rsidRDefault="00AE4AEF" w:rsidP="00237220">
      <w:pPr>
        <w:pStyle w:val="T1blotextu"/>
        <w:spacing w:before="40" w:after="0"/>
        <w:rPr>
          <w:rFonts w:ascii="Times New Roman" w:cs="Times New Roman"/>
          <w:sz w:val="22"/>
          <w:szCs w:val="22"/>
        </w:rPr>
      </w:pPr>
      <w:r>
        <w:rPr>
          <w:rFonts w:ascii="Times New Roman" w:cs="Times New Roman"/>
          <w:sz w:val="22"/>
          <w:szCs w:val="22"/>
        </w:rPr>
        <w:t>obec s pověřeným obecním úřadem:</w:t>
      </w:r>
      <w:r w:rsidR="00C646B7">
        <w:rPr>
          <w:rFonts w:ascii="Times New Roman" w:cs="Times New Roman"/>
          <w:sz w:val="22"/>
          <w:szCs w:val="22"/>
        </w:rPr>
        <w:t xml:space="preserve"> </w:t>
      </w:r>
      <w:r w:rsidR="007B5193">
        <w:rPr>
          <w:rFonts w:ascii="Times New Roman" w:cs="Times New Roman"/>
          <w:sz w:val="22"/>
          <w:szCs w:val="22"/>
        </w:rPr>
        <w:t>Kdyně</w:t>
      </w:r>
    </w:p>
    <w:p w:rsidR="00663E83" w:rsidRDefault="00663E83" w:rsidP="00237220">
      <w:pPr>
        <w:pStyle w:val="T1blotextu"/>
        <w:spacing w:before="40" w:after="0"/>
        <w:rPr>
          <w:rFonts w:ascii="Times New Roman" w:cs="Times New Roman"/>
          <w:sz w:val="22"/>
          <w:szCs w:val="22"/>
        </w:rPr>
      </w:pPr>
      <w:r>
        <w:rPr>
          <w:rFonts w:ascii="Times New Roman" w:cs="Times New Roman"/>
          <w:sz w:val="22"/>
          <w:szCs w:val="22"/>
        </w:rPr>
        <w:t>katastrální území: Chodská Lhota</w:t>
      </w:r>
    </w:p>
    <w:p w:rsidR="00237220" w:rsidRPr="00237220" w:rsidRDefault="00237220" w:rsidP="00894566">
      <w:pPr>
        <w:pStyle w:val="T1blotextu"/>
        <w:spacing w:before="140" w:after="0"/>
        <w:rPr>
          <w:rFonts w:ascii="Times New Roman" w:cs="Times New Roman"/>
          <w:sz w:val="22"/>
          <w:szCs w:val="22"/>
          <w:u w:val="single"/>
        </w:rPr>
      </w:pPr>
      <w:r w:rsidRPr="00237220">
        <w:rPr>
          <w:rFonts w:ascii="Times New Roman" w:cs="Times New Roman"/>
          <w:sz w:val="22"/>
          <w:szCs w:val="22"/>
          <w:u w:val="single"/>
        </w:rPr>
        <w:t>Příloh</w:t>
      </w:r>
      <w:r w:rsidR="00DC0DE6">
        <w:rPr>
          <w:rFonts w:ascii="Times New Roman" w:cs="Times New Roman"/>
          <w:sz w:val="22"/>
          <w:szCs w:val="22"/>
          <w:u w:val="single"/>
        </w:rPr>
        <w:t>y</w:t>
      </w:r>
      <w:r w:rsidRPr="00237220">
        <w:rPr>
          <w:rFonts w:ascii="Times New Roman" w:cs="Times New Roman"/>
          <w:sz w:val="22"/>
          <w:szCs w:val="22"/>
          <w:u w:val="single"/>
        </w:rPr>
        <w:t xml:space="preserve">: </w:t>
      </w:r>
    </w:p>
    <w:p w:rsidR="00237220" w:rsidRDefault="00237220" w:rsidP="00237220">
      <w:pPr>
        <w:pStyle w:val="T1blotextu"/>
        <w:spacing w:before="40" w:after="0"/>
        <w:rPr>
          <w:rFonts w:ascii="Times New Roman" w:cs="Times New Roman"/>
          <w:sz w:val="22"/>
          <w:szCs w:val="22"/>
        </w:rPr>
      </w:pPr>
      <w:r>
        <w:rPr>
          <w:rFonts w:ascii="Times New Roman" w:cs="Times New Roman"/>
          <w:sz w:val="22"/>
          <w:szCs w:val="22"/>
        </w:rPr>
        <w:t xml:space="preserve">Mapa 1. Orientační mapa s vyznačením </w:t>
      </w:r>
      <w:r w:rsidR="00EC272F">
        <w:rPr>
          <w:rFonts w:ascii="Times New Roman" w:cs="Times New Roman"/>
          <w:sz w:val="22"/>
          <w:szCs w:val="22"/>
        </w:rPr>
        <w:t>ZCHÚ</w:t>
      </w:r>
    </w:p>
    <w:p w:rsidR="00D638D2" w:rsidRDefault="00D638D2" w:rsidP="00D638D2">
      <w:pPr>
        <w:pStyle w:val="T1blotextu"/>
        <w:spacing w:before="40" w:after="0"/>
        <w:rPr>
          <w:rFonts w:ascii="Times New Roman" w:cs="Times New Roman"/>
          <w:sz w:val="22"/>
          <w:szCs w:val="22"/>
        </w:rPr>
      </w:pPr>
      <w:r>
        <w:rPr>
          <w:rFonts w:ascii="Times New Roman" w:cs="Times New Roman"/>
          <w:sz w:val="22"/>
          <w:szCs w:val="22"/>
        </w:rPr>
        <w:t xml:space="preserve">Mapa 2. Situační mapa s vyznačením </w:t>
      </w:r>
      <w:r w:rsidR="00EC272F">
        <w:rPr>
          <w:rFonts w:ascii="Times New Roman" w:cs="Times New Roman"/>
          <w:sz w:val="22"/>
          <w:szCs w:val="22"/>
        </w:rPr>
        <w:t>ZCHÚ</w:t>
      </w:r>
    </w:p>
    <w:p w:rsidR="004D1DD2" w:rsidRPr="005470CB" w:rsidRDefault="004D1DD2">
      <w:pPr>
        <w:rPr>
          <w:rFonts w:ascii="Times New Roman" w:cs="Times New Roman"/>
          <w:b/>
          <w:bCs/>
          <w:sz w:val="22"/>
          <w:szCs w:val="22"/>
        </w:rPr>
      </w:pPr>
    </w:p>
    <w:p w:rsidR="00F12667" w:rsidRDefault="004D1DD2" w:rsidP="00D638D2">
      <w:pPr>
        <w:spacing w:before="40"/>
        <w:rPr>
          <w:rFonts w:ascii="Times New Roman" w:cs="Times New Roman"/>
          <w:b/>
          <w:bCs/>
          <w:sz w:val="22"/>
          <w:szCs w:val="22"/>
        </w:rPr>
      </w:pPr>
      <w:r w:rsidRPr="005470CB">
        <w:rPr>
          <w:rFonts w:ascii="Times New Roman" w:cs="Times New Roman"/>
          <w:b/>
          <w:bCs/>
          <w:sz w:val="22"/>
          <w:szCs w:val="22"/>
        </w:rPr>
        <w:t>1.</w:t>
      </w:r>
      <w:r w:rsidR="00180D7D">
        <w:rPr>
          <w:rFonts w:ascii="Times New Roman" w:cs="Times New Roman"/>
          <w:b/>
          <w:bCs/>
          <w:sz w:val="22"/>
          <w:szCs w:val="22"/>
        </w:rPr>
        <w:t>3</w:t>
      </w:r>
      <w:r w:rsidRPr="005470CB">
        <w:rPr>
          <w:rFonts w:ascii="Times New Roman" w:cs="Times New Roman"/>
          <w:b/>
          <w:bCs/>
          <w:sz w:val="22"/>
          <w:szCs w:val="22"/>
        </w:rPr>
        <w:t xml:space="preserve">. </w:t>
      </w:r>
      <w:r w:rsidR="00F12667">
        <w:rPr>
          <w:rFonts w:ascii="Times New Roman" w:cs="Times New Roman"/>
          <w:b/>
          <w:bCs/>
          <w:sz w:val="22"/>
          <w:szCs w:val="22"/>
        </w:rPr>
        <w:t xml:space="preserve">Vymezení území podle současného stavu katastru nemovitostí </w:t>
      </w:r>
    </w:p>
    <w:p w:rsidR="004D1DD2" w:rsidRPr="00F12667" w:rsidRDefault="00F12667" w:rsidP="002F3936">
      <w:pPr>
        <w:spacing w:before="200" w:after="140"/>
        <w:rPr>
          <w:rFonts w:ascii="Times New Roman" w:cs="Times New Roman"/>
          <w:b/>
          <w:sz w:val="22"/>
          <w:szCs w:val="22"/>
        </w:rPr>
      </w:pPr>
      <w:r w:rsidRPr="00F12667">
        <w:rPr>
          <w:rFonts w:ascii="Times New Roman" w:cs="Times New Roman"/>
          <w:b/>
          <w:sz w:val="22"/>
          <w:szCs w:val="22"/>
        </w:rPr>
        <w:t>1.3.1. Přírodní památka</w:t>
      </w:r>
    </w:p>
    <w:tbl>
      <w:tblPr>
        <w:tblW w:w="0" w:type="auto"/>
        <w:tblInd w:w="10" w:type="dxa"/>
        <w:tblLayout w:type="fixed"/>
        <w:tblCellMar>
          <w:left w:w="0" w:type="dxa"/>
          <w:right w:w="0" w:type="dxa"/>
        </w:tblCellMar>
        <w:tblLook w:val="0000" w:firstRow="0" w:lastRow="0" w:firstColumn="0" w:lastColumn="0" w:noHBand="0" w:noVBand="0"/>
      </w:tblPr>
      <w:tblGrid>
        <w:gridCol w:w="1401"/>
        <w:gridCol w:w="1826"/>
        <w:gridCol w:w="2160"/>
        <w:gridCol w:w="1134"/>
        <w:gridCol w:w="1146"/>
        <w:gridCol w:w="1970"/>
      </w:tblGrid>
      <w:tr w:rsidR="004D1DD2" w:rsidRPr="005470CB">
        <w:trPr>
          <w:trHeight w:val="600"/>
        </w:trPr>
        <w:tc>
          <w:tcPr>
            <w:tcW w:w="9637" w:type="dxa"/>
            <w:gridSpan w:val="6"/>
            <w:tcBorders>
              <w:top w:val="single" w:sz="8" w:space="0" w:color="000001"/>
              <w:left w:val="single" w:sz="8" w:space="0" w:color="000001"/>
              <w:bottom w:val="nil"/>
              <w:right w:val="single" w:sz="8" w:space="0" w:color="000001"/>
            </w:tcBorders>
            <w:vAlign w:val="center"/>
          </w:tcPr>
          <w:p w:rsidR="004D1DD2" w:rsidRPr="005470CB" w:rsidRDefault="004D1DD2" w:rsidP="00F12667">
            <w:pPr>
              <w:rPr>
                <w:rFonts w:ascii="Times New Roman" w:cs="Times New Roman"/>
              </w:rPr>
            </w:pPr>
            <w:r w:rsidRPr="005470CB">
              <w:rPr>
                <w:rFonts w:ascii="Times New Roman" w:cs="Times New Roman"/>
                <w:b/>
                <w:bCs/>
                <w:color w:val="000000"/>
                <w:sz w:val="20"/>
                <w:szCs w:val="20"/>
              </w:rPr>
              <w:t xml:space="preserve">Katastrální území č. </w:t>
            </w:r>
            <w:r w:rsidR="00F12667">
              <w:rPr>
                <w:rFonts w:ascii="Times New Roman" w:cs="Times New Roman"/>
                <w:b/>
                <w:bCs/>
                <w:color w:val="000000"/>
                <w:sz w:val="20"/>
                <w:szCs w:val="20"/>
              </w:rPr>
              <w:t>652253</w:t>
            </w:r>
            <w:r w:rsidRPr="005470CB">
              <w:rPr>
                <w:rFonts w:ascii="Times New Roman" w:cs="Times New Roman"/>
                <w:b/>
                <w:bCs/>
                <w:color w:val="000000"/>
                <w:sz w:val="20"/>
                <w:szCs w:val="20"/>
              </w:rPr>
              <w:t xml:space="preserve"> </w:t>
            </w:r>
            <w:r w:rsidR="00F12667">
              <w:rPr>
                <w:rFonts w:ascii="Times New Roman" w:cs="Times New Roman"/>
                <w:b/>
                <w:bCs/>
                <w:color w:val="000000"/>
                <w:sz w:val="20"/>
                <w:szCs w:val="20"/>
              </w:rPr>
              <w:t>Chodská Lhota</w:t>
            </w:r>
          </w:p>
        </w:tc>
      </w:tr>
      <w:tr w:rsidR="004D1DD2" w:rsidRPr="005470CB" w:rsidTr="006550BD">
        <w:trPr>
          <w:trHeight w:val="795"/>
        </w:trPr>
        <w:tc>
          <w:tcPr>
            <w:tcW w:w="1401" w:type="dxa"/>
            <w:tcBorders>
              <w:top w:val="single" w:sz="8" w:space="0" w:color="000001"/>
              <w:left w:val="single" w:sz="8" w:space="0" w:color="000001"/>
              <w:bottom w:val="single" w:sz="4" w:space="0" w:color="000001"/>
              <w:right w:val="nil"/>
            </w:tcBorders>
          </w:tcPr>
          <w:p w:rsidR="004D1DD2" w:rsidRPr="005470CB" w:rsidRDefault="004D1DD2">
            <w:pPr>
              <w:rPr>
                <w:rFonts w:ascii="Times New Roman" w:cs="Times New Roman"/>
              </w:rPr>
            </w:pPr>
            <w:r w:rsidRPr="005470CB">
              <w:rPr>
                <w:rFonts w:ascii="Times New Roman" w:cs="Times New Roman"/>
                <w:color w:val="000000"/>
                <w:sz w:val="18"/>
                <w:szCs w:val="18"/>
              </w:rPr>
              <w:t>Číslo parcely podle KN</w:t>
            </w:r>
          </w:p>
        </w:tc>
        <w:tc>
          <w:tcPr>
            <w:tcW w:w="1826" w:type="dxa"/>
            <w:tcBorders>
              <w:top w:val="single" w:sz="8" w:space="0" w:color="000001"/>
              <w:left w:val="single" w:sz="4" w:space="0" w:color="000001"/>
              <w:bottom w:val="single" w:sz="4" w:space="0" w:color="000001"/>
              <w:right w:val="nil"/>
            </w:tcBorders>
          </w:tcPr>
          <w:p w:rsidR="004D1DD2" w:rsidRPr="005470CB" w:rsidRDefault="004D1DD2">
            <w:pPr>
              <w:rPr>
                <w:rFonts w:ascii="Times New Roman" w:cs="Times New Roman"/>
              </w:rPr>
            </w:pPr>
            <w:r w:rsidRPr="005470CB">
              <w:rPr>
                <w:rFonts w:ascii="Times New Roman" w:cs="Times New Roman"/>
                <w:color w:val="000000"/>
                <w:sz w:val="18"/>
                <w:szCs w:val="18"/>
              </w:rPr>
              <w:t>Druh pozemku podle KN</w:t>
            </w:r>
          </w:p>
        </w:tc>
        <w:tc>
          <w:tcPr>
            <w:tcW w:w="2160" w:type="dxa"/>
            <w:tcBorders>
              <w:top w:val="single" w:sz="8" w:space="0" w:color="000001"/>
              <w:left w:val="single" w:sz="4" w:space="0" w:color="000001"/>
              <w:bottom w:val="single" w:sz="4" w:space="0" w:color="000001"/>
              <w:right w:val="nil"/>
            </w:tcBorders>
          </w:tcPr>
          <w:p w:rsidR="004D1DD2" w:rsidRPr="005470CB" w:rsidRDefault="004D1DD2">
            <w:pPr>
              <w:rPr>
                <w:rFonts w:ascii="Times New Roman" w:cs="Times New Roman"/>
              </w:rPr>
            </w:pPr>
            <w:r w:rsidRPr="005470CB">
              <w:rPr>
                <w:rFonts w:ascii="Times New Roman" w:cs="Times New Roman"/>
                <w:color w:val="000000"/>
                <w:sz w:val="18"/>
                <w:szCs w:val="18"/>
              </w:rPr>
              <w:t>Způsob využití pozemku podle KN</w:t>
            </w:r>
          </w:p>
        </w:tc>
        <w:tc>
          <w:tcPr>
            <w:tcW w:w="1134" w:type="dxa"/>
            <w:tcBorders>
              <w:top w:val="single" w:sz="8" w:space="0" w:color="000001"/>
              <w:left w:val="single" w:sz="4" w:space="0" w:color="000001"/>
              <w:bottom w:val="single" w:sz="4" w:space="0" w:color="000001"/>
              <w:right w:val="nil"/>
            </w:tcBorders>
          </w:tcPr>
          <w:p w:rsidR="004D1DD2" w:rsidRPr="005470CB" w:rsidRDefault="004D1DD2">
            <w:pPr>
              <w:rPr>
                <w:rFonts w:ascii="Times New Roman" w:cs="Times New Roman"/>
              </w:rPr>
            </w:pPr>
            <w:r w:rsidRPr="005470CB">
              <w:rPr>
                <w:rFonts w:ascii="Times New Roman" w:cs="Times New Roman"/>
                <w:color w:val="000000"/>
                <w:sz w:val="18"/>
                <w:szCs w:val="18"/>
              </w:rPr>
              <w:t>Číslo listu vlastnictví</w:t>
            </w:r>
          </w:p>
        </w:tc>
        <w:tc>
          <w:tcPr>
            <w:tcW w:w="1146" w:type="dxa"/>
            <w:tcBorders>
              <w:top w:val="single" w:sz="8" w:space="0" w:color="000001"/>
              <w:left w:val="single" w:sz="4" w:space="0" w:color="000001"/>
              <w:bottom w:val="single" w:sz="4" w:space="0" w:color="000001"/>
              <w:right w:val="nil"/>
            </w:tcBorders>
          </w:tcPr>
          <w:p w:rsidR="004D1DD2" w:rsidRPr="005470CB" w:rsidRDefault="004D1DD2">
            <w:pPr>
              <w:rPr>
                <w:rFonts w:ascii="Times New Roman" w:cs="Times New Roman"/>
              </w:rPr>
            </w:pPr>
            <w:r w:rsidRPr="005470CB">
              <w:rPr>
                <w:rFonts w:ascii="Times New Roman" w:cs="Times New Roman"/>
                <w:color w:val="000000"/>
                <w:sz w:val="18"/>
                <w:szCs w:val="18"/>
              </w:rPr>
              <w:t>Výměra parcely celková podle KN (m</w:t>
            </w:r>
            <w:r w:rsidRPr="005470CB">
              <w:rPr>
                <w:rFonts w:ascii="Times New Roman" w:cs="Times New Roman"/>
                <w:color w:val="000000"/>
                <w:sz w:val="18"/>
                <w:szCs w:val="18"/>
                <w:vertAlign w:val="superscript"/>
              </w:rPr>
              <w:t>2</w:t>
            </w:r>
            <w:r w:rsidRPr="005470CB">
              <w:rPr>
                <w:rFonts w:ascii="Times New Roman" w:cs="Times New Roman"/>
                <w:color w:val="000000"/>
                <w:sz w:val="18"/>
                <w:szCs w:val="18"/>
              </w:rPr>
              <w:t>)</w:t>
            </w:r>
          </w:p>
        </w:tc>
        <w:tc>
          <w:tcPr>
            <w:tcW w:w="1970" w:type="dxa"/>
            <w:tcBorders>
              <w:top w:val="single" w:sz="8" w:space="0" w:color="000001"/>
              <w:left w:val="single" w:sz="4" w:space="0" w:color="000001"/>
              <w:bottom w:val="single" w:sz="4" w:space="0" w:color="000001"/>
              <w:right w:val="single" w:sz="8" w:space="0" w:color="000001"/>
            </w:tcBorders>
          </w:tcPr>
          <w:p w:rsidR="004D1DD2" w:rsidRPr="005470CB" w:rsidRDefault="004D1DD2">
            <w:pPr>
              <w:rPr>
                <w:rFonts w:ascii="Times New Roman" w:cs="Times New Roman"/>
              </w:rPr>
            </w:pPr>
            <w:r w:rsidRPr="005470CB">
              <w:rPr>
                <w:rFonts w:ascii="Times New Roman" w:cs="Times New Roman"/>
                <w:color w:val="000000"/>
                <w:sz w:val="18"/>
                <w:szCs w:val="18"/>
              </w:rPr>
              <w:t>Výměra parcely v ZCHÚ</w:t>
            </w:r>
            <w:r w:rsidR="00F12667">
              <w:rPr>
                <w:rFonts w:ascii="Times New Roman" w:cs="Times New Roman"/>
                <w:color w:val="000000"/>
                <w:sz w:val="18"/>
                <w:szCs w:val="18"/>
              </w:rPr>
              <w:t xml:space="preserve"> (</w:t>
            </w:r>
            <w:r w:rsidR="00F12667" w:rsidRPr="005470CB">
              <w:rPr>
                <w:rFonts w:ascii="Times New Roman" w:cs="Times New Roman"/>
                <w:color w:val="000000"/>
                <w:sz w:val="18"/>
                <w:szCs w:val="18"/>
              </w:rPr>
              <w:t>m</w:t>
            </w:r>
            <w:r w:rsidR="00F12667" w:rsidRPr="005470CB">
              <w:rPr>
                <w:rFonts w:ascii="Times New Roman" w:cs="Times New Roman"/>
                <w:color w:val="000000"/>
                <w:sz w:val="18"/>
                <w:szCs w:val="18"/>
                <w:vertAlign w:val="superscript"/>
              </w:rPr>
              <w:t>2</w:t>
            </w:r>
            <w:r w:rsidR="00F12667" w:rsidRPr="005470CB">
              <w:rPr>
                <w:rFonts w:ascii="Times New Roman" w:cs="Times New Roman"/>
                <w:color w:val="000000"/>
                <w:sz w:val="18"/>
                <w:szCs w:val="18"/>
              </w:rPr>
              <w:t>)</w:t>
            </w:r>
          </w:p>
        </w:tc>
      </w:tr>
      <w:tr w:rsidR="004D1DD2" w:rsidRPr="005470CB" w:rsidTr="006550BD">
        <w:trPr>
          <w:trHeight w:val="490"/>
        </w:trPr>
        <w:tc>
          <w:tcPr>
            <w:tcW w:w="1401" w:type="dxa"/>
            <w:tcBorders>
              <w:top w:val="nil"/>
              <w:left w:val="single" w:sz="8" w:space="0" w:color="000001"/>
              <w:bottom w:val="single" w:sz="4" w:space="0" w:color="000001"/>
              <w:right w:val="nil"/>
            </w:tcBorders>
            <w:vAlign w:val="center"/>
          </w:tcPr>
          <w:p w:rsidR="004D1DD2" w:rsidRPr="005470CB" w:rsidRDefault="001F0555">
            <w:pPr>
              <w:rPr>
                <w:rFonts w:ascii="Times New Roman" w:cs="Times New Roman"/>
                <w:color w:val="000000"/>
                <w:sz w:val="20"/>
                <w:szCs w:val="20"/>
              </w:rPr>
            </w:pPr>
            <w:r>
              <w:rPr>
                <w:rFonts w:ascii="Times New Roman" w:cs="Times New Roman"/>
                <w:color w:val="000000"/>
                <w:sz w:val="20"/>
                <w:szCs w:val="20"/>
              </w:rPr>
              <w:t>4779</w:t>
            </w:r>
          </w:p>
        </w:tc>
        <w:tc>
          <w:tcPr>
            <w:tcW w:w="1826" w:type="dxa"/>
            <w:tcBorders>
              <w:top w:val="nil"/>
              <w:left w:val="single" w:sz="4" w:space="0" w:color="000001"/>
              <w:bottom w:val="single" w:sz="4" w:space="0" w:color="000001"/>
              <w:right w:val="nil"/>
            </w:tcBorders>
            <w:vAlign w:val="center"/>
          </w:tcPr>
          <w:p w:rsidR="004D1DD2" w:rsidRPr="005470CB" w:rsidRDefault="001F0555">
            <w:pPr>
              <w:pStyle w:val="font6"/>
              <w:widowControl w:val="0"/>
              <w:rPr>
                <w:rFonts w:ascii="Times New Roman" w:cs="Times New Roman"/>
                <w:color w:val="000000"/>
              </w:rPr>
            </w:pPr>
            <w:r>
              <w:rPr>
                <w:rFonts w:ascii="Times New Roman" w:cs="Times New Roman"/>
                <w:color w:val="000000"/>
              </w:rPr>
              <w:t>Lesní pozemek</w:t>
            </w:r>
          </w:p>
        </w:tc>
        <w:tc>
          <w:tcPr>
            <w:tcW w:w="2160" w:type="dxa"/>
            <w:tcBorders>
              <w:top w:val="nil"/>
              <w:left w:val="single" w:sz="4" w:space="0" w:color="000001"/>
              <w:bottom w:val="single" w:sz="4" w:space="0" w:color="000001"/>
              <w:right w:val="nil"/>
            </w:tcBorders>
            <w:vAlign w:val="center"/>
          </w:tcPr>
          <w:p w:rsidR="004D1DD2" w:rsidRPr="005470CB" w:rsidRDefault="004D1DD2" w:rsidP="009C03D0">
            <w:pPr>
              <w:pStyle w:val="font6"/>
              <w:widowControl w:val="0"/>
              <w:rPr>
                <w:rFonts w:ascii="Times New Roman" w:cs="Times New Roman"/>
                <w:color w:val="000000"/>
              </w:rPr>
            </w:pPr>
          </w:p>
        </w:tc>
        <w:tc>
          <w:tcPr>
            <w:tcW w:w="1134" w:type="dxa"/>
            <w:tcBorders>
              <w:top w:val="nil"/>
              <w:left w:val="single" w:sz="4" w:space="0" w:color="000001"/>
              <w:bottom w:val="single" w:sz="4" w:space="0" w:color="000001"/>
              <w:right w:val="nil"/>
            </w:tcBorders>
            <w:vAlign w:val="center"/>
          </w:tcPr>
          <w:p w:rsidR="004D1DD2" w:rsidRPr="005470CB" w:rsidRDefault="001F0555">
            <w:pPr>
              <w:jc w:val="center"/>
              <w:rPr>
                <w:rFonts w:ascii="Times New Roman" w:cs="Times New Roman"/>
                <w:color w:val="000000"/>
                <w:sz w:val="20"/>
                <w:szCs w:val="20"/>
              </w:rPr>
            </w:pPr>
            <w:r>
              <w:rPr>
                <w:rFonts w:ascii="Times New Roman" w:cs="Times New Roman"/>
                <w:color w:val="000000"/>
                <w:sz w:val="20"/>
                <w:szCs w:val="20"/>
              </w:rPr>
              <w:t>1</w:t>
            </w:r>
          </w:p>
        </w:tc>
        <w:tc>
          <w:tcPr>
            <w:tcW w:w="1146" w:type="dxa"/>
            <w:tcBorders>
              <w:top w:val="nil"/>
              <w:left w:val="single" w:sz="4" w:space="0" w:color="000001"/>
              <w:bottom w:val="single" w:sz="4" w:space="0" w:color="000001"/>
              <w:right w:val="nil"/>
            </w:tcBorders>
            <w:vAlign w:val="center"/>
          </w:tcPr>
          <w:p w:rsidR="004D1DD2" w:rsidRPr="005470CB" w:rsidRDefault="001F0555" w:rsidP="001F0555">
            <w:pPr>
              <w:rPr>
                <w:rFonts w:ascii="Times New Roman" w:cs="Times New Roman"/>
                <w:color w:val="000000"/>
                <w:sz w:val="20"/>
                <w:szCs w:val="20"/>
              </w:rPr>
            </w:pPr>
            <w:r>
              <w:rPr>
                <w:rFonts w:ascii="Times New Roman" w:cs="Times New Roman"/>
                <w:color w:val="000000"/>
                <w:sz w:val="20"/>
                <w:szCs w:val="20"/>
              </w:rPr>
              <w:t>1807</w:t>
            </w:r>
          </w:p>
        </w:tc>
        <w:tc>
          <w:tcPr>
            <w:tcW w:w="1970" w:type="dxa"/>
            <w:tcBorders>
              <w:top w:val="nil"/>
              <w:left w:val="single" w:sz="4" w:space="0" w:color="000001"/>
              <w:bottom w:val="single" w:sz="4" w:space="0" w:color="000001"/>
              <w:right w:val="single" w:sz="8" w:space="0" w:color="000001"/>
            </w:tcBorders>
            <w:vAlign w:val="center"/>
          </w:tcPr>
          <w:p w:rsidR="004D1DD2" w:rsidRPr="005470CB" w:rsidRDefault="001F0555" w:rsidP="001F0555">
            <w:pPr>
              <w:rPr>
                <w:rFonts w:ascii="Times New Roman" w:cs="Times New Roman"/>
                <w:color w:val="000000"/>
                <w:sz w:val="20"/>
                <w:szCs w:val="20"/>
              </w:rPr>
            </w:pPr>
            <w:r>
              <w:rPr>
                <w:rFonts w:ascii="Times New Roman" w:cs="Times New Roman"/>
                <w:color w:val="000000"/>
                <w:sz w:val="20"/>
                <w:szCs w:val="20"/>
              </w:rPr>
              <w:t>1807</w:t>
            </w:r>
          </w:p>
        </w:tc>
      </w:tr>
      <w:tr w:rsidR="004D1DD2" w:rsidRPr="005470CB">
        <w:trPr>
          <w:trHeight w:val="591"/>
        </w:trPr>
        <w:tc>
          <w:tcPr>
            <w:tcW w:w="9637" w:type="dxa"/>
            <w:gridSpan w:val="6"/>
            <w:tcBorders>
              <w:top w:val="single" w:sz="8" w:space="0" w:color="000001"/>
              <w:left w:val="single" w:sz="8" w:space="0" w:color="000001"/>
              <w:bottom w:val="single" w:sz="8" w:space="0" w:color="000001"/>
              <w:right w:val="single" w:sz="8" w:space="0" w:color="000001"/>
            </w:tcBorders>
            <w:vAlign w:val="center"/>
          </w:tcPr>
          <w:p w:rsidR="004D1DD2" w:rsidRPr="005470CB" w:rsidRDefault="004D1DD2" w:rsidP="001F0555">
            <w:pPr>
              <w:rPr>
                <w:rFonts w:ascii="Times New Roman" w:cs="Times New Roman"/>
              </w:rPr>
            </w:pPr>
            <w:r w:rsidRPr="005470CB">
              <w:rPr>
                <w:rFonts w:ascii="Times New Roman" w:cs="Times New Roman"/>
                <w:b/>
                <w:bCs/>
                <w:color w:val="000000"/>
                <w:sz w:val="20"/>
                <w:szCs w:val="20"/>
              </w:rPr>
              <w:t>Vlastník:</w:t>
            </w:r>
            <w:r w:rsidRPr="005470CB">
              <w:rPr>
                <w:rFonts w:ascii="Times New Roman" w:cs="Times New Roman"/>
                <w:color w:val="000000"/>
                <w:sz w:val="20"/>
                <w:szCs w:val="20"/>
              </w:rPr>
              <w:t xml:space="preserve"> </w:t>
            </w:r>
            <w:r w:rsidRPr="005470CB">
              <w:rPr>
                <w:rFonts w:ascii="Times New Roman" w:cs="Times New Roman"/>
                <w:b/>
                <w:bCs/>
                <w:color w:val="000000"/>
                <w:sz w:val="20"/>
                <w:szCs w:val="20"/>
              </w:rPr>
              <w:t xml:space="preserve">LV 1 </w:t>
            </w:r>
            <w:r w:rsidRPr="005470CB">
              <w:rPr>
                <w:rFonts w:ascii="Times New Roman" w:cs="Times New Roman"/>
                <w:color w:val="000000"/>
                <w:sz w:val="20"/>
                <w:szCs w:val="20"/>
              </w:rPr>
              <w:t xml:space="preserve"> </w:t>
            </w:r>
            <w:r w:rsidR="001F0555">
              <w:rPr>
                <w:rFonts w:ascii="Times New Roman" w:cs="Times New Roman"/>
                <w:color w:val="000000"/>
                <w:sz w:val="20"/>
                <w:szCs w:val="20"/>
              </w:rPr>
              <w:t>Obec Chodská Lhota, č. p. 83, 345 06 Chodská Lhota</w:t>
            </w:r>
          </w:p>
        </w:tc>
      </w:tr>
    </w:tbl>
    <w:p w:rsidR="00794F09" w:rsidRDefault="00794F09" w:rsidP="002F3936">
      <w:pPr>
        <w:spacing w:before="340" w:after="140"/>
        <w:rPr>
          <w:rFonts w:ascii="Times New Roman" w:cs="Times New Roman"/>
          <w:b/>
          <w:sz w:val="22"/>
          <w:szCs w:val="22"/>
        </w:rPr>
      </w:pPr>
    </w:p>
    <w:p w:rsidR="00082A97" w:rsidRPr="00794F09" w:rsidRDefault="00794F09" w:rsidP="00794F09">
      <w:pPr>
        <w:pStyle w:val="T1blotextu"/>
        <w:rPr>
          <w:rFonts w:ascii="Times New Roman" w:cs="Times New Roman"/>
          <w:b/>
          <w:sz w:val="22"/>
          <w:szCs w:val="22"/>
        </w:rPr>
      </w:pPr>
      <w:r>
        <w:br w:type="page"/>
      </w:r>
      <w:r w:rsidR="00082A97" w:rsidRPr="00794F09">
        <w:rPr>
          <w:rFonts w:ascii="Times New Roman" w:cs="Times New Roman"/>
          <w:b/>
          <w:sz w:val="22"/>
          <w:szCs w:val="22"/>
        </w:rPr>
        <w:lastRenderedPageBreak/>
        <w:t>1.3.2. Ochranné pásmo</w:t>
      </w:r>
    </w:p>
    <w:tbl>
      <w:tblPr>
        <w:tblW w:w="0" w:type="auto"/>
        <w:tblInd w:w="10" w:type="dxa"/>
        <w:tblLayout w:type="fixed"/>
        <w:tblCellMar>
          <w:left w:w="0" w:type="dxa"/>
          <w:right w:w="0" w:type="dxa"/>
        </w:tblCellMar>
        <w:tblLook w:val="0000" w:firstRow="0" w:lastRow="0" w:firstColumn="0" w:lastColumn="0" w:noHBand="0" w:noVBand="0"/>
      </w:tblPr>
      <w:tblGrid>
        <w:gridCol w:w="1401"/>
        <w:gridCol w:w="1826"/>
        <w:gridCol w:w="2160"/>
        <w:gridCol w:w="1134"/>
        <w:gridCol w:w="1134"/>
        <w:gridCol w:w="1982"/>
      </w:tblGrid>
      <w:tr w:rsidR="00082A97" w:rsidRPr="005470CB" w:rsidTr="00400DE5">
        <w:trPr>
          <w:trHeight w:val="600"/>
        </w:trPr>
        <w:tc>
          <w:tcPr>
            <w:tcW w:w="9637" w:type="dxa"/>
            <w:gridSpan w:val="6"/>
            <w:tcBorders>
              <w:top w:val="single" w:sz="8" w:space="0" w:color="000001"/>
              <w:left w:val="single" w:sz="8" w:space="0" w:color="000001"/>
              <w:bottom w:val="nil"/>
              <w:right w:val="single" w:sz="8" w:space="0" w:color="000001"/>
            </w:tcBorders>
            <w:vAlign w:val="center"/>
          </w:tcPr>
          <w:p w:rsidR="00082A97" w:rsidRPr="005470CB" w:rsidRDefault="00082A97" w:rsidP="00400DE5">
            <w:pPr>
              <w:rPr>
                <w:rFonts w:ascii="Times New Roman" w:cs="Times New Roman"/>
              </w:rPr>
            </w:pPr>
            <w:r w:rsidRPr="005470CB">
              <w:rPr>
                <w:rFonts w:ascii="Times New Roman" w:cs="Times New Roman"/>
                <w:b/>
                <w:bCs/>
                <w:color w:val="000000"/>
                <w:sz w:val="20"/>
                <w:szCs w:val="20"/>
              </w:rPr>
              <w:t xml:space="preserve">Katastrální území č. </w:t>
            </w:r>
            <w:r>
              <w:rPr>
                <w:rFonts w:ascii="Times New Roman" w:cs="Times New Roman"/>
                <w:b/>
                <w:bCs/>
                <w:color w:val="000000"/>
                <w:sz w:val="20"/>
                <w:szCs w:val="20"/>
              </w:rPr>
              <w:t>652253</w:t>
            </w:r>
            <w:r w:rsidRPr="005470CB">
              <w:rPr>
                <w:rFonts w:ascii="Times New Roman" w:cs="Times New Roman"/>
                <w:b/>
                <w:bCs/>
                <w:color w:val="000000"/>
                <w:sz w:val="20"/>
                <w:szCs w:val="20"/>
              </w:rPr>
              <w:t xml:space="preserve"> </w:t>
            </w:r>
            <w:r>
              <w:rPr>
                <w:rFonts w:ascii="Times New Roman" w:cs="Times New Roman"/>
                <w:b/>
                <w:bCs/>
                <w:color w:val="000000"/>
                <w:sz w:val="20"/>
                <w:szCs w:val="20"/>
              </w:rPr>
              <w:t>Chodská Lhota</w:t>
            </w:r>
          </w:p>
        </w:tc>
      </w:tr>
      <w:tr w:rsidR="00082A97" w:rsidRPr="005470CB" w:rsidTr="004F123F">
        <w:trPr>
          <w:trHeight w:val="795"/>
        </w:trPr>
        <w:tc>
          <w:tcPr>
            <w:tcW w:w="1401" w:type="dxa"/>
            <w:tcBorders>
              <w:top w:val="single" w:sz="8" w:space="0" w:color="000001"/>
              <w:left w:val="single" w:sz="8" w:space="0" w:color="000001"/>
              <w:bottom w:val="single" w:sz="4" w:space="0" w:color="000001"/>
              <w:right w:val="nil"/>
            </w:tcBorders>
          </w:tcPr>
          <w:p w:rsidR="00082A97" w:rsidRPr="005470CB" w:rsidRDefault="00082A97" w:rsidP="00400DE5">
            <w:pPr>
              <w:rPr>
                <w:rFonts w:ascii="Times New Roman" w:cs="Times New Roman"/>
              </w:rPr>
            </w:pPr>
            <w:r w:rsidRPr="005470CB">
              <w:rPr>
                <w:rFonts w:ascii="Times New Roman" w:cs="Times New Roman"/>
                <w:color w:val="000000"/>
                <w:sz w:val="18"/>
                <w:szCs w:val="18"/>
              </w:rPr>
              <w:t>Číslo parcely podle KN</w:t>
            </w:r>
          </w:p>
        </w:tc>
        <w:tc>
          <w:tcPr>
            <w:tcW w:w="1826" w:type="dxa"/>
            <w:tcBorders>
              <w:top w:val="single" w:sz="8" w:space="0" w:color="000001"/>
              <w:left w:val="single" w:sz="4" w:space="0" w:color="000001"/>
              <w:bottom w:val="single" w:sz="4" w:space="0" w:color="000001"/>
              <w:right w:val="nil"/>
            </w:tcBorders>
          </w:tcPr>
          <w:p w:rsidR="00082A97" w:rsidRPr="005470CB" w:rsidRDefault="00082A97" w:rsidP="00400DE5">
            <w:pPr>
              <w:rPr>
                <w:rFonts w:ascii="Times New Roman" w:cs="Times New Roman"/>
              </w:rPr>
            </w:pPr>
            <w:r w:rsidRPr="005470CB">
              <w:rPr>
                <w:rFonts w:ascii="Times New Roman" w:cs="Times New Roman"/>
                <w:color w:val="000000"/>
                <w:sz w:val="18"/>
                <w:szCs w:val="18"/>
              </w:rPr>
              <w:t>Druh pozemku podle KN</w:t>
            </w:r>
          </w:p>
        </w:tc>
        <w:tc>
          <w:tcPr>
            <w:tcW w:w="2160" w:type="dxa"/>
            <w:tcBorders>
              <w:top w:val="single" w:sz="8" w:space="0" w:color="000001"/>
              <w:left w:val="single" w:sz="4" w:space="0" w:color="000001"/>
              <w:bottom w:val="single" w:sz="4" w:space="0" w:color="000001"/>
              <w:right w:val="nil"/>
            </w:tcBorders>
          </w:tcPr>
          <w:p w:rsidR="00082A97" w:rsidRPr="005470CB" w:rsidRDefault="00082A97" w:rsidP="00400DE5">
            <w:pPr>
              <w:rPr>
                <w:rFonts w:ascii="Times New Roman" w:cs="Times New Roman"/>
              </w:rPr>
            </w:pPr>
            <w:r w:rsidRPr="005470CB">
              <w:rPr>
                <w:rFonts w:ascii="Times New Roman" w:cs="Times New Roman"/>
                <w:color w:val="000000"/>
                <w:sz w:val="18"/>
                <w:szCs w:val="18"/>
              </w:rPr>
              <w:t>Způsob využití pozemku podle KN</w:t>
            </w:r>
          </w:p>
        </w:tc>
        <w:tc>
          <w:tcPr>
            <w:tcW w:w="1134" w:type="dxa"/>
            <w:tcBorders>
              <w:top w:val="single" w:sz="8" w:space="0" w:color="000001"/>
              <w:left w:val="single" w:sz="4" w:space="0" w:color="000001"/>
              <w:bottom w:val="single" w:sz="4" w:space="0" w:color="000001"/>
              <w:right w:val="nil"/>
            </w:tcBorders>
          </w:tcPr>
          <w:p w:rsidR="00082A97" w:rsidRPr="005470CB" w:rsidRDefault="00082A97" w:rsidP="00400DE5">
            <w:pPr>
              <w:rPr>
                <w:rFonts w:ascii="Times New Roman" w:cs="Times New Roman"/>
              </w:rPr>
            </w:pPr>
            <w:r w:rsidRPr="005470CB">
              <w:rPr>
                <w:rFonts w:ascii="Times New Roman" w:cs="Times New Roman"/>
                <w:color w:val="000000"/>
                <w:sz w:val="18"/>
                <w:szCs w:val="18"/>
              </w:rPr>
              <w:t>Číslo listu vlastnictví</w:t>
            </w:r>
          </w:p>
        </w:tc>
        <w:tc>
          <w:tcPr>
            <w:tcW w:w="1134" w:type="dxa"/>
            <w:tcBorders>
              <w:top w:val="single" w:sz="8" w:space="0" w:color="000001"/>
              <w:left w:val="single" w:sz="4" w:space="0" w:color="000001"/>
              <w:bottom w:val="single" w:sz="4" w:space="0" w:color="000001"/>
              <w:right w:val="nil"/>
            </w:tcBorders>
          </w:tcPr>
          <w:p w:rsidR="00082A97" w:rsidRPr="005470CB" w:rsidRDefault="00082A97" w:rsidP="00400DE5">
            <w:pPr>
              <w:rPr>
                <w:rFonts w:ascii="Times New Roman" w:cs="Times New Roman"/>
              </w:rPr>
            </w:pPr>
            <w:r w:rsidRPr="005470CB">
              <w:rPr>
                <w:rFonts w:ascii="Times New Roman" w:cs="Times New Roman"/>
                <w:color w:val="000000"/>
                <w:sz w:val="18"/>
                <w:szCs w:val="18"/>
              </w:rPr>
              <w:t>Výměra parcely celková podle KN (m</w:t>
            </w:r>
            <w:r w:rsidRPr="005470CB">
              <w:rPr>
                <w:rFonts w:ascii="Times New Roman" w:cs="Times New Roman"/>
                <w:color w:val="000000"/>
                <w:sz w:val="18"/>
                <w:szCs w:val="18"/>
                <w:vertAlign w:val="superscript"/>
              </w:rPr>
              <w:t>2</w:t>
            </w:r>
            <w:r w:rsidRPr="005470CB">
              <w:rPr>
                <w:rFonts w:ascii="Times New Roman" w:cs="Times New Roman"/>
                <w:color w:val="000000"/>
                <w:sz w:val="18"/>
                <w:szCs w:val="18"/>
              </w:rPr>
              <w:t>)</w:t>
            </w:r>
          </w:p>
        </w:tc>
        <w:tc>
          <w:tcPr>
            <w:tcW w:w="1982" w:type="dxa"/>
            <w:tcBorders>
              <w:top w:val="single" w:sz="8" w:space="0" w:color="000001"/>
              <w:left w:val="single" w:sz="4" w:space="0" w:color="000001"/>
              <w:bottom w:val="single" w:sz="4" w:space="0" w:color="000001"/>
              <w:right w:val="single" w:sz="8" w:space="0" w:color="000001"/>
            </w:tcBorders>
          </w:tcPr>
          <w:p w:rsidR="00082A97" w:rsidRPr="005470CB" w:rsidRDefault="00082A97" w:rsidP="00400DE5">
            <w:pPr>
              <w:rPr>
                <w:rFonts w:ascii="Times New Roman" w:cs="Times New Roman"/>
              </w:rPr>
            </w:pPr>
            <w:r w:rsidRPr="005470CB">
              <w:rPr>
                <w:rFonts w:ascii="Times New Roman" w:cs="Times New Roman"/>
                <w:color w:val="000000"/>
                <w:sz w:val="18"/>
                <w:szCs w:val="18"/>
              </w:rPr>
              <w:t>Výměra parcely v ZCHÚ</w:t>
            </w:r>
            <w:r>
              <w:rPr>
                <w:rFonts w:ascii="Times New Roman" w:cs="Times New Roman"/>
                <w:color w:val="000000"/>
                <w:sz w:val="18"/>
                <w:szCs w:val="18"/>
              </w:rPr>
              <w:t xml:space="preserve"> (</w:t>
            </w:r>
            <w:r w:rsidRPr="005470CB">
              <w:rPr>
                <w:rFonts w:ascii="Times New Roman" w:cs="Times New Roman"/>
                <w:color w:val="000000"/>
                <w:sz w:val="18"/>
                <w:szCs w:val="18"/>
              </w:rPr>
              <w:t>m</w:t>
            </w:r>
            <w:r w:rsidRPr="005470CB">
              <w:rPr>
                <w:rFonts w:ascii="Times New Roman" w:cs="Times New Roman"/>
                <w:color w:val="000000"/>
                <w:sz w:val="18"/>
                <w:szCs w:val="18"/>
                <w:vertAlign w:val="superscript"/>
              </w:rPr>
              <w:t>2</w:t>
            </w:r>
            <w:r w:rsidRPr="005470CB">
              <w:rPr>
                <w:rFonts w:ascii="Times New Roman" w:cs="Times New Roman"/>
                <w:color w:val="000000"/>
                <w:sz w:val="18"/>
                <w:szCs w:val="18"/>
              </w:rPr>
              <w:t>)</w:t>
            </w:r>
          </w:p>
        </w:tc>
      </w:tr>
      <w:tr w:rsidR="00082A97" w:rsidRPr="005470CB" w:rsidTr="004F123F">
        <w:trPr>
          <w:trHeight w:val="490"/>
        </w:trPr>
        <w:tc>
          <w:tcPr>
            <w:tcW w:w="1401" w:type="dxa"/>
            <w:tcBorders>
              <w:top w:val="single" w:sz="4" w:space="0" w:color="000001"/>
              <w:left w:val="single" w:sz="4" w:space="0" w:color="000001"/>
              <w:bottom w:val="single" w:sz="4" w:space="0" w:color="000001"/>
              <w:right w:val="single" w:sz="4" w:space="0" w:color="000001"/>
            </w:tcBorders>
            <w:vAlign w:val="center"/>
          </w:tcPr>
          <w:p w:rsidR="00082A97" w:rsidRPr="005470CB" w:rsidRDefault="004D1DD2" w:rsidP="00400DE5">
            <w:pPr>
              <w:rPr>
                <w:rFonts w:ascii="Times New Roman" w:cs="Times New Roman"/>
                <w:color w:val="000000"/>
                <w:sz w:val="20"/>
                <w:szCs w:val="20"/>
              </w:rPr>
            </w:pPr>
            <w:r>
              <w:rPr>
                <w:rFonts w:ascii="Times New Roman" w:cs="Times New Roman"/>
                <w:color w:val="000000"/>
                <w:sz w:val="20"/>
                <w:szCs w:val="20"/>
              </w:rPr>
              <w:t>3912</w:t>
            </w:r>
          </w:p>
        </w:tc>
        <w:tc>
          <w:tcPr>
            <w:tcW w:w="1826" w:type="dxa"/>
            <w:tcBorders>
              <w:top w:val="single" w:sz="4" w:space="0" w:color="000001"/>
              <w:left w:val="single" w:sz="4" w:space="0" w:color="000001"/>
              <w:bottom w:val="single" w:sz="4" w:space="0" w:color="000001"/>
              <w:right w:val="single" w:sz="4" w:space="0" w:color="000001"/>
            </w:tcBorders>
            <w:vAlign w:val="center"/>
          </w:tcPr>
          <w:p w:rsidR="00082A97" w:rsidRPr="005470CB" w:rsidRDefault="00082A97" w:rsidP="00400DE5">
            <w:pPr>
              <w:pStyle w:val="font6"/>
              <w:widowControl w:val="0"/>
              <w:rPr>
                <w:rFonts w:ascii="Times New Roman" w:cs="Times New Roman"/>
                <w:color w:val="000000"/>
              </w:rPr>
            </w:pPr>
            <w:r>
              <w:rPr>
                <w:rFonts w:ascii="Times New Roman" w:cs="Times New Roman"/>
                <w:color w:val="000000"/>
              </w:rPr>
              <w:t>Lesní pozemek</w:t>
            </w:r>
          </w:p>
        </w:tc>
        <w:tc>
          <w:tcPr>
            <w:tcW w:w="2160" w:type="dxa"/>
            <w:tcBorders>
              <w:top w:val="single" w:sz="4" w:space="0" w:color="000001"/>
              <w:left w:val="single" w:sz="4" w:space="0" w:color="000001"/>
              <w:bottom w:val="single" w:sz="4" w:space="0" w:color="000001"/>
              <w:right w:val="single" w:sz="4" w:space="0" w:color="000001"/>
            </w:tcBorders>
            <w:vAlign w:val="center"/>
          </w:tcPr>
          <w:p w:rsidR="00082A97" w:rsidRPr="005470CB" w:rsidRDefault="00082A97" w:rsidP="00400DE5">
            <w:pPr>
              <w:pStyle w:val="font6"/>
              <w:widowControl w:val="0"/>
              <w:rPr>
                <w:rFonts w:ascii="Times New Roman" w:cs="Times New Roman"/>
                <w:color w:val="000000"/>
              </w:rPr>
            </w:pPr>
          </w:p>
        </w:tc>
        <w:tc>
          <w:tcPr>
            <w:tcW w:w="1134" w:type="dxa"/>
            <w:tcBorders>
              <w:top w:val="single" w:sz="4" w:space="0" w:color="000001"/>
              <w:left w:val="single" w:sz="4" w:space="0" w:color="000001"/>
              <w:bottom w:val="single" w:sz="4" w:space="0" w:color="000001"/>
              <w:right w:val="single" w:sz="4" w:space="0" w:color="000001"/>
            </w:tcBorders>
            <w:vAlign w:val="center"/>
          </w:tcPr>
          <w:p w:rsidR="00082A97" w:rsidRPr="005470CB" w:rsidRDefault="00082A97" w:rsidP="00400DE5">
            <w:pPr>
              <w:jc w:val="center"/>
              <w:rPr>
                <w:rFonts w:ascii="Times New Roman" w:cs="Times New Roman"/>
                <w:color w:val="000000"/>
                <w:sz w:val="20"/>
                <w:szCs w:val="20"/>
              </w:rPr>
            </w:pPr>
            <w:r>
              <w:rPr>
                <w:rFonts w:ascii="Times New Roman" w:cs="Times New Roman"/>
                <w:color w:val="000000"/>
                <w:sz w:val="20"/>
                <w:szCs w:val="20"/>
              </w:rPr>
              <w:t>1</w:t>
            </w:r>
          </w:p>
        </w:tc>
        <w:tc>
          <w:tcPr>
            <w:tcW w:w="1134" w:type="dxa"/>
            <w:tcBorders>
              <w:top w:val="single" w:sz="4" w:space="0" w:color="000001"/>
              <w:left w:val="single" w:sz="4" w:space="0" w:color="000001"/>
              <w:bottom w:val="single" w:sz="4" w:space="0" w:color="000001"/>
              <w:right w:val="single" w:sz="4" w:space="0" w:color="000001"/>
            </w:tcBorders>
            <w:vAlign w:val="center"/>
          </w:tcPr>
          <w:p w:rsidR="00082A97" w:rsidRPr="005470CB" w:rsidRDefault="00082A97" w:rsidP="004D1DD2">
            <w:pPr>
              <w:rPr>
                <w:rFonts w:ascii="Times New Roman" w:cs="Times New Roman"/>
                <w:color w:val="000000"/>
                <w:sz w:val="20"/>
                <w:szCs w:val="20"/>
              </w:rPr>
            </w:pPr>
            <w:r>
              <w:rPr>
                <w:rFonts w:ascii="Times New Roman" w:cs="Times New Roman"/>
                <w:color w:val="000000"/>
                <w:sz w:val="20"/>
                <w:szCs w:val="20"/>
              </w:rPr>
              <w:t>1</w:t>
            </w:r>
            <w:r w:rsidR="004D1DD2">
              <w:rPr>
                <w:rFonts w:ascii="Times New Roman" w:cs="Times New Roman"/>
                <w:color w:val="000000"/>
                <w:sz w:val="20"/>
                <w:szCs w:val="20"/>
              </w:rPr>
              <w:t>00218</w:t>
            </w:r>
          </w:p>
        </w:tc>
        <w:tc>
          <w:tcPr>
            <w:tcW w:w="1982" w:type="dxa"/>
            <w:tcBorders>
              <w:top w:val="single" w:sz="4" w:space="0" w:color="000001"/>
              <w:left w:val="single" w:sz="4" w:space="0" w:color="000001"/>
              <w:bottom w:val="single" w:sz="4" w:space="0" w:color="000001"/>
              <w:right w:val="single" w:sz="4" w:space="0" w:color="000001"/>
            </w:tcBorders>
            <w:vAlign w:val="center"/>
          </w:tcPr>
          <w:p w:rsidR="00082A97" w:rsidRPr="005470CB" w:rsidRDefault="00894566" w:rsidP="00400DE5">
            <w:pPr>
              <w:rPr>
                <w:rFonts w:ascii="Times New Roman" w:cs="Times New Roman"/>
                <w:color w:val="000000"/>
                <w:sz w:val="20"/>
                <w:szCs w:val="20"/>
              </w:rPr>
            </w:pPr>
            <w:r>
              <w:rPr>
                <w:rFonts w:ascii="Times New Roman" w:cs="Times New Roman"/>
                <w:color w:val="000000"/>
                <w:sz w:val="20"/>
                <w:szCs w:val="20"/>
              </w:rPr>
              <w:t xml:space="preserve">Po obvodu přírodní památky </w:t>
            </w:r>
            <w:r w:rsidR="004D1DD2">
              <w:rPr>
                <w:rFonts w:ascii="Times New Roman" w:cs="Times New Roman"/>
                <w:color w:val="000000"/>
                <w:sz w:val="20"/>
                <w:szCs w:val="20"/>
              </w:rPr>
              <w:t>50 m od hranic ZCHÚ</w:t>
            </w:r>
          </w:p>
        </w:tc>
      </w:tr>
      <w:tr w:rsidR="00E1111C" w:rsidRPr="005470CB" w:rsidTr="006550BD">
        <w:trPr>
          <w:trHeight w:val="490"/>
        </w:trPr>
        <w:tc>
          <w:tcPr>
            <w:tcW w:w="1401" w:type="dxa"/>
            <w:tcBorders>
              <w:top w:val="nil"/>
              <w:left w:val="single" w:sz="8" w:space="0" w:color="000001"/>
              <w:bottom w:val="single" w:sz="4" w:space="0" w:color="000001"/>
              <w:right w:val="nil"/>
            </w:tcBorders>
            <w:vAlign w:val="center"/>
          </w:tcPr>
          <w:p w:rsidR="00E1111C" w:rsidRDefault="00E1111C" w:rsidP="00400DE5">
            <w:pPr>
              <w:rPr>
                <w:rFonts w:ascii="Times New Roman" w:cs="Times New Roman"/>
                <w:color w:val="000000"/>
                <w:sz w:val="20"/>
                <w:szCs w:val="20"/>
              </w:rPr>
            </w:pPr>
            <w:r>
              <w:rPr>
                <w:rFonts w:ascii="Times New Roman" w:cs="Times New Roman"/>
                <w:color w:val="000000"/>
                <w:sz w:val="20"/>
                <w:szCs w:val="20"/>
              </w:rPr>
              <w:t>3934</w:t>
            </w:r>
          </w:p>
        </w:tc>
        <w:tc>
          <w:tcPr>
            <w:tcW w:w="1826" w:type="dxa"/>
            <w:tcBorders>
              <w:top w:val="nil"/>
              <w:left w:val="single" w:sz="4" w:space="0" w:color="000001"/>
              <w:bottom w:val="single" w:sz="4" w:space="0" w:color="000001"/>
              <w:right w:val="nil"/>
            </w:tcBorders>
            <w:vAlign w:val="center"/>
          </w:tcPr>
          <w:p w:rsidR="00E1111C" w:rsidRDefault="00E1111C" w:rsidP="00400DE5">
            <w:pPr>
              <w:pStyle w:val="font6"/>
              <w:widowControl w:val="0"/>
              <w:rPr>
                <w:rFonts w:ascii="Times New Roman" w:cs="Times New Roman"/>
                <w:color w:val="000000"/>
              </w:rPr>
            </w:pPr>
            <w:r>
              <w:rPr>
                <w:rFonts w:ascii="Times New Roman" w:cs="Times New Roman"/>
                <w:color w:val="000000"/>
              </w:rPr>
              <w:t>Lesní pozemek</w:t>
            </w:r>
          </w:p>
        </w:tc>
        <w:tc>
          <w:tcPr>
            <w:tcW w:w="2160" w:type="dxa"/>
            <w:tcBorders>
              <w:top w:val="nil"/>
              <w:left w:val="single" w:sz="4" w:space="0" w:color="000001"/>
              <w:bottom w:val="single" w:sz="4" w:space="0" w:color="000001"/>
              <w:right w:val="nil"/>
            </w:tcBorders>
            <w:vAlign w:val="center"/>
          </w:tcPr>
          <w:p w:rsidR="00E1111C" w:rsidRPr="005470CB" w:rsidRDefault="00E1111C" w:rsidP="00400DE5">
            <w:pPr>
              <w:pStyle w:val="font6"/>
              <w:widowControl w:val="0"/>
              <w:rPr>
                <w:rFonts w:ascii="Times New Roman" w:cs="Times New Roman"/>
                <w:color w:val="000000"/>
              </w:rPr>
            </w:pPr>
          </w:p>
        </w:tc>
        <w:tc>
          <w:tcPr>
            <w:tcW w:w="1134" w:type="dxa"/>
            <w:tcBorders>
              <w:top w:val="nil"/>
              <w:left w:val="single" w:sz="4" w:space="0" w:color="000001"/>
              <w:bottom w:val="single" w:sz="4" w:space="0" w:color="000001"/>
              <w:right w:val="nil"/>
            </w:tcBorders>
            <w:vAlign w:val="center"/>
          </w:tcPr>
          <w:p w:rsidR="00E1111C" w:rsidRDefault="00E1111C" w:rsidP="00400DE5">
            <w:pPr>
              <w:jc w:val="center"/>
              <w:rPr>
                <w:rFonts w:ascii="Times New Roman" w:cs="Times New Roman"/>
                <w:color w:val="000000"/>
                <w:sz w:val="20"/>
                <w:szCs w:val="20"/>
              </w:rPr>
            </w:pPr>
            <w:r>
              <w:rPr>
                <w:rFonts w:ascii="Times New Roman" w:cs="Times New Roman"/>
                <w:color w:val="000000"/>
                <w:sz w:val="20"/>
                <w:szCs w:val="20"/>
              </w:rPr>
              <w:t>46</w:t>
            </w:r>
          </w:p>
        </w:tc>
        <w:tc>
          <w:tcPr>
            <w:tcW w:w="1134" w:type="dxa"/>
            <w:tcBorders>
              <w:top w:val="nil"/>
              <w:left w:val="single" w:sz="4" w:space="0" w:color="000001"/>
              <w:bottom w:val="single" w:sz="4" w:space="0" w:color="000001"/>
              <w:right w:val="nil"/>
            </w:tcBorders>
            <w:vAlign w:val="center"/>
          </w:tcPr>
          <w:p w:rsidR="00E1111C" w:rsidRDefault="00E1111C" w:rsidP="004D1DD2">
            <w:pPr>
              <w:rPr>
                <w:rFonts w:ascii="Times New Roman" w:cs="Times New Roman"/>
                <w:color w:val="000000"/>
                <w:sz w:val="20"/>
                <w:szCs w:val="20"/>
              </w:rPr>
            </w:pPr>
            <w:r>
              <w:rPr>
                <w:rFonts w:ascii="Times New Roman" w:cs="Times New Roman"/>
                <w:color w:val="000000"/>
                <w:sz w:val="20"/>
                <w:szCs w:val="20"/>
              </w:rPr>
              <w:t>2127</w:t>
            </w:r>
          </w:p>
        </w:tc>
        <w:tc>
          <w:tcPr>
            <w:tcW w:w="1982" w:type="dxa"/>
            <w:tcBorders>
              <w:top w:val="nil"/>
              <w:left w:val="single" w:sz="4" w:space="0" w:color="000001"/>
              <w:bottom w:val="single" w:sz="4" w:space="0" w:color="000001"/>
              <w:right w:val="single" w:sz="8" w:space="0" w:color="000001"/>
            </w:tcBorders>
            <w:vAlign w:val="center"/>
          </w:tcPr>
          <w:p w:rsidR="00E1111C" w:rsidRDefault="00E1111C" w:rsidP="00400DE5">
            <w:pPr>
              <w:rPr>
                <w:rFonts w:ascii="Times New Roman" w:cs="Times New Roman"/>
                <w:color w:val="000000"/>
                <w:sz w:val="20"/>
                <w:szCs w:val="20"/>
              </w:rPr>
            </w:pPr>
            <w:r>
              <w:rPr>
                <w:rFonts w:ascii="Times New Roman" w:cs="Times New Roman"/>
                <w:color w:val="000000"/>
                <w:sz w:val="20"/>
                <w:szCs w:val="20"/>
              </w:rPr>
              <w:t>Po obvodu přírodní památky 50 m od hranic ZCHÚ</w:t>
            </w:r>
          </w:p>
        </w:tc>
      </w:tr>
      <w:tr w:rsidR="00082A97" w:rsidRPr="005470CB" w:rsidTr="00400DE5">
        <w:trPr>
          <w:trHeight w:val="591"/>
        </w:trPr>
        <w:tc>
          <w:tcPr>
            <w:tcW w:w="9637" w:type="dxa"/>
            <w:gridSpan w:val="6"/>
            <w:tcBorders>
              <w:top w:val="single" w:sz="8" w:space="0" w:color="000001"/>
              <w:left w:val="single" w:sz="8" w:space="0" w:color="000001"/>
              <w:bottom w:val="single" w:sz="8" w:space="0" w:color="000001"/>
              <w:right w:val="single" w:sz="8" w:space="0" w:color="000001"/>
            </w:tcBorders>
            <w:vAlign w:val="center"/>
          </w:tcPr>
          <w:p w:rsidR="00082A97" w:rsidRPr="005470CB" w:rsidRDefault="00082A97" w:rsidP="00400DE5">
            <w:pPr>
              <w:rPr>
                <w:rFonts w:ascii="Times New Roman" w:cs="Times New Roman"/>
              </w:rPr>
            </w:pPr>
            <w:r w:rsidRPr="005470CB">
              <w:rPr>
                <w:rFonts w:ascii="Times New Roman" w:cs="Times New Roman"/>
                <w:b/>
                <w:bCs/>
                <w:color w:val="000000"/>
                <w:sz w:val="20"/>
                <w:szCs w:val="20"/>
              </w:rPr>
              <w:t>Vlastník:</w:t>
            </w:r>
            <w:r w:rsidRPr="005470CB">
              <w:rPr>
                <w:rFonts w:ascii="Times New Roman" w:cs="Times New Roman"/>
                <w:color w:val="000000"/>
                <w:sz w:val="20"/>
                <w:szCs w:val="20"/>
              </w:rPr>
              <w:t xml:space="preserve"> </w:t>
            </w:r>
            <w:r w:rsidRPr="005470CB">
              <w:rPr>
                <w:rFonts w:ascii="Times New Roman" w:cs="Times New Roman"/>
                <w:b/>
                <w:bCs/>
                <w:color w:val="000000"/>
                <w:sz w:val="20"/>
                <w:szCs w:val="20"/>
              </w:rPr>
              <w:t xml:space="preserve">LV 1 </w:t>
            </w:r>
            <w:r w:rsidRPr="005470CB">
              <w:rPr>
                <w:rFonts w:ascii="Times New Roman" w:cs="Times New Roman"/>
                <w:color w:val="000000"/>
                <w:sz w:val="20"/>
                <w:szCs w:val="20"/>
              </w:rPr>
              <w:t xml:space="preserve"> </w:t>
            </w:r>
            <w:r>
              <w:rPr>
                <w:rFonts w:ascii="Times New Roman" w:cs="Times New Roman"/>
                <w:color w:val="000000"/>
                <w:sz w:val="20"/>
                <w:szCs w:val="20"/>
              </w:rPr>
              <w:t>Obec Chodská Lhota, č. p. 83, 345 06 Chodská Lhota</w:t>
            </w:r>
            <w:r w:rsidR="00E1111C">
              <w:rPr>
                <w:rFonts w:ascii="Times New Roman" w:cs="Times New Roman"/>
                <w:color w:val="000000"/>
                <w:sz w:val="20"/>
                <w:szCs w:val="20"/>
              </w:rPr>
              <w:t xml:space="preserve">; </w:t>
            </w:r>
            <w:r w:rsidR="00E1111C" w:rsidRPr="00E1111C">
              <w:rPr>
                <w:rFonts w:ascii="Times New Roman" w:cs="Times New Roman"/>
                <w:b/>
                <w:color w:val="000000"/>
                <w:sz w:val="20"/>
                <w:szCs w:val="20"/>
              </w:rPr>
              <w:t>LV 46</w:t>
            </w:r>
            <w:r w:rsidR="00E1111C">
              <w:rPr>
                <w:rFonts w:ascii="Times New Roman" w:cs="Times New Roman"/>
                <w:color w:val="000000"/>
                <w:sz w:val="20"/>
                <w:szCs w:val="20"/>
              </w:rPr>
              <w:t xml:space="preserve">  Kafka Václav a Kafková Zdeňka, </w:t>
            </w:r>
            <w:proofErr w:type="gramStart"/>
            <w:r w:rsidR="00E1111C">
              <w:rPr>
                <w:rFonts w:ascii="Times New Roman" w:cs="Times New Roman"/>
                <w:color w:val="000000"/>
                <w:sz w:val="20"/>
                <w:szCs w:val="20"/>
              </w:rPr>
              <w:t>č.p.</w:t>
            </w:r>
            <w:proofErr w:type="gramEnd"/>
            <w:r w:rsidR="00E1111C">
              <w:rPr>
                <w:rFonts w:ascii="Times New Roman" w:cs="Times New Roman"/>
                <w:color w:val="000000"/>
                <w:sz w:val="20"/>
                <w:szCs w:val="20"/>
              </w:rPr>
              <w:t xml:space="preserve"> 55, 345 06 Chodská Lhota.</w:t>
            </w:r>
          </w:p>
        </w:tc>
      </w:tr>
    </w:tbl>
    <w:p w:rsidR="00EC272F" w:rsidRPr="00237220" w:rsidRDefault="00EC272F" w:rsidP="00EC272F">
      <w:pPr>
        <w:pStyle w:val="T1blotextu"/>
        <w:spacing w:before="140" w:after="0"/>
        <w:rPr>
          <w:rFonts w:ascii="Times New Roman" w:cs="Times New Roman"/>
          <w:sz w:val="22"/>
          <w:szCs w:val="22"/>
          <w:u w:val="single"/>
        </w:rPr>
      </w:pPr>
      <w:r w:rsidRPr="00237220">
        <w:rPr>
          <w:rFonts w:ascii="Times New Roman" w:cs="Times New Roman"/>
          <w:sz w:val="22"/>
          <w:szCs w:val="22"/>
          <w:u w:val="single"/>
        </w:rPr>
        <w:t>Příloh</w:t>
      </w:r>
      <w:r>
        <w:rPr>
          <w:rFonts w:ascii="Times New Roman" w:cs="Times New Roman"/>
          <w:sz w:val="22"/>
          <w:szCs w:val="22"/>
          <w:u w:val="single"/>
        </w:rPr>
        <w:t>y</w:t>
      </w:r>
      <w:r w:rsidRPr="00237220">
        <w:rPr>
          <w:rFonts w:ascii="Times New Roman" w:cs="Times New Roman"/>
          <w:sz w:val="22"/>
          <w:szCs w:val="22"/>
          <w:u w:val="single"/>
        </w:rPr>
        <w:t xml:space="preserve">: </w:t>
      </w:r>
    </w:p>
    <w:p w:rsidR="00EC272F" w:rsidRDefault="00EC272F" w:rsidP="00EC272F">
      <w:pPr>
        <w:pStyle w:val="T1blotextu"/>
        <w:spacing w:before="40" w:after="0"/>
        <w:rPr>
          <w:rFonts w:ascii="Times New Roman" w:cs="Times New Roman"/>
          <w:sz w:val="22"/>
          <w:szCs w:val="22"/>
        </w:rPr>
      </w:pPr>
      <w:r>
        <w:rPr>
          <w:rFonts w:ascii="Times New Roman" w:cs="Times New Roman"/>
          <w:sz w:val="22"/>
          <w:szCs w:val="22"/>
        </w:rPr>
        <w:t>Mapa 3. Katastrální mapa s vyznačením ZCHÚ</w:t>
      </w:r>
    </w:p>
    <w:p w:rsidR="00EC272F" w:rsidRDefault="00EC272F" w:rsidP="00EC272F">
      <w:pPr>
        <w:pStyle w:val="T1blotextu"/>
        <w:spacing w:before="40" w:after="0"/>
        <w:rPr>
          <w:rFonts w:ascii="Times New Roman" w:cs="Times New Roman"/>
          <w:sz w:val="22"/>
          <w:szCs w:val="22"/>
        </w:rPr>
      </w:pPr>
      <w:r>
        <w:rPr>
          <w:rFonts w:ascii="Times New Roman" w:cs="Times New Roman"/>
          <w:sz w:val="22"/>
          <w:szCs w:val="22"/>
        </w:rPr>
        <w:t xml:space="preserve">Mapa </w:t>
      </w:r>
      <w:r w:rsidR="00EE75C3">
        <w:rPr>
          <w:rFonts w:ascii="Times New Roman" w:cs="Times New Roman"/>
          <w:sz w:val="22"/>
          <w:szCs w:val="22"/>
        </w:rPr>
        <w:t>4</w:t>
      </w:r>
      <w:r>
        <w:rPr>
          <w:rFonts w:ascii="Times New Roman" w:cs="Times New Roman"/>
          <w:sz w:val="22"/>
          <w:szCs w:val="22"/>
        </w:rPr>
        <w:t xml:space="preserve">. </w:t>
      </w:r>
      <w:r w:rsidR="00EE75C3">
        <w:rPr>
          <w:rFonts w:ascii="Times New Roman" w:cs="Times New Roman"/>
          <w:sz w:val="22"/>
          <w:szCs w:val="22"/>
        </w:rPr>
        <w:t>Katastrální mapa na podkladu leteckého snímku se zákresem hranic ZCHÚ a jeho ochranného pásma</w:t>
      </w:r>
    </w:p>
    <w:p w:rsidR="00082A97" w:rsidRDefault="00082A97">
      <w:pPr>
        <w:pStyle w:val="Seznam"/>
        <w:rPr>
          <w:rFonts w:ascii="Times New Roman" w:cs="Times New Roman"/>
        </w:rPr>
      </w:pPr>
    </w:p>
    <w:p w:rsidR="00082A97" w:rsidRPr="00B43B05" w:rsidRDefault="00B43B05">
      <w:pPr>
        <w:pStyle w:val="Seznam"/>
        <w:rPr>
          <w:rFonts w:ascii="Times New Roman" w:cs="Times New Roman"/>
          <w:b/>
          <w:sz w:val="22"/>
          <w:szCs w:val="22"/>
        </w:rPr>
      </w:pPr>
      <w:r w:rsidRPr="00B43B05">
        <w:rPr>
          <w:rFonts w:ascii="Times New Roman" w:cs="Times New Roman"/>
          <w:b/>
          <w:sz w:val="22"/>
          <w:szCs w:val="22"/>
        </w:rPr>
        <w:t>1.4. Výměra území a jeho ochranného pásma</w:t>
      </w:r>
    </w:p>
    <w:tbl>
      <w:tblPr>
        <w:tblW w:w="0" w:type="auto"/>
        <w:tblInd w:w="5" w:type="dxa"/>
        <w:tblLayout w:type="fixed"/>
        <w:tblCellMar>
          <w:left w:w="0" w:type="dxa"/>
          <w:right w:w="0" w:type="dxa"/>
        </w:tblCellMar>
        <w:tblLook w:val="0000" w:firstRow="0" w:lastRow="0" w:firstColumn="0" w:lastColumn="0" w:noHBand="0" w:noVBand="0"/>
      </w:tblPr>
      <w:tblGrid>
        <w:gridCol w:w="2604"/>
        <w:gridCol w:w="1713"/>
        <w:gridCol w:w="2299"/>
        <w:gridCol w:w="3021"/>
      </w:tblGrid>
      <w:tr w:rsidR="004D1DD2" w:rsidRPr="005470CB">
        <w:trPr>
          <w:trHeight w:val="480"/>
        </w:trPr>
        <w:tc>
          <w:tcPr>
            <w:tcW w:w="9637" w:type="dxa"/>
            <w:gridSpan w:val="4"/>
            <w:tcBorders>
              <w:top w:val="single" w:sz="4" w:space="0" w:color="000001"/>
              <w:left w:val="single" w:sz="4" w:space="0" w:color="000001"/>
              <w:bottom w:val="single" w:sz="4" w:space="0" w:color="000001"/>
              <w:right w:val="single" w:sz="4" w:space="0" w:color="000001"/>
            </w:tcBorders>
            <w:vAlign w:val="center"/>
          </w:tcPr>
          <w:p w:rsidR="004D1DD2" w:rsidRPr="005470CB" w:rsidRDefault="004D1DD2" w:rsidP="00B43B05">
            <w:pPr>
              <w:jc w:val="center"/>
              <w:rPr>
                <w:rFonts w:ascii="Times New Roman" w:cs="Times New Roman"/>
              </w:rPr>
            </w:pPr>
            <w:r w:rsidRPr="005470CB">
              <w:rPr>
                <w:rFonts w:ascii="Times New Roman" w:cs="Times New Roman"/>
                <w:b/>
                <w:bCs/>
                <w:color w:val="000000"/>
                <w:sz w:val="20"/>
                <w:szCs w:val="20"/>
              </w:rPr>
              <w:t>Souhrnné výměry parcel v </w:t>
            </w:r>
            <w:r w:rsidR="00B43B05">
              <w:rPr>
                <w:rFonts w:ascii="Times New Roman" w:cs="Times New Roman"/>
                <w:b/>
                <w:bCs/>
                <w:color w:val="000000"/>
                <w:sz w:val="20"/>
                <w:szCs w:val="20"/>
              </w:rPr>
              <w:t>ZCHÚ Německá hora</w:t>
            </w:r>
          </w:p>
        </w:tc>
      </w:tr>
      <w:tr w:rsidR="004D1DD2" w:rsidRPr="005470CB">
        <w:trPr>
          <w:trHeight w:val="585"/>
        </w:trPr>
        <w:tc>
          <w:tcPr>
            <w:tcW w:w="2604" w:type="dxa"/>
            <w:tcBorders>
              <w:top w:val="nil"/>
              <w:left w:val="single" w:sz="4" w:space="0" w:color="000001"/>
              <w:bottom w:val="single" w:sz="4" w:space="0" w:color="000001"/>
              <w:right w:val="nil"/>
            </w:tcBorders>
            <w:vAlign w:val="center"/>
          </w:tcPr>
          <w:p w:rsidR="004D1DD2" w:rsidRPr="005470CB" w:rsidRDefault="004D1DD2">
            <w:pPr>
              <w:rPr>
                <w:rFonts w:ascii="Times New Roman" w:cs="Times New Roman"/>
              </w:rPr>
            </w:pPr>
            <w:r w:rsidRPr="005470CB">
              <w:rPr>
                <w:rFonts w:ascii="Times New Roman" w:cs="Times New Roman"/>
                <w:b/>
                <w:bCs/>
                <w:color w:val="000000"/>
                <w:sz w:val="18"/>
                <w:szCs w:val="18"/>
              </w:rPr>
              <w:t>Druh pozemku</w:t>
            </w:r>
          </w:p>
        </w:tc>
        <w:tc>
          <w:tcPr>
            <w:tcW w:w="1713" w:type="dxa"/>
            <w:tcBorders>
              <w:top w:val="nil"/>
              <w:left w:val="single" w:sz="4" w:space="0" w:color="000001"/>
              <w:bottom w:val="single" w:sz="4" w:space="0" w:color="000001"/>
              <w:right w:val="nil"/>
            </w:tcBorders>
            <w:vAlign w:val="center"/>
          </w:tcPr>
          <w:p w:rsidR="004D1DD2" w:rsidRPr="005470CB" w:rsidRDefault="004D1DD2">
            <w:pPr>
              <w:rPr>
                <w:rFonts w:ascii="Times New Roman" w:cs="Times New Roman"/>
              </w:rPr>
            </w:pPr>
            <w:r w:rsidRPr="005470CB">
              <w:rPr>
                <w:rFonts w:ascii="Times New Roman" w:cs="Times New Roman"/>
                <w:b/>
                <w:bCs/>
                <w:color w:val="000000"/>
                <w:sz w:val="18"/>
                <w:szCs w:val="18"/>
              </w:rPr>
              <w:t>Plocha ZCHÚ v ha</w:t>
            </w:r>
          </w:p>
        </w:tc>
        <w:tc>
          <w:tcPr>
            <w:tcW w:w="2299" w:type="dxa"/>
            <w:tcBorders>
              <w:top w:val="nil"/>
              <w:left w:val="single" w:sz="4" w:space="0" w:color="000001"/>
              <w:bottom w:val="single" w:sz="4" w:space="0" w:color="000001"/>
              <w:right w:val="nil"/>
            </w:tcBorders>
            <w:vAlign w:val="center"/>
          </w:tcPr>
          <w:p w:rsidR="004D1DD2" w:rsidRPr="005470CB" w:rsidRDefault="003D765A">
            <w:pPr>
              <w:rPr>
                <w:rFonts w:ascii="Times New Roman" w:cs="Times New Roman"/>
              </w:rPr>
            </w:pPr>
            <w:r>
              <w:rPr>
                <w:rFonts w:ascii="Times New Roman" w:cs="Times New Roman"/>
                <w:b/>
                <w:bCs/>
                <w:color w:val="000000"/>
                <w:sz w:val="18"/>
                <w:szCs w:val="18"/>
              </w:rPr>
              <w:t>Plocha OP v ha</w:t>
            </w:r>
          </w:p>
        </w:tc>
        <w:tc>
          <w:tcPr>
            <w:tcW w:w="3021" w:type="dxa"/>
            <w:tcBorders>
              <w:top w:val="nil"/>
              <w:left w:val="single" w:sz="4" w:space="0" w:color="000001"/>
              <w:bottom w:val="single" w:sz="4" w:space="0" w:color="000001"/>
              <w:right w:val="single" w:sz="4" w:space="0" w:color="000001"/>
            </w:tcBorders>
            <w:vAlign w:val="center"/>
          </w:tcPr>
          <w:p w:rsidR="004D1DD2" w:rsidRPr="005470CB" w:rsidRDefault="003D765A">
            <w:pPr>
              <w:rPr>
                <w:rFonts w:ascii="Times New Roman" w:cs="Times New Roman"/>
              </w:rPr>
            </w:pPr>
            <w:r>
              <w:rPr>
                <w:rFonts w:ascii="Times New Roman" w:cs="Times New Roman"/>
                <w:b/>
                <w:bCs/>
                <w:color w:val="000000"/>
                <w:sz w:val="18"/>
                <w:szCs w:val="18"/>
              </w:rPr>
              <w:t>Způsob využití pozemku</w:t>
            </w:r>
          </w:p>
        </w:tc>
      </w:tr>
      <w:tr w:rsidR="004D1DD2" w:rsidRPr="005470CB">
        <w:trPr>
          <w:trHeight w:val="660"/>
        </w:trPr>
        <w:tc>
          <w:tcPr>
            <w:tcW w:w="2604" w:type="dxa"/>
            <w:tcBorders>
              <w:top w:val="nil"/>
              <w:left w:val="single" w:sz="4" w:space="0" w:color="000001"/>
              <w:bottom w:val="single" w:sz="4" w:space="0" w:color="000001"/>
              <w:right w:val="nil"/>
            </w:tcBorders>
            <w:vAlign w:val="center"/>
          </w:tcPr>
          <w:p w:rsidR="004D1DD2" w:rsidRPr="005470CB" w:rsidRDefault="003D765A">
            <w:pPr>
              <w:rPr>
                <w:rFonts w:ascii="Times New Roman" w:cs="Times New Roman"/>
              </w:rPr>
            </w:pPr>
            <w:r>
              <w:rPr>
                <w:rFonts w:ascii="Times New Roman" w:cs="Times New Roman"/>
                <w:color w:val="000000"/>
                <w:sz w:val="20"/>
                <w:szCs w:val="20"/>
              </w:rPr>
              <w:t>Lesní pozemky</w:t>
            </w:r>
          </w:p>
        </w:tc>
        <w:tc>
          <w:tcPr>
            <w:tcW w:w="1713" w:type="dxa"/>
            <w:tcBorders>
              <w:top w:val="nil"/>
              <w:left w:val="single" w:sz="4" w:space="0" w:color="000001"/>
              <w:bottom w:val="single" w:sz="4" w:space="0" w:color="000001"/>
              <w:right w:val="nil"/>
            </w:tcBorders>
            <w:vAlign w:val="center"/>
          </w:tcPr>
          <w:p w:rsidR="004D1DD2" w:rsidRPr="005470CB" w:rsidRDefault="003D765A">
            <w:pPr>
              <w:rPr>
                <w:rFonts w:ascii="Times New Roman" w:cs="Times New Roman"/>
                <w:b/>
                <w:bCs/>
              </w:rPr>
            </w:pPr>
            <w:r>
              <w:rPr>
                <w:rFonts w:ascii="Times New Roman" w:cs="Times New Roman"/>
                <w:b/>
                <w:bCs/>
                <w:color w:val="000000"/>
                <w:sz w:val="20"/>
                <w:szCs w:val="20"/>
              </w:rPr>
              <w:t>0,1807</w:t>
            </w:r>
          </w:p>
        </w:tc>
        <w:tc>
          <w:tcPr>
            <w:tcW w:w="2299" w:type="dxa"/>
            <w:tcBorders>
              <w:top w:val="nil"/>
              <w:left w:val="single" w:sz="4" w:space="0" w:color="000001"/>
              <w:bottom w:val="single" w:sz="4" w:space="0" w:color="000001"/>
              <w:right w:val="nil"/>
            </w:tcBorders>
            <w:vAlign w:val="center"/>
          </w:tcPr>
          <w:p w:rsidR="004D1DD2" w:rsidRPr="003D765A" w:rsidRDefault="003D765A" w:rsidP="00077E79">
            <w:pPr>
              <w:rPr>
                <w:rFonts w:ascii="Times New Roman" w:cs="Times New Roman"/>
                <w:sz w:val="20"/>
                <w:szCs w:val="20"/>
              </w:rPr>
            </w:pPr>
            <w:r w:rsidRPr="003D765A">
              <w:rPr>
                <w:rFonts w:ascii="Times New Roman" w:cs="Times New Roman"/>
                <w:sz w:val="20"/>
                <w:szCs w:val="20"/>
              </w:rPr>
              <w:t>ca 1,</w:t>
            </w:r>
            <w:r w:rsidR="00077E79">
              <w:rPr>
                <w:rFonts w:ascii="Times New Roman" w:cs="Times New Roman"/>
                <w:sz w:val="20"/>
                <w:szCs w:val="20"/>
              </w:rPr>
              <w:t>8</w:t>
            </w:r>
          </w:p>
        </w:tc>
        <w:tc>
          <w:tcPr>
            <w:tcW w:w="3021" w:type="dxa"/>
            <w:tcBorders>
              <w:top w:val="nil"/>
              <w:left w:val="single" w:sz="4" w:space="0" w:color="000001"/>
              <w:bottom w:val="single" w:sz="4" w:space="0" w:color="000001"/>
              <w:right w:val="single" w:sz="4" w:space="0" w:color="000001"/>
            </w:tcBorders>
            <w:vAlign w:val="center"/>
          </w:tcPr>
          <w:p w:rsidR="004D1DD2" w:rsidRPr="005470CB" w:rsidRDefault="004D1DD2">
            <w:pPr>
              <w:rPr>
                <w:rFonts w:ascii="Times New Roman" w:cs="Times New Roman"/>
              </w:rPr>
            </w:pPr>
          </w:p>
        </w:tc>
      </w:tr>
      <w:tr w:rsidR="002D6D88" w:rsidRPr="005470CB">
        <w:trPr>
          <w:trHeight w:val="660"/>
        </w:trPr>
        <w:tc>
          <w:tcPr>
            <w:tcW w:w="2604" w:type="dxa"/>
            <w:tcBorders>
              <w:top w:val="nil"/>
              <w:left w:val="single" w:sz="4" w:space="0" w:color="000001"/>
              <w:bottom w:val="single" w:sz="4" w:space="0" w:color="000001"/>
              <w:right w:val="nil"/>
            </w:tcBorders>
            <w:vAlign w:val="center"/>
          </w:tcPr>
          <w:p w:rsidR="002D6D88" w:rsidRPr="005470CB" w:rsidRDefault="002D6D88" w:rsidP="006D574C">
            <w:pPr>
              <w:rPr>
                <w:rFonts w:ascii="Times New Roman" w:cs="Times New Roman"/>
              </w:rPr>
            </w:pPr>
            <w:r w:rsidRPr="005470CB">
              <w:rPr>
                <w:rFonts w:ascii="Times New Roman" w:cs="Times New Roman"/>
                <w:b/>
                <w:bCs/>
                <w:color w:val="000000"/>
                <w:sz w:val="20"/>
                <w:szCs w:val="20"/>
              </w:rPr>
              <w:t>plocha celkem</w:t>
            </w:r>
          </w:p>
        </w:tc>
        <w:tc>
          <w:tcPr>
            <w:tcW w:w="1713" w:type="dxa"/>
            <w:tcBorders>
              <w:top w:val="nil"/>
              <w:left w:val="single" w:sz="4" w:space="0" w:color="000001"/>
              <w:bottom w:val="single" w:sz="4" w:space="0" w:color="000001"/>
              <w:right w:val="nil"/>
            </w:tcBorders>
            <w:vAlign w:val="center"/>
          </w:tcPr>
          <w:p w:rsidR="002D6D88" w:rsidRPr="005470CB" w:rsidRDefault="002D6D88" w:rsidP="006D574C">
            <w:pPr>
              <w:rPr>
                <w:rFonts w:ascii="Times New Roman" w:cs="Times New Roman"/>
              </w:rPr>
            </w:pPr>
            <w:r>
              <w:rPr>
                <w:rFonts w:ascii="Times New Roman" w:cs="Times New Roman"/>
                <w:b/>
                <w:bCs/>
                <w:color w:val="000000"/>
                <w:sz w:val="20"/>
                <w:szCs w:val="20"/>
              </w:rPr>
              <w:t>0,1807</w:t>
            </w:r>
          </w:p>
        </w:tc>
        <w:tc>
          <w:tcPr>
            <w:tcW w:w="2299" w:type="dxa"/>
            <w:tcBorders>
              <w:top w:val="nil"/>
              <w:left w:val="single" w:sz="4" w:space="0" w:color="000001"/>
              <w:bottom w:val="single" w:sz="4" w:space="0" w:color="000001"/>
              <w:right w:val="nil"/>
            </w:tcBorders>
            <w:vAlign w:val="center"/>
          </w:tcPr>
          <w:p w:rsidR="002D6D88" w:rsidRPr="00DD4506" w:rsidRDefault="002D6D88" w:rsidP="00077E79">
            <w:pPr>
              <w:rPr>
                <w:rFonts w:ascii="Times New Roman" w:cs="Times New Roman"/>
                <w:b/>
                <w:sz w:val="20"/>
                <w:szCs w:val="20"/>
              </w:rPr>
            </w:pPr>
            <w:r w:rsidRPr="00DD4506">
              <w:rPr>
                <w:rFonts w:ascii="Times New Roman" w:cs="Times New Roman"/>
                <w:b/>
                <w:sz w:val="20"/>
                <w:szCs w:val="20"/>
              </w:rPr>
              <w:t>ca 1,</w:t>
            </w:r>
            <w:r w:rsidR="00077E79">
              <w:rPr>
                <w:rFonts w:ascii="Times New Roman" w:cs="Times New Roman"/>
                <w:b/>
                <w:sz w:val="20"/>
                <w:szCs w:val="20"/>
              </w:rPr>
              <w:t>8</w:t>
            </w:r>
          </w:p>
        </w:tc>
        <w:tc>
          <w:tcPr>
            <w:tcW w:w="3021" w:type="dxa"/>
            <w:tcBorders>
              <w:top w:val="nil"/>
              <w:left w:val="single" w:sz="4" w:space="0" w:color="000001"/>
              <w:bottom w:val="single" w:sz="4" w:space="0" w:color="000001"/>
              <w:right w:val="single" w:sz="4" w:space="0" w:color="000001"/>
            </w:tcBorders>
            <w:vAlign w:val="center"/>
          </w:tcPr>
          <w:p w:rsidR="002D6D88" w:rsidRPr="005470CB" w:rsidRDefault="002D6D88">
            <w:pPr>
              <w:rPr>
                <w:rFonts w:ascii="Times New Roman" w:cs="Times New Roman"/>
              </w:rPr>
            </w:pPr>
          </w:p>
        </w:tc>
      </w:tr>
    </w:tbl>
    <w:p w:rsidR="00C21BE2" w:rsidRPr="00237220" w:rsidRDefault="00C21BE2" w:rsidP="005F7A77">
      <w:pPr>
        <w:pStyle w:val="T1blotextu"/>
        <w:spacing w:before="160" w:after="0"/>
        <w:rPr>
          <w:rFonts w:ascii="Times New Roman" w:cs="Times New Roman"/>
          <w:sz w:val="22"/>
          <w:szCs w:val="22"/>
          <w:u w:val="single"/>
        </w:rPr>
      </w:pPr>
      <w:r w:rsidRPr="00237220">
        <w:rPr>
          <w:rFonts w:ascii="Times New Roman" w:cs="Times New Roman"/>
          <w:sz w:val="22"/>
          <w:szCs w:val="22"/>
          <w:u w:val="single"/>
        </w:rPr>
        <w:t>Příloh</w:t>
      </w:r>
      <w:r>
        <w:rPr>
          <w:rFonts w:ascii="Times New Roman" w:cs="Times New Roman"/>
          <w:sz w:val="22"/>
          <w:szCs w:val="22"/>
          <w:u w:val="single"/>
        </w:rPr>
        <w:t>a</w:t>
      </w:r>
      <w:r w:rsidRPr="00237220">
        <w:rPr>
          <w:rFonts w:ascii="Times New Roman" w:cs="Times New Roman"/>
          <w:sz w:val="22"/>
          <w:szCs w:val="22"/>
          <w:u w:val="single"/>
        </w:rPr>
        <w:t xml:space="preserve">: </w:t>
      </w:r>
    </w:p>
    <w:p w:rsidR="00C21BE2" w:rsidRPr="00754D05" w:rsidRDefault="00C21BE2" w:rsidP="00C21BE2">
      <w:pPr>
        <w:pStyle w:val="T1blotextu"/>
        <w:spacing w:before="40" w:after="0"/>
        <w:rPr>
          <w:rFonts w:ascii="Times New Roman" w:cs="Times New Roman"/>
          <w:sz w:val="22"/>
          <w:szCs w:val="22"/>
        </w:rPr>
      </w:pPr>
      <w:r>
        <w:rPr>
          <w:rFonts w:ascii="Times New Roman" w:cs="Times New Roman"/>
          <w:sz w:val="22"/>
          <w:szCs w:val="22"/>
        </w:rPr>
        <w:t xml:space="preserve">Mapa 5. Lesní hospodářská mapa </w:t>
      </w:r>
      <w:r w:rsidR="00950261">
        <w:rPr>
          <w:rFonts w:ascii="Times New Roman" w:cs="Times New Roman"/>
          <w:sz w:val="22"/>
          <w:szCs w:val="22"/>
        </w:rPr>
        <w:t>obrysová</w:t>
      </w:r>
      <w:r w:rsidR="00754D05">
        <w:rPr>
          <w:rFonts w:ascii="Times New Roman" w:cs="Times New Roman"/>
          <w:sz w:val="22"/>
          <w:szCs w:val="22"/>
        </w:rPr>
        <w:t xml:space="preserve"> (LHO Orlovice, </w:t>
      </w:r>
      <w:r w:rsidR="00754D05" w:rsidRPr="00754D05">
        <w:rPr>
          <w:rFonts w:ascii="Times New Roman" w:cs="Times New Roman"/>
          <w:sz w:val="22"/>
          <w:szCs w:val="22"/>
        </w:rPr>
        <w:t>2007–2016)</w:t>
      </w:r>
    </w:p>
    <w:p w:rsidR="004D1DD2" w:rsidRPr="005470CB" w:rsidRDefault="004D1DD2">
      <w:pPr>
        <w:rPr>
          <w:rFonts w:ascii="Times New Roman" w:cs="Times New Roman"/>
          <w:b/>
          <w:bCs/>
          <w:sz w:val="22"/>
          <w:szCs w:val="22"/>
        </w:rPr>
      </w:pPr>
    </w:p>
    <w:p w:rsidR="004D1DD2" w:rsidRPr="005470CB" w:rsidRDefault="004D1DD2">
      <w:pPr>
        <w:rPr>
          <w:rFonts w:ascii="Times New Roman" w:cs="Times New Roman"/>
        </w:rPr>
      </w:pPr>
      <w:r w:rsidRPr="005470CB">
        <w:rPr>
          <w:rFonts w:ascii="Times New Roman" w:cs="Times New Roman"/>
          <w:b/>
          <w:bCs/>
          <w:sz w:val="22"/>
          <w:szCs w:val="22"/>
        </w:rPr>
        <w:t xml:space="preserve">1.5. </w:t>
      </w:r>
      <w:r w:rsidR="00C6255F">
        <w:rPr>
          <w:rFonts w:ascii="Times New Roman" w:cs="Times New Roman"/>
          <w:b/>
          <w:bCs/>
          <w:sz w:val="22"/>
          <w:szCs w:val="22"/>
        </w:rPr>
        <w:t>Překryv území s jinými chráněnými územími</w:t>
      </w:r>
      <w:r w:rsidRPr="005470CB">
        <w:rPr>
          <w:rFonts w:ascii="Times New Roman" w:cs="Times New Roman"/>
          <w:b/>
          <w:bCs/>
          <w:sz w:val="22"/>
          <w:szCs w:val="22"/>
        </w:rPr>
        <w:t xml:space="preserve"> </w:t>
      </w:r>
    </w:p>
    <w:p w:rsidR="00C6255F" w:rsidRPr="005470CB" w:rsidRDefault="00C6255F" w:rsidP="00C6255F">
      <w:pPr>
        <w:spacing w:before="100"/>
        <w:rPr>
          <w:rFonts w:ascii="Times New Roman" w:cs="Times New Roman"/>
        </w:rPr>
      </w:pPr>
      <w:r w:rsidRPr="005470CB">
        <w:rPr>
          <w:rFonts w:ascii="Times New Roman" w:cs="Times New Roman"/>
          <w:sz w:val="22"/>
          <w:szCs w:val="22"/>
        </w:rPr>
        <w:t>Národní park: nenachází se</w:t>
      </w:r>
    </w:p>
    <w:p w:rsidR="00C6255F" w:rsidRPr="005470CB" w:rsidRDefault="00C6255F" w:rsidP="00C6255F">
      <w:pPr>
        <w:pStyle w:val="WW-BodyText2"/>
        <w:rPr>
          <w:rFonts w:ascii="Times New Roman" w:cs="Times New Roman"/>
        </w:rPr>
      </w:pPr>
      <w:r w:rsidRPr="005470CB">
        <w:rPr>
          <w:rFonts w:ascii="Times New Roman" w:cs="Times New Roman"/>
        </w:rPr>
        <w:t>Chráněná krajinná oblast: nenachází se</w:t>
      </w:r>
    </w:p>
    <w:p w:rsidR="00C6255F" w:rsidRPr="005470CB" w:rsidRDefault="00C6255F" w:rsidP="00C6255F">
      <w:pPr>
        <w:rPr>
          <w:rFonts w:ascii="Times New Roman" w:cs="Times New Roman"/>
        </w:rPr>
      </w:pPr>
      <w:r w:rsidRPr="005470CB">
        <w:rPr>
          <w:rFonts w:ascii="Times New Roman" w:cs="Times New Roman"/>
          <w:sz w:val="22"/>
          <w:szCs w:val="22"/>
        </w:rPr>
        <w:t>Jiný typ chráněného území: nenachází se</w:t>
      </w:r>
    </w:p>
    <w:p w:rsidR="00C6255F" w:rsidRPr="00C6255F" w:rsidRDefault="00C6255F" w:rsidP="00C6255F">
      <w:pPr>
        <w:pStyle w:val="WW-BodyText2"/>
        <w:spacing w:before="100"/>
        <w:rPr>
          <w:rFonts w:ascii="Times New Roman" w:cs="Times New Roman"/>
          <w:u w:val="single"/>
        </w:rPr>
      </w:pPr>
      <w:r w:rsidRPr="00C6255F">
        <w:rPr>
          <w:rFonts w:ascii="Times New Roman" w:cs="Times New Roman"/>
          <w:u w:val="single"/>
        </w:rPr>
        <w:t>Natura 2000</w:t>
      </w:r>
    </w:p>
    <w:p w:rsidR="00C6255F" w:rsidRPr="005470CB" w:rsidRDefault="00C6255F" w:rsidP="00C6255F">
      <w:pPr>
        <w:rPr>
          <w:rFonts w:ascii="Times New Roman" w:cs="Times New Roman"/>
        </w:rPr>
      </w:pPr>
      <w:r w:rsidRPr="005470CB">
        <w:rPr>
          <w:rFonts w:ascii="Times New Roman" w:cs="Times New Roman"/>
          <w:sz w:val="22"/>
          <w:szCs w:val="22"/>
        </w:rPr>
        <w:t xml:space="preserve">Ptačí oblast: nenachází se </w:t>
      </w:r>
    </w:p>
    <w:p w:rsidR="00C6255F" w:rsidRPr="005470CB" w:rsidRDefault="00C6255F" w:rsidP="00C6255F">
      <w:pPr>
        <w:pStyle w:val="WW-BodyText2"/>
        <w:rPr>
          <w:rFonts w:ascii="Times New Roman" w:cs="Times New Roman"/>
        </w:rPr>
      </w:pPr>
      <w:r w:rsidRPr="005470CB">
        <w:rPr>
          <w:rFonts w:ascii="Times New Roman" w:cs="Times New Roman"/>
        </w:rPr>
        <w:t xml:space="preserve">Evropsky významná lokalita: </w:t>
      </w:r>
      <w:r>
        <w:rPr>
          <w:rFonts w:ascii="Times New Roman" w:cs="Times New Roman"/>
        </w:rPr>
        <w:t>ne</w:t>
      </w:r>
    </w:p>
    <w:p w:rsidR="00C6255F" w:rsidRDefault="00C6255F" w:rsidP="00F12667">
      <w:pPr>
        <w:rPr>
          <w:rFonts w:ascii="Times New Roman" w:cs="Times New Roman"/>
          <w:b/>
          <w:bCs/>
          <w:sz w:val="22"/>
          <w:szCs w:val="22"/>
        </w:rPr>
      </w:pPr>
    </w:p>
    <w:p w:rsidR="00F12667" w:rsidRPr="005470CB" w:rsidRDefault="00F12667" w:rsidP="00F12667">
      <w:pPr>
        <w:rPr>
          <w:rFonts w:ascii="Times New Roman" w:cs="Times New Roman"/>
        </w:rPr>
      </w:pPr>
      <w:r w:rsidRPr="005470CB">
        <w:rPr>
          <w:rFonts w:ascii="Times New Roman" w:cs="Times New Roman"/>
          <w:b/>
          <w:bCs/>
          <w:sz w:val="22"/>
          <w:szCs w:val="22"/>
        </w:rPr>
        <w:t>1.</w:t>
      </w:r>
      <w:r w:rsidR="00C6255F">
        <w:rPr>
          <w:rFonts w:ascii="Times New Roman" w:cs="Times New Roman"/>
          <w:b/>
          <w:bCs/>
          <w:sz w:val="22"/>
          <w:szCs w:val="22"/>
        </w:rPr>
        <w:t>6</w:t>
      </w:r>
      <w:r w:rsidRPr="005470CB">
        <w:rPr>
          <w:rFonts w:ascii="Times New Roman" w:cs="Times New Roman"/>
          <w:b/>
          <w:bCs/>
          <w:sz w:val="22"/>
          <w:szCs w:val="22"/>
        </w:rPr>
        <w:t xml:space="preserve">. </w:t>
      </w:r>
      <w:r w:rsidR="00C6255F">
        <w:rPr>
          <w:rFonts w:ascii="Times New Roman" w:cs="Times New Roman"/>
          <w:b/>
          <w:bCs/>
          <w:sz w:val="22"/>
          <w:szCs w:val="22"/>
        </w:rPr>
        <w:t>Kategorie IUCN</w:t>
      </w:r>
    </w:p>
    <w:p w:rsidR="00F12667" w:rsidRPr="005470CB" w:rsidRDefault="00EE6947" w:rsidP="00C6255F">
      <w:pPr>
        <w:spacing w:before="100"/>
        <w:rPr>
          <w:rFonts w:ascii="Times New Roman" w:cs="Times New Roman"/>
        </w:rPr>
      </w:pPr>
      <w:r>
        <w:rPr>
          <w:rFonts w:ascii="Times New Roman" w:cs="Times New Roman"/>
          <w:bCs/>
          <w:iCs/>
          <w:color w:val="000000"/>
          <w:sz w:val="22"/>
          <w:szCs w:val="22"/>
        </w:rPr>
        <w:t>III.</w:t>
      </w:r>
      <w:r w:rsidR="00C6255F" w:rsidRPr="00C6255F">
        <w:rPr>
          <w:rFonts w:ascii="Times New Roman" w:cs="Times New Roman"/>
          <w:bCs/>
          <w:iCs/>
          <w:color w:val="000000"/>
          <w:sz w:val="22"/>
          <w:szCs w:val="22"/>
        </w:rPr>
        <w:t xml:space="preserve"> – </w:t>
      </w:r>
      <w:r>
        <w:rPr>
          <w:rFonts w:ascii="Times New Roman" w:cs="Times New Roman"/>
          <w:bCs/>
          <w:iCs/>
          <w:color w:val="000000"/>
          <w:sz w:val="22"/>
          <w:szCs w:val="22"/>
        </w:rPr>
        <w:t>přírodní památka</w:t>
      </w:r>
      <w:r w:rsidR="00C6255F" w:rsidRPr="005470CB">
        <w:rPr>
          <w:rFonts w:ascii="Times New Roman" w:cs="Times New Roman"/>
          <w:sz w:val="22"/>
          <w:szCs w:val="22"/>
        </w:rPr>
        <w:t xml:space="preserve"> </w:t>
      </w:r>
    </w:p>
    <w:p w:rsidR="004D1DD2" w:rsidRPr="005470CB" w:rsidRDefault="004D1DD2" w:rsidP="00962A7E">
      <w:pPr>
        <w:spacing w:before="40"/>
        <w:jc w:val="both"/>
        <w:rPr>
          <w:rFonts w:ascii="Times New Roman" w:cs="Times New Roman"/>
          <w:b/>
          <w:bCs/>
          <w:sz w:val="22"/>
          <w:szCs w:val="22"/>
        </w:rPr>
      </w:pPr>
    </w:p>
    <w:p w:rsidR="004D1DD2" w:rsidRPr="005470CB" w:rsidRDefault="004D1DD2">
      <w:pPr>
        <w:spacing w:before="40"/>
        <w:rPr>
          <w:rFonts w:ascii="Times New Roman" w:cs="Times New Roman"/>
        </w:rPr>
      </w:pPr>
      <w:r w:rsidRPr="005470CB">
        <w:rPr>
          <w:rFonts w:ascii="Times New Roman" w:cs="Times New Roman"/>
          <w:b/>
          <w:bCs/>
          <w:sz w:val="22"/>
          <w:szCs w:val="22"/>
        </w:rPr>
        <w:t>1.</w:t>
      </w:r>
      <w:r w:rsidR="006C07BA">
        <w:rPr>
          <w:rFonts w:ascii="Times New Roman" w:cs="Times New Roman"/>
          <w:b/>
          <w:bCs/>
          <w:sz w:val="22"/>
          <w:szCs w:val="22"/>
        </w:rPr>
        <w:t>7</w:t>
      </w:r>
      <w:r w:rsidRPr="005470CB">
        <w:rPr>
          <w:rFonts w:ascii="Times New Roman" w:cs="Times New Roman"/>
          <w:b/>
          <w:bCs/>
          <w:sz w:val="22"/>
          <w:szCs w:val="22"/>
        </w:rPr>
        <w:t xml:space="preserve">. </w:t>
      </w:r>
      <w:r w:rsidR="006C07BA">
        <w:rPr>
          <w:rFonts w:ascii="Times New Roman" w:cs="Times New Roman"/>
          <w:b/>
          <w:bCs/>
          <w:sz w:val="22"/>
          <w:szCs w:val="22"/>
        </w:rPr>
        <w:t>P</w:t>
      </w:r>
      <w:r w:rsidRPr="005470CB">
        <w:rPr>
          <w:rFonts w:ascii="Times New Roman" w:cs="Times New Roman"/>
          <w:b/>
          <w:bCs/>
          <w:sz w:val="22"/>
          <w:szCs w:val="22"/>
        </w:rPr>
        <w:t>ředmět ochrany</w:t>
      </w:r>
      <w:r w:rsidR="006C07BA">
        <w:rPr>
          <w:rFonts w:ascii="Times New Roman" w:cs="Times New Roman"/>
          <w:b/>
          <w:bCs/>
          <w:sz w:val="22"/>
          <w:szCs w:val="22"/>
        </w:rPr>
        <w:t xml:space="preserve"> ZCHÚ</w:t>
      </w:r>
    </w:p>
    <w:p w:rsidR="004D1DD2" w:rsidRPr="005470CB" w:rsidRDefault="004D1DD2">
      <w:pPr>
        <w:spacing w:before="60"/>
        <w:rPr>
          <w:rFonts w:ascii="Times New Roman" w:cs="Times New Roman"/>
        </w:rPr>
      </w:pPr>
      <w:r w:rsidRPr="005470CB">
        <w:rPr>
          <w:rFonts w:ascii="Times New Roman" w:cs="Times New Roman"/>
          <w:b/>
          <w:bCs/>
          <w:sz w:val="22"/>
          <w:szCs w:val="22"/>
        </w:rPr>
        <w:t>1.</w:t>
      </w:r>
      <w:r w:rsidR="006C07BA">
        <w:rPr>
          <w:rFonts w:ascii="Times New Roman" w:cs="Times New Roman"/>
          <w:b/>
          <w:bCs/>
          <w:sz w:val="22"/>
          <w:szCs w:val="22"/>
        </w:rPr>
        <w:t>7</w:t>
      </w:r>
      <w:r w:rsidRPr="005470CB">
        <w:rPr>
          <w:rFonts w:ascii="Times New Roman" w:cs="Times New Roman"/>
          <w:b/>
          <w:bCs/>
          <w:sz w:val="22"/>
          <w:szCs w:val="22"/>
        </w:rPr>
        <w:t>.1. Předmět ochrany podle zřizovacího předpisu</w:t>
      </w:r>
    </w:p>
    <w:p w:rsidR="004D1DD2" w:rsidRDefault="006C07BA">
      <w:pPr>
        <w:pStyle w:val="Ze1kladnedtext2"/>
        <w:rPr>
          <w:rFonts w:ascii="Times New Roman" w:cs="Times New Roman"/>
        </w:rPr>
      </w:pPr>
      <w:r>
        <w:rPr>
          <w:rFonts w:ascii="Times New Roman" w:cs="Times New Roman"/>
        </w:rPr>
        <w:t>Geologická lokalita důležitá pro dokumentaci geologického vývoje oblasti domažlického krystalinika.</w:t>
      </w:r>
    </w:p>
    <w:p w:rsidR="00AC4944" w:rsidRPr="00237220" w:rsidRDefault="0032528B" w:rsidP="0032528B">
      <w:pPr>
        <w:pStyle w:val="Ze1kladnedtext2"/>
        <w:rPr>
          <w:rFonts w:ascii="Times New Roman" w:cs="Times New Roman"/>
          <w:u w:val="single"/>
        </w:rPr>
      </w:pPr>
      <w:r>
        <w:rPr>
          <w:rFonts w:ascii="Times New Roman" w:cs="Times New Roman"/>
        </w:rPr>
        <w:br w:type="page"/>
      </w:r>
      <w:r w:rsidR="00AC4944" w:rsidRPr="00237220">
        <w:rPr>
          <w:rFonts w:ascii="Times New Roman" w:cs="Times New Roman"/>
          <w:u w:val="single"/>
        </w:rPr>
        <w:lastRenderedPageBreak/>
        <w:t>Příloh</w:t>
      </w:r>
      <w:r w:rsidR="00AC4944">
        <w:rPr>
          <w:rFonts w:ascii="Times New Roman" w:cs="Times New Roman"/>
          <w:u w:val="single"/>
        </w:rPr>
        <w:t>a</w:t>
      </w:r>
      <w:r w:rsidR="00AC4944" w:rsidRPr="00237220">
        <w:rPr>
          <w:rFonts w:ascii="Times New Roman" w:cs="Times New Roman"/>
          <w:u w:val="single"/>
        </w:rPr>
        <w:t xml:space="preserve">: </w:t>
      </w:r>
    </w:p>
    <w:p w:rsidR="00AC4944" w:rsidRDefault="00AC4944" w:rsidP="00AC4944">
      <w:pPr>
        <w:pStyle w:val="T1blotextu"/>
        <w:spacing w:before="40" w:after="0"/>
        <w:rPr>
          <w:rFonts w:ascii="Times New Roman" w:cs="Times New Roman"/>
          <w:sz w:val="22"/>
          <w:szCs w:val="22"/>
        </w:rPr>
      </w:pPr>
      <w:r>
        <w:rPr>
          <w:rFonts w:ascii="Times New Roman" w:cs="Times New Roman"/>
          <w:sz w:val="22"/>
          <w:szCs w:val="22"/>
        </w:rPr>
        <w:t xml:space="preserve">Mapa 6. Geologická mapa území </w:t>
      </w:r>
    </w:p>
    <w:p w:rsidR="006C07BA" w:rsidRPr="005470CB" w:rsidRDefault="006C07BA">
      <w:pPr>
        <w:pStyle w:val="Ze1kladnedtext2"/>
        <w:rPr>
          <w:rFonts w:ascii="Times New Roman" w:cs="Times New Roman"/>
        </w:rPr>
      </w:pPr>
    </w:p>
    <w:p w:rsidR="004D1DD2" w:rsidRPr="005470CB" w:rsidRDefault="004D1DD2">
      <w:pPr>
        <w:rPr>
          <w:rFonts w:ascii="Times New Roman" w:cs="Times New Roman"/>
        </w:rPr>
      </w:pPr>
      <w:r w:rsidRPr="005470CB">
        <w:rPr>
          <w:rFonts w:ascii="Times New Roman" w:cs="Times New Roman"/>
          <w:b/>
          <w:bCs/>
          <w:sz w:val="22"/>
          <w:szCs w:val="22"/>
        </w:rPr>
        <w:t>1.</w:t>
      </w:r>
      <w:r w:rsidR="00F76F66">
        <w:rPr>
          <w:rFonts w:ascii="Times New Roman" w:cs="Times New Roman"/>
          <w:b/>
          <w:bCs/>
          <w:sz w:val="22"/>
          <w:szCs w:val="22"/>
        </w:rPr>
        <w:t>7</w:t>
      </w:r>
      <w:r w:rsidRPr="005470CB">
        <w:rPr>
          <w:rFonts w:ascii="Times New Roman" w:cs="Times New Roman"/>
          <w:b/>
          <w:bCs/>
          <w:sz w:val="22"/>
          <w:szCs w:val="22"/>
        </w:rPr>
        <w:t xml:space="preserve">.2. Hlavní předmět ochrany </w:t>
      </w:r>
      <w:r w:rsidR="00F76F66">
        <w:rPr>
          <w:rFonts w:ascii="Times New Roman" w:cs="Times New Roman"/>
          <w:b/>
          <w:bCs/>
          <w:sz w:val="22"/>
          <w:szCs w:val="22"/>
        </w:rPr>
        <w:t xml:space="preserve">ZCHÚ </w:t>
      </w:r>
      <w:r w:rsidRPr="005470CB">
        <w:rPr>
          <w:rFonts w:ascii="Times New Roman" w:cs="Times New Roman"/>
          <w:b/>
          <w:bCs/>
          <w:sz w:val="22"/>
          <w:szCs w:val="22"/>
        </w:rPr>
        <w:t>– současný stav</w:t>
      </w:r>
    </w:p>
    <w:p w:rsidR="00F76F66" w:rsidRPr="00F76F66" w:rsidRDefault="00F76F66">
      <w:pPr>
        <w:pStyle w:val="Ze1kladnedtext2"/>
        <w:rPr>
          <w:rFonts w:ascii="Times New Roman" w:cs="Times New Roman"/>
          <w:b/>
        </w:rPr>
      </w:pPr>
      <w:r w:rsidRPr="00F76F66">
        <w:rPr>
          <w:rFonts w:ascii="Times New Roman" w:cs="Times New Roman"/>
          <w:b/>
        </w:rPr>
        <w:t>A. Ekosystémy</w:t>
      </w:r>
    </w:p>
    <w:p w:rsidR="004D1DD2" w:rsidRPr="005470CB" w:rsidRDefault="004D1DD2">
      <w:pPr>
        <w:rPr>
          <w:rFonts w:ascii="Times New Roman" w:cs="Times New Roman"/>
          <w:b/>
          <w:bCs/>
          <w:sz w:val="22"/>
          <w:szCs w:val="22"/>
        </w:rPr>
      </w:pPr>
    </w:p>
    <w:tbl>
      <w:tblPr>
        <w:tblW w:w="0" w:type="auto"/>
        <w:tblInd w:w="10" w:type="dxa"/>
        <w:tblLayout w:type="fixed"/>
        <w:tblCellMar>
          <w:left w:w="0" w:type="dxa"/>
          <w:right w:w="0" w:type="dxa"/>
        </w:tblCellMar>
        <w:tblLook w:val="0000" w:firstRow="0" w:lastRow="0" w:firstColumn="0" w:lastColumn="0" w:noHBand="0" w:noVBand="0"/>
      </w:tblPr>
      <w:tblGrid>
        <w:gridCol w:w="2972"/>
        <w:gridCol w:w="851"/>
        <w:gridCol w:w="567"/>
        <w:gridCol w:w="997"/>
        <w:gridCol w:w="4251"/>
      </w:tblGrid>
      <w:tr w:rsidR="004D1DD2" w:rsidRPr="005470CB" w:rsidTr="00210D1C">
        <w:trPr>
          <w:trHeight w:val="570"/>
        </w:trPr>
        <w:tc>
          <w:tcPr>
            <w:tcW w:w="3823" w:type="dxa"/>
            <w:gridSpan w:val="2"/>
            <w:tcBorders>
              <w:top w:val="single" w:sz="4" w:space="0" w:color="000001"/>
              <w:left w:val="single" w:sz="4" w:space="0" w:color="000001"/>
              <w:bottom w:val="single" w:sz="4" w:space="0" w:color="000001"/>
              <w:right w:val="single" w:sz="6" w:space="0" w:color="000001"/>
            </w:tcBorders>
            <w:vAlign w:val="center"/>
          </w:tcPr>
          <w:p w:rsidR="004D1DD2" w:rsidRPr="005470CB" w:rsidRDefault="004D1DD2">
            <w:pPr>
              <w:jc w:val="both"/>
              <w:rPr>
                <w:rFonts w:ascii="Times New Roman" w:cs="Times New Roman"/>
              </w:rPr>
            </w:pPr>
            <w:r w:rsidRPr="005470CB">
              <w:rPr>
                <w:rFonts w:ascii="Times New Roman" w:cs="Times New Roman"/>
                <w:b/>
                <w:bCs/>
                <w:color w:val="000000"/>
                <w:sz w:val="20"/>
                <w:szCs w:val="20"/>
              </w:rPr>
              <w:t>Název společenstva</w:t>
            </w:r>
          </w:p>
        </w:tc>
        <w:tc>
          <w:tcPr>
            <w:tcW w:w="1564" w:type="dxa"/>
            <w:gridSpan w:val="2"/>
            <w:tcBorders>
              <w:top w:val="single" w:sz="4" w:space="0" w:color="000001"/>
              <w:left w:val="single" w:sz="6" w:space="0" w:color="000001"/>
              <w:bottom w:val="single" w:sz="4" w:space="0" w:color="000001"/>
              <w:right w:val="single" w:sz="6" w:space="0" w:color="000001"/>
            </w:tcBorders>
            <w:vAlign w:val="center"/>
          </w:tcPr>
          <w:p w:rsidR="004D1DD2" w:rsidRPr="005470CB" w:rsidRDefault="004D1DD2" w:rsidP="00210D1C">
            <w:pPr>
              <w:jc w:val="center"/>
              <w:rPr>
                <w:rFonts w:ascii="Times New Roman" w:cs="Times New Roman"/>
              </w:rPr>
            </w:pPr>
            <w:r w:rsidRPr="005470CB">
              <w:rPr>
                <w:rFonts w:ascii="Times New Roman" w:cs="Times New Roman"/>
                <w:b/>
                <w:bCs/>
                <w:color w:val="000000"/>
                <w:sz w:val="20"/>
                <w:szCs w:val="20"/>
              </w:rPr>
              <w:t xml:space="preserve">Podíl plochy       </w:t>
            </w:r>
            <w:r w:rsidR="00210D1C">
              <w:rPr>
                <w:rFonts w:ascii="Times New Roman" w:cs="Times New Roman"/>
                <w:b/>
                <w:bCs/>
                <w:color w:val="000000"/>
                <w:sz w:val="20"/>
                <w:szCs w:val="20"/>
              </w:rPr>
              <w:t xml:space="preserve">  </w:t>
            </w:r>
            <w:r w:rsidRPr="005470CB">
              <w:rPr>
                <w:rFonts w:ascii="Times New Roman" w:cs="Times New Roman"/>
                <w:b/>
                <w:bCs/>
                <w:color w:val="000000"/>
                <w:sz w:val="20"/>
                <w:szCs w:val="20"/>
              </w:rPr>
              <w:t xml:space="preserve"> v </w:t>
            </w:r>
            <w:r w:rsidR="00210D1C">
              <w:rPr>
                <w:rFonts w:ascii="Times New Roman" w:cs="Times New Roman"/>
                <w:b/>
                <w:bCs/>
                <w:color w:val="000000"/>
                <w:sz w:val="20"/>
                <w:szCs w:val="20"/>
              </w:rPr>
              <w:t xml:space="preserve">ZCHÚ </w:t>
            </w:r>
            <w:r w:rsidRPr="005470CB">
              <w:rPr>
                <w:rFonts w:ascii="Times New Roman" w:cs="Times New Roman"/>
                <w:b/>
                <w:bCs/>
                <w:color w:val="000000"/>
                <w:sz w:val="20"/>
                <w:szCs w:val="20"/>
              </w:rPr>
              <w:t>(%)</w:t>
            </w:r>
          </w:p>
        </w:tc>
        <w:tc>
          <w:tcPr>
            <w:tcW w:w="4251" w:type="dxa"/>
            <w:tcBorders>
              <w:top w:val="single" w:sz="4" w:space="0" w:color="000001"/>
              <w:left w:val="single" w:sz="6" w:space="0" w:color="000001"/>
              <w:bottom w:val="single" w:sz="4" w:space="0" w:color="000001"/>
              <w:right w:val="single" w:sz="4" w:space="0" w:color="000001"/>
            </w:tcBorders>
            <w:vAlign w:val="center"/>
          </w:tcPr>
          <w:p w:rsidR="004D1DD2" w:rsidRPr="005470CB" w:rsidRDefault="00210D1C">
            <w:pPr>
              <w:jc w:val="both"/>
              <w:rPr>
                <w:rFonts w:ascii="Times New Roman" w:cs="Times New Roman"/>
              </w:rPr>
            </w:pPr>
            <w:r>
              <w:rPr>
                <w:rFonts w:ascii="Times New Roman" w:cs="Times New Roman"/>
                <w:b/>
                <w:bCs/>
                <w:color w:val="000000"/>
                <w:sz w:val="20"/>
                <w:szCs w:val="20"/>
              </w:rPr>
              <w:t>C</w:t>
            </w:r>
            <w:r w:rsidR="004D1DD2" w:rsidRPr="005470CB">
              <w:rPr>
                <w:rFonts w:ascii="Times New Roman" w:cs="Times New Roman"/>
                <w:b/>
                <w:bCs/>
                <w:color w:val="000000"/>
                <w:sz w:val="20"/>
                <w:szCs w:val="20"/>
              </w:rPr>
              <w:t>harakteristika</w:t>
            </w:r>
          </w:p>
        </w:tc>
      </w:tr>
      <w:tr w:rsidR="004D1DD2" w:rsidRPr="005470CB">
        <w:trPr>
          <w:trHeight w:val="315"/>
        </w:trPr>
        <w:tc>
          <w:tcPr>
            <w:tcW w:w="9638" w:type="dxa"/>
            <w:gridSpan w:val="5"/>
            <w:tcBorders>
              <w:top w:val="single" w:sz="4" w:space="0" w:color="000001"/>
              <w:left w:val="single" w:sz="8" w:space="0" w:color="000001"/>
              <w:bottom w:val="single" w:sz="4" w:space="0" w:color="000001"/>
              <w:right w:val="single" w:sz="8" w:space="0" w:color="000001"/>
            </w:tcBorders>
            <w:vAlign w:val="center"/>
          </w:tcPr>
          <w:p w:rsidR="004D1DD2" w:rsidRPr="005470CB" w:rsidRDefault="00210D1C">
            <w:pPr>
              <w:rPr>
                <w:rFonts w:ascii="Times New Roman" w:cs="Times New Roman"/>
              </w:rPr>
            </w:pPr>
            <w:r>
              <w:rPr>
                <w:rFonts w:ascii="Times New Roman" w:cs="Times New Roman"/>
                <w:color w:val="000000"/>
                <w:sz w:val="20"/>
                <w:szCs w:val="20"/>
              </w:rPr>
              <w:t>L</w:t>
            </w:r>
            <w:r w:rsidR="004D1DD2" w:rsidRPr="005470CB">
              <w:rPr>
                <w:rFonts w:ascii="Times New Roman" w:cs="Times New Roman"/>
                <w:color w:val="000000"/>
                <w:sz w:val="20"/>
                <w:szCs w:val="20"/>
              </w:rPr>
              <w:t>esní společenstva</w:t>
            </w:r>
          </w:p>
        </w:tc>
      </w:tr>
      <w:tr w:rsidR="004D1DD2" w:rsidRPr="005470CB" w:rsidTr="00CB071F">
        <w:trPr>
          <w:trHeight w:val="888"/>
        </w:trPr>
        <w:tc>
          <w:tcPr>
            <w:tcW w:w="2972" w:type="dxa"/>
            <w:tcBorders>
              <w:top w:val="nil"/>
              <w:left w:val="single" w:sz="8" w:space="0" w:color="000001"/>
              <w:bottom w:val="single" w:sz="4" w:space="0" w:color="000001"/>
              <w:right w:val="nil"/>
            </w:tcBorders>
            <w:vAlign w:val="center"/>
          </w:tcPr>
          <w:p w:rsidR="004D1DD2" w:rsidRPr="005470CB" w:rsidRDefault="00D14A35" w:rsidP="00D14A35">
            <w:pPr>
              <w:rPr>
                <w:rFonts w:ascii="Times New Roman" w:cs="Times New Roman"/>
              </w:rPr>
            </w:pPr>
            <w:r>
              <w:rPr>
                <w:rFonts w:ascii="Times New Roman" w:cs="Times New Roman"/>
                <w:color w:val="000000"/>
                <w:sz w:val="20"/>
                <w:szCs w:val="20"/>
              </w:rPr>
              <w:t>Věkově i prostorově rozrůzněné porosty s převahou listnatých dřevin, vzniklé spontánním vývojem</w:t>
            </w:r>
            <w:r w:rsidR="00210D1C">
              <w:rPr>
                <w:rFonts w:ascii="Times New Roman" w:cs="Times New Roman"/>
                <w:color w:val="000000"/>
                <w:sz w:val="20"/>
                <w:szCs w:val="20"/>
              </w:rPr>
              <w:t xml:space="preserve"> </w:t>
            </w:r>
            <w:r w:rsidR="004D1DD2" w:rsidRPr="005470CB">
              <w:rPr>
                <w:rFonts w:ascii="Times New Roman" w:cs="Times New Roman"/>
                <w:i/>
                <w:iCs/>
                <w:color w:val="000000"/>
                <w:sz w:val="20"/>
                <w:szCs w:val="20"/>
              </w:rPr>
              <w:t xml:space="preserve"> </w:t>
            </w:r>
            <w:r w:rsidR="004D1DD2" w:rsidRPr="005470CB">
              <w:rPr>
                <w:rFonts w:ascii="Times New Roman" w:cs="Times New Roman"/>
                <w:color w:val="000000"/>
                <w:sz w:val="20"/>
                <w:szCs w:val="20"/>
              </w:rPr>
              <w:t>(</w:t>
            </w:r>
            <w:r w:rsidR="00210D1C">
              <w:rPr>
                <w:rFonts w:ascii="Times New Roman" w:cs="Times New Roman"/>
                <w:color w:val="000000"/>
                <w:sz w:val="20"/>
                <w:szCs w:val="20"/>
              </w:rPr>
              <w:t>X12A</w:t>
            </w:r>
            <w:r w:rsidR="004D1DD2" w:rsidRPr="005470CB">
              <w:rPr>
                <w:rFonts w:ascii="Times New Roman" w:cs="Times New Roman"/>
                <w:color w:val="000000"/>
                <w:sz w:val="20"/>
                <w:szCs w:val="20"/>
              </w:rPr>
              <w:t>)</w:t>
            </w:r>
          </w:p>
        </w:tc>
        <w:tc>
          <w:tcPr>
            <w:tcW w:w="1418" w:type="dxa"/>
            <w:gridSpan w:val="2"/>
            <w:tcBorders>
              <w:top w:val="nil"/>
              <w:left w:val="single" w:sz="4" w:space="0" w:color="000001"/>
              <w:bottom w:val="single" w:sz="4" w:space="0" w:color="000001"/>
              <w:right w:val="nil"/>
            </w:tcBorders>
            <w:vAlign w:val="center"/>
          </w:tcPr>
          <w:p w:rsidR="004D1DD2" w:rsidRPr="005470CB" w:rsidRDefault="00210D1C">
            <w:pPr>
              <w:jc w:val="center"/>
              <w:rPr>
                <w:rFonts w:ascii="Times New Roman" w:cs="Times New Roman"/>
              </w:rPr>
            </w:pPr>
            <w:r>
              <w:rPr>
                <w:rFonts w:ascii="Times New Roman" w:cs="Times New Roman"/>
                <w:color w:val="000000"/>
                <w:sz w:val="20"/>
                <w:szCs w:val="20"/>
              </w:rPr>
              <w:t>60 (ca 0,1 ha)</w:t>
            </w:r>
          </w:p>
        </w:tc>
        <w:tc>
          <w:tcPr>
            <w:tcW w:w="5248" w:type="dxa"/>
            <w:gridSpan w:val="2"/>
            <w:tcBorders>
              <w:top w:val="nil"/>
              <w:left w:val="single" w:sz="4" w:space="0" w:color="000001"/>
              <w:bottom w:val="single" w:sz="4" w:space="0" w:color="000001"/>
              <w:right w:val="single" w:sz="8" w:space="0" w:color="000001"/>
            </w:tcBorders>
            <w:vAlign w:val="center"/>
          </w:tcPr>
          <w:p w:rsidR="004D1DD2" w:rsidRPr="007376A5" w:rsidRDefault="00D14A35" w:rsidP="00966439">
            <w:pPr>
              <w:rPr>
                <w:rFonts w:ascii="Times New Roman" w:cs="Times New Roman"/>
              </w:rPr>
            </w:pPr>
            <w:r>
              <w:rPr>
                <w:rFonts w:ascii="Times New Roman" w:cs="Times New Roman"/>
                <w:color w:val="000000"/>
                <w:sz w:val="20"/>
                <w:szCs w:val="20"/>
              </w:rPr>
              <w:t xml:space="preserve">Dílčí plocha 1. </w:t>
            </w:r>
            <w:r w:rsidR="00966439">
              <w:rPr>
                <w:rFonts w:ascii="Times New Roman" w:cs="Times New Roman"/>
                <w:color w:val="000000"/>
                <w:sz w:val="20"/>
                <w:szCs w:val="20"/>
              </w:rPr>
              <w:t>Strmé s</w:t>
            </w:r>
            <w:r>
              <w:rPr>
                <w:rFonts w:ascii="Times New Roman" w:cs="Times New Roman"/>
                <w:color w:val="000000"/>
                <w:sz w:val="20"/>
                <w:szCs w:val="20"/>
              </w:rPr>
              <w:t xml:space="preserve">těny lomu v jižní, západní a severní části ZCHÚ. Stromové patro: v převaze </w:t>
            </w:r>
            <w:r>
              <w:rPr>
                <w:rFonts w:ascii="Times New Roman" w:cs="Times New Roman"/>
                <w:i/>
                <w:color w:val="000000"/>
                <w:sz w:val="20"/>
                <w:szCs w:val="20"/>
              </w:rPr>
              <w:t xml:space="preserve">Acer </w:t>
            </w:r>
            <w:proofErr w:type="spellStart"/>
            <w:r>
              <w:rPr>
                <w:rFonts w:ascii="Times New Roman" w:cs="Times New Roman"/>
                <w:i/>
                <w:color w:val="000000"/>
                <w:sz w:val="20"/>
                <w:szCs w:val="20"/>
              </w:rPr>
              <w:t>pseudoplatanus</w:t>
            </w:r>
            <w:proofErr w:type="spellEnd"/>
            <w:r>
              <w:rPr>
                <w:rFonts w:ascii="Times New Roman" w:cs="Times New Roman"/>
                <w:color w:val="000000"/>
                <w:sz w:val="20"/>
                <w:szCs w:val="20"/>
              </w:rPr>
              <w:t xml:space="preserve">, z doprovodných dřevin </w:t>
            </w:r>
            <w:proofErr w:type="spellStart"/>
            <w:r w:rsidRPr="00CB071F">
              <w:rPr>
                <w:rFonts w:ascii="Times New Roman" w:cs="Times New Roman"/>
                <w:i/>
                <w:color w:val="000000"/>
                <w:sz w:val="20"/>
                <w:szCs w:val="20"/>
              </w:rPr>
              <w:t>Quercus</w:t>
            </w:r>
            <w:proofErr w:type="spellEnd"/>
            <w:r w:rsidRPr="00CB071F">
              <w:rPr>
                <w:rFonts w:ascii="Times New Roman" w:cs="Times New Roman"/>
                <w:i/>
                <w:color w:val="000000"/>
                <w:sz w:val="20"/>
                <w:szCs w:val="20"/>
              </w:rPr>
              <w:t xml:space="preserve"> robur</w:t>
            </w:r>
            <w:r>
              <w:rPr>
                <w:rFonts w:ascii="Times New Roman" w:cs="Times New Roman"/>
                <w:color w:val="000000"/>
                <w:sz w:val="20"/>
                <w:szCs w:val="20"/>
              </w:rPr>
              <w:t xml:space="preserve">, </w:t>
            </w:r>
            <w:r w:rsidRPr="00CB071F">
              <w:rPr>
                <w:rFonts w:ascii="Times New Roman" w:cs="Times New Roman"/>
                <w:i/>
                <w:color w:val="000000"/>
                <w:sz w:val="20"/>
                <w:szCs w:val="20"/>
              </w:rPr>
              <w:t xml:space="preserve">Acer </w:t>
            </w:r>
            <w:proofErr w:type="spellStart"/>
            <w:r w:rsidRPr="00CB071F">
              <w:rPr>
                <w:rFonts w:ascii="Times New Roman" w:cs="Times New Roman"/>
                <w:i/>
                <w:color w:val="000000"/>
                <w:sz w:val="20"/>
                <w:szCs w:val="20"/>
              </w:rPr>
              <w:t>platanoides</w:t>
            </w:r>
            <w:proofErr w:type="spellEnd"/>
            <w:r>
              <w:rPr>
                <w:rFonts w:ascii="Times New Roman" w:cs="Times New Roman"/>
                <w:color w:val="000000"/>
                <w:sz w:val="20"/>
                <w:szCs w:val="20"/>
              </w:rPr>
              <w:t xml:space="preserve">, </w:t>
            </w:r>
            <w:proofErr w:type="spellStart"/>
            <w:r w:rsidRPr="00CB071F">
              <w:rPr>
                <w:rFonts w:ascii="Times New Roman" w:cs="Times New Roman"/>
                <w:i/>
                <w:color w:val="000000"/>
                <w:sz w:val="20"/>
                <w:szCs w:val="20"/>
              </w:rPr>
              <w:t>Betula</w:t>
            </w:r>
            <w:proofErr w:type="spellEnd"/>
            <w:r w:rsidRPr="00CB071F">
              <w:rPr>
                <w:rFonts w:ascii="Times New Roman" w:cs="Times New Roman"/>
                <w:i/>
                <w:color w:val="000000"/>
                <w:sz w:val="20"/>
                <w:szCs w:val="20"/>
              </w:rPr>
              <w:t xml:space="preserve"> </w:t>
            </w:r>
            <w:proofErr w:type="spellStart"/>
            <w:r w:rsidRPr="00CB071F">
              <w:rPr>
                <w:rFonts w:ascii="Times New Roman" w:cs="Times New Roman"/>
                <w:i/>
                <w:color w:val="000000"/>
                <w:sz w:val="20"/>
                <w:szCs w:val="20"/>
              </w:rPr>
              <w:t>pendula</w:t>
            </w:r>
            <w:proofErr w:type="spellEnd"/>
            <w:r>
              <w:rPr>
                <w:rFonts w:ascii="Times New Roman" w:cs="Times New Roman"/>
                <w:color w:val="000000"/>
                <w:sz w:val="20"/>
                <w:szCs w:val="20"/>
              </w:rPr>
              <w:t xml:space="preserve">, </w:t>
            </w:r>
            <w:proofErr w:type="spellStart"/>
            <w:r w:rsidR="00966439">
              <w:rPr>
                <w:rFonts w:ascii="Times New Roman" w:cs="Times New Roman"/>
                <w:i/>
                <w:color w:val="000000"/>
                <w:sz w:val="20"/>
                <w:szCs w:val="20"/>
              </w:rPr>
              <w:t>Fagus</w:t>
            </w:r>
            <w:proofErr w:type="spellEnd"/>
            <w:r w:rsidR="00966439">
              <w:rPr>
                <w:rFonts w:ascii="Times New Roman" w:cs="Times New Roman"/>
                <w:i/>
                <w:color w:val="000000"/>
                <w:sz w:val="20"/>
                <w:szCs w:val="20"/>
              </w:rPr>
              <w:t xml:space="preserve"> </w:t>
            </w:r>
            <w:proofErr w:type="spellStart"/>
            <w:r w:rsidR="00966439">
              <w:rPr>
                <w:rFonts w:ascii="Times New Roman" w:cs="Times New Roman"/>
                <w:i/>
                <w:color w:val="000000"/>
                <w:sz w:val="20"/>
                <w:szCs w:val="20"/>
              </w:rPr>
              <w:t>sylvatica</w:t>
            </w:r>
            <w:proofErr w:type="spellEnd"/>
            <w:r w:rsidR="00966439">
              <w:rPr>
                <w:rFonts w:ascii="Times New Roman" w:cs="Times New Roman"/>
                <w:color w:val="000000"/>
                <w:sz w:val="20"/>
                <w:szCs w:val="20"/>
              </w:rPr>
              <w:t>,</w:t>
            </w:r>
            <w:r w:rsidR="00966439">
              <w:rPr>
                <w:rFonts w:ascii="Times New Roman" w:cs="Times New Roman"/>
                <w:i/>
                <w:color w:val="000000"/>
                <w:sz w:val="20"/>
                <w:szCs w:val="20"/>
              </w:rPr>
              <w:t xml:space="preserve"> </w:t>
            </w:r>
            <w:proofErr w:type="spellStart"/>
            <w:r w:rsidRPr="00CB071F">
              <w:rPr>
                <w:rFonts w:ascii="Times New Roman" w:cs="Times New Roman"/>
                <w:i/>
                <w:color w:val="000000"/>
                <w:sz w:val="20"/>
                <w:szCs w:val="20"/>
              </w:rPr>
              <w:t>Pinus</w:t>
            </w:r>
            <w:proofErr w:type="spellEnd"/>
            <w:r w:rsidRPr="00CB071F">
              <w:rPr>
                <w:rFonts w:ascii="Times New Roman" w:cs="Times New Roman"/>
                <w:i/>
                <w:color w:val="000000"/>
                <w:sz w:val="20"/>
                <w:szCs w:val="20"/>
              </w:rPr>
              <w:t xml:space="preserve"> </w:t>
            </w:r>
            <w:proofErr w:type="spellStart"/>
            <w:r w:rsidRPr="00CB071F">
              <w:rPr>
                <w:rFonts w:ascii="Times New Roman" w:cs="Times New Roman"/>
                <w:i/>
                <w:color w:val="000000"/>
                <w:sz w:val="20"/>
                <w:szCs w:val="20"/>
              </w:rPr>
              <w:t>sylvestris</w:t>
            </w:r>
            <w:proofErr w:type="spellEnd"/>
            <w:r>
              <w:rPr>
                <w:rFonts w:ascii="Times New Roman" w:cs="Times New Roman"/>
                <w:color w:val="000000"/>
                <w:sz w:val="20"/>
                <w:szCs w:val="20"/>
              </w:rPr>
              <w:t xml:space="preserve">, </w:t>
            </w:r>
            <w:proofErr w:type="spellStart"/>
            <w:r w:rsidRPr="00CB071F">
              <w:rPr>
                <w:rFonts w:ascii="Times New Roman" w:cs="Times New Roman"/>
                <w:i/>
                <w:color w:val="000000"/>
                <w:sz w:val="20"/>
                <w:szCs w:val="20"/>
              </w:rPr>
              <w:t>Populus</w:t>
            </w:r>
            <w:proofErr w:type="spellEnd"/>
            <w:r w:rsidRPr="00CB071F">
              <w:rPr>
                <w:rFonts w:ascii="Times New Roman" w:cs="Times New Roman"/>
                <w:i/>
                <w:color w:val="000000"/>
                <w:sz w:val="20"/>
                <w:szCs w:val="20"/>
              </w:rPr>
              <w:t xml:space="preserve"> </w:t>
            </w:r>
            <w:proofErr w:type="spellStart"/>
            <w:r w:rsidRPr="00CB071F">
              <w:rPr>
                <w:rFonts w:ascii="Times New Roman" w:cs="Times New Roman"/>
                <w:i/>
                <w:color w:val="000000"/>
                <w:sz w:val="20"/>
                <w:szCs w:val="20"/>
              </w:rPr>
              <w:t>tremula</w:t>
            </w:r>
            <w:proofErr w:type="spellEnd"/>
            <w:r>
              <w:rPr>
                <w:rFonts w:ascii="Times New Roman" w:cs="Times New Roman"/>
                <w:color w:val="000000"/>
                <w:sz w:val="20"/>
                <w:szCs w:val="20"/>
              </w:rPr>
              <w:t xml:space="preserve">, </w:t>
            </w:r>
            <w:proofErr w:type="spellStart"/>
            <w:r w:rsidRPr="00CB071F">
              <w:rPr>
                <w:rFonts w:ascii="Times New Roman" w:cs="Times New Roman"/>
                <w:i/>
                <w:color w:val="000000"/>
                <w:sz w:val="20"/>
                <w:szCs w:val="20"/>
              </w:rPr>
              <w:t>Prunus</w:t>
            </w:r>
            <w:proofErr w:type="spellEnd"/>
            <w:r w:rsidRPr="00CB071F">
              <w:rPr>
                <w:rFonts w:ascii="Times New Roman" w:cs="Times New Roman"/>
                <w:i/>
                <w:color w:val="000000"/>
                <w:sz w:val="20"/>
                <w:szCs w:val="20"/>
              </w:rPr>
              <w:t xml:space="preserve"> </w:t>
            </w:r>
            <w:proofErr w:type="spellStart"/>
            <w:r w:rsidRPr="00CB071F">
              <w:rPr>
                <w:rFonts w:ascii="Times New Roman" w:cs="Times New Roman"/>
                <w:i/>
                <w:color w:val="000000"/>
                <w:sz w:val="20"/>
                <w:szCs w:val="20"/>
              </w:rPr>
              <w:t>avium</w:t>
            </w:r>
            <w:proofErr w:type="spellEnd"/>
            <w:r>
              <w:rPr>
                <w:rFonts w:ascii="Times New Roman" w:cs="Times New Roman"/>
                <w:color w:val="000000"/>
                <w:sz w:val="20"/>
                <w:szCs w:val="20"/>
              </w:rPr>
              <w:t xml:space="preserve">, </w:t>
            </w:r>
            <w:proofErr w:type="spellStart"/>
            <w:r w:rsidRPr="00CB071F">
              <w:rPr>
                <w:rFonts w:ascii="Times New Roman" w:cs="Times New Roman"/>
                <w:i/>
                <w:color w:val="000000"/>
                <w:sz w:val="20"/>
                <w:szCs w:val="20"/>
              </w:rPr>
              <w:t>Salix</w:t>
            </w:r>
            <w:proofErr w:type="spellEnd"/>
            <w:r w:rsidRPr="00CB071F">
              <w:rPr>
                <w:rFonts w:ascii="Times New Roman" w:cs="Times New Roman"/>
                <w:i/>
                <w:color w:val="000000"/>
                <w:sz w:val="20"/>
                <w:szCs w:val="20"/>
              </w:rPr>
              <w:t xml:space="preserve"> </w:t>
            </w:r>
            <w:proofErr w:type="spellStart"/>
            <w:r w:rsidRPr="00CB071F">
              <w:rPr>
                <w:rFonts w:ascii="Times New Roman" w:cs="Times New Roman"/>
                <w:i/>
                <w:color w:val="000000"/>
                <w:sz w:val="20"/>
                <w:szCs w:val="20"/>
              </w:rPr>
              <w:t>caprea</w:t>
            </w:r>
            <w:proofErr w:type="spellEnd"/>
            <w:r>
              <w:rPr>
                <w:rFonts w:ascii="Times New Roman" w:cs="Times New Roman"/>
                <w:color w:val="000000"/>
                <w:sz w:val="20"/>
                <w:szCs w:val="20"/>
              </w:rPr>
              <w:t xml:space="preserve"> a další.</w:t>
            </w:r>
            <w:r>
              <w:rPr>
                <w:rFonts w:ascii="Times New Roman" w:cs="Times New Roman"/>
                <w:i/>
                <w:color w:val="000000"/>
                <w:sz w:val="20"/>
                <w:szCs w:val="20"/>
              </w:rPr>
              <w:t xml:space="preserve"> </w:t>
            </w:r>
            <w:r>
              <w:rPr>
                <w:rFonts w:ascii="Times New Roman" w:cs="Times New Roman"/>
                <w:color w:val="000000"/>
                <w:sz w:val="20"/>
                <w:szCs w:val="20"/>
              </w:rPr>
              <w:t xml:space="preserve">Věk dřevin v rozmezí ca 15–30 let. </w:t>
            </w:r>
            <w:r w:rsidR="00CB071F">
              <w:rPr>
                <w:rFonts w:ascii="Times New Roman" w:cs="Times New Roman"/>
                <w:color w:val="000000"/>
                <w:sz w:val="20"/>
                <w:szCs w:val="20"/>
              </w:rPr>
              <w:t>V k</w:t>
            </w:r>
            <w:r>
              <w:rPr>
                <w:rFonts w:ascii="Times New Roman" w:cs="Times New Roman"/>
                <w:color w:val="000000"/>
                <w:sz w:val="20"/>
                <w:szCs w:val="20"/>
              </w:rPr>
              <w:t>eřové</w:t>
            </w:r>
            <w:r w:rsidR="00CB071F">
              <w:rPr>
                <w:rFonts w:ascii="Times New Roman" w:cs="Times New Roman"/>
                <w:color w:val="000000"/>
                <w:sz w:val="20"/>
                <w:szCs w:val="20"/>
              </w:rPr>
              <w:t xml:space="preserve">m patře nálety stromových dřevin plus </w:t>
            </w:r>
            <w:proofErr w:type="spellStart"/>
            <w:r w:rsidR="00CB071F">
              <w:rPr>
                <w:rFonts w:ascii="Times New Roman" w:cs="Times New Roman"/>
                <w:i/>
                <w:color w:val="000000"/>
                <w:sz w:val="20"/>
                <w:szCs w:val="20"/>
              </w:rPr>
              <w:t>Corylus</w:t>
            </w:r>
            <w:proofErr w:type="spellEnd"/>
            <w:r w:rsidR="00CB071F">
              <w:rPr>
                <w:rFonts w:ascii="Times New Roman" w:cs="Times New Roman"/>
                <w:i/>
                <w:color w:val="000000"/>
                <w:sz w:val="20"/>
                <w:szCs w:val="20"/>
              </w:rPr>
              <w:t xml:space="preserve"> </w:t>
            </w:r>
            <w:proofErr w:type="spellStart"/>
            <w:r w:rsidR="00CB071F">
              <w:rPr>
                <w:rFonts w:ascii="Times New Roman" w:cs="Times New Roman"/>
                <w:i/>
                <w:color w:val="000000"/>
                <w:sz w:val="20"/>
                <w:szCs w:val="20"/>
              </w:rPr>
              <w:t>avellana</w:t>
            </w:r>
            <w:proofErr w:type="spellEnd"/>
            <w:r w:rsidR="00CB071F">
              <w:rPr>
                <w:rFonts w:ascii="Times New Roman" w:cs="Times New Roman"/>
                <w:color w:val="000000"/>
                <w:sz w:val="20"/>
                <w:szCs w:val="20"/>
              </w:rPr>
              <w:t xml:space="preserve">, </w:t>
            </w:r>
            <w:proofErr w:type="spellStart"/>
            <w:r w:rsidR="00CB071F">
              <w:rPr>
                <w:rFonts w:ascii="Times New Roman" w:cs="Times New Roman"/>
                <w:i/>
                <w:color w:val="000000"/>
                <w:sz w:val="20"/>
                <w:szCs w:val="20"/>
              </w:rPr>
              <w:t>Sambucus</w:t>
            </w:r>
            <w:proofErr w:type="spellEnd"/>
            <w:r w:rsidR="00CB071F">
              <w:rPr>
                <w:rFonts w:ascii="Times New Roman" w:cs="Times New Roman"/>
                <w:i/>
                <w:color w:val="000000"/>
                <w:sz w:val="20"/>
                <w:szCs w:val="20"/>
              </w:rPr>
              <w:t xml:space="preserve"> </w:t>
            </w:r>
            <w:proofErr w:type="spellStart"/>
            <w:r w:rsidR="00CB071F">
              <w:rPr>
                <w:rFonts w:ascii="Times New Roman" w:cs="Times New Roman"/>
                <w:i/>
                <w:color w:val="000000"/>
                <w:sz w:val="20"/>
                <w:szCs w:val="20"/>
              </w:rPr>
              <w:t>nigra</w:t>
            </w:r>
            <w:proofErr w:type="spellEnd"/>
            <w:r w:rsidR="00CB071F">
              <w:rPr>
                <w:rFonts w:ascii="Times New Roman" w:cs="Times New Roman"/>
                <w:color w:val="000000"/>
                <w:sz w:val="20"/>
                <w:szCs w:val="20"/>
              </w:rPr>
              <w:t xml:space="preserve">, </w:t>
            </w:r>
            <w:r w:rsidR="00CB071F">
              <w:rPr>
                <w:rFonts w:ascii="Times New Roman" w:cs="Times New Roman"/>
                <w:i/>
                <w:color w:val="000000"/>
                <w:sz w:val="20"/>
                <w:szCs w:val="20"/>
              </w:rPr>
              <w:t xml:space="preserve">Rosa </w:t>
            </w:r>
            <w:proofErr w:type="spellStart"/>
            <w:r w:rsidR="00CB071F">
              <w:rPr>
                <w:rFonts w:ascii="Times New Roman" w:cs="Times New Roman"/>
                <w:i/>
                <w:color w:val="000000"/>
                <w:sz w:val="20"/>
                <w:szCs w:val="20"/>
              </w:rPr>
              <w:t>canina</w:t>
            </w:r>
            <w:proofErr w:type="spellEnd"/>
            <w:r w:rsidR="00DF2D97">
              <w:rPr>
                <w:rFonts w:ascii="Times New Roman" w:cs="Times New Roman"/>
                <w:color w:val="000000"/>
                <w:sz w:val="20"/>
                <w:szCs w:val="20"/>
              </w:rPr>
              <w:t xml:space="preserve">, </w:t>
            </w:r>
            <w:proofErr w:type="spellStart"/>
            <w:r w:rsidR="00DF2D97">
              <w:rPr>
                <w:rFonts w:ascii="Times New Roman" w:cs="Times New Roman"/>
                <w:i/>
                <w:color w:val="000000"/>
                <w:sz w:val="20"/>
                <w:szCs w:val="20"/>
              </w:rPr>
              <w:t>Crataegus</w:t>
            </w:r>
            <w:proofErr w:type="spellEnd"/>
            <w:r w:rsidR="00DF2D97">
              <w:rPr>
                <w:rFonts w:ascii="Times New Roman" w:cs="Times New Roman"/>
                <w:i/>
                <w:color w:val="000000"/>
                <w:sz w:val="20"/>
                <w:szCs w:val="20"/>
              </w:rPr>
              <w:t xml:space="preserve"> </w:t>
            </w:r>
            <w:proofErr w:type="spellStart"/>
            <w:r w:rsidR="00DF2D97">
              <w:rPr>
                <w:rFonts w:ascii="Times New Roman" w:cs="Times New Roman"/>
                <w:color w:val="000000"/>
                <w:sz w:val="20"/>
                <w:szCs w:val="20"/>
              </w:rPr>
              <w:t>sp</w:t>
            </w:r>
            <w:proofErr w:type="spellEnd"/>
            <w:r w:rsidR="00CB071F">
              <w:rPr>
                <w:rFonts w:ascii="Times New Roman" w:cs="Times New Roman"/>
                <w:color w:val="000000"/>
                <w:sz w:val="20"/>
                <w:szCs w:val="20"/>
              </w:rPr>
              <w:t>.</w:t>
            </w:r>
            <w:r w:rsidR="00DF2D97">
              <w:rPr>
                <w:rFonts w:ascii="Times New Roman" w:cs="Times New Roman"/>
                <w:color w:val="000000"/>
                <w:sz w:val="20"/>
                <w:szCs w:val="20"/>
              </w:rPr>
              <w:t xml:space="preserve"> Bylinný podrost: vyvinutý omezeně, v převaze </w:t>
            </w:r>
            <w:proofErr w:type="spellStart"/>
            <w:r w:rsidR="00DF2D97">
              <w:rPr>
                <w:rFonts w:ascii="Times New Roman" w:cs="Times New Roman"/>
                <w:i/>
                <w:color w:val="000000"/>
                <w:sz w:val="20"/>
                <w:szCs w:val="20"/>
              </w:rPr>
              <w:t>Dryopteris</w:t>
            </w:r>
            <w:proofErr w:type="spellEnd"/>
            <w:r w:rsidR="00DF2D97">
              <w:rPr>
                <w:rFonts w:ascii="Times New Roman" w:cs="Times New Roman"/>
                <w:i/>
                <w:color w:val="000000"/>
                <w:sz w:val="20"/>
                <w:szCs w:val="20"/>
              </w:rPr>
              <w:t xml:space="preserve"> </w:t>
            </w:r>
            <w:proofErr w:type="spellStart"/>
            <w:r w:rsidR="00DF2D97">
              <w:rPr>
                <w:rFonts w:ascii="Times New Roman" w:cs="Times New Roman"/>
                <w:i/>
                <w:color w:val="000000"/>
                <w:sz w:val="20"/>
                <w:szCs w:val="20"/>
              </w:rPr>
              <w:t>filix</w:t>
            </w:r>
            <w:proofErr w:type="spellEnd"/>
            <w:r w:rsidR="00DF2D97">
              <w:rPr>
                <w:rFonts w:ascii="Times New Roman" w:cs="Times New Roman"/>
                <w:i/>
                <w:color w:val="000000"/>
                <w:sz w:val="20"/>
                <w:szCs w:val="20"/>
              </w:rPr>
              <w:t>-mas</w:t>
            </w:r>
            <w:r w:rsidR="00DF2D97">
              <w:rPr>
                <w:rFonts w:ascii="Times New Roman" w:cs="Times New Roman"/>
                <w:color w:val="000000"/>
                <w:sz w:val="20"/>
                <w:szCs w:val="20"/>
              </w:rPr>
              <w:t xml:space="preserve">, hojně </w:t>
            </w:r>
            <w:proofErr w:type="spellStart"/>
            <w:r w:rsidR="00DF2D97">
              <w:rPr>
                <w:rFonts w:ascii="Times New Roman" w:cs="Times New Roman"/>
                <w:i/>
                <w:color w:val="000000"/>
                <w:sz w:val="20"/>
                <w:szCs w:val="20"/>
              </w:rPr>
              <w:t>Chelidonium</w:t>
            </w:r>
            <w:proofErr w:type="spellEnd"/>
            <w:r w:rsidR="00DF2D97">
              <w:rPr>
                <w:rFonts w:ascii="Times New Roman" w:cs="Times New Roman"/>
                <w:i/>
                <w:color w:val="000000"/>
                <w:sz w:val="20"/>
                <w:szCs w:val="20"/>
              </w:rPr>
              <w:t xml:space="preserve"> </w:t>
            </w:r>
            <w:proofErr w:type="spellStart"/>
            <w:r w:rsidR="00DF2D97">
              <w:rPr>
                <w:rFonts w:ascii="Times New Roman" w:cs="Times New Roman"/>
                <w:i/>
                <w:color w:val="000000"/>
                <w:sz w:val="20"/>
                <w:szCs w:val="20"/>
              </w:rPr>
              <w:t>majus</w:t>
            </w:r>
            <w:proofErr w:type="spellEnd"/>
            <w:r w:rsidR="00DF2D97">
              <w:rPr>
                <w:rFonts w:ascii="Times New Roman" w:cs="Times New Roman"/>
                <w:color w:val="000000"/>
                <w:sz w:val="20"/>
                <w:szCs w:val="20"/>
              </w:rPr>
              <w:t xml:space="preserve">, ze zajímavějších druhů </w:t>
            </w:r>
            <w:proofErr w:type="spellStart"/>
            <w:r w:rsidR="00DF2D97">
              <w:rPr>
                <w:rFonts w:ascii="Times New Roman" w:cs="Times New Roman"/>
                <w:i/>
                <w:color w:val="000000"/>
                <w:sz w:val="20"/>
                <w:szCs w:val="20"/>
              </w:rPr>
              <w:t>Ajuga</w:t>
            </w:r>
            <w:proofErr w:type="spellEnd"/>
            <w:r w:rsidR="00DF2D97">
              <w:rPr>
                <w:rFonts w:ascii="Times New Roman" w:cs="Times New Roman"/>
                <w:i/>
                <w:color w:val="000000"/>
                <w:sz w:val="20"/>
                <w:szCs w:val="20"/>
              </w:rPr>
              <w:t xml:space="preserve"> </w:t>
            </w:r>
            <w:proofErr w:type="spellStart"/>
            <w:r w:rsidR="00966439">
              <w:rPr>
                <w:rFonts w:ascii="Times New Roman" w:cs="Times New Roman"/>
                <w:i/>
                <w:color w:val="000000"/>
                <w:sz w:val="20"/>
                <w:szCs w:val="20"/>
              </w:rPr>
              <w:t>genevensis</w:t>
            </w:r>
            <w:proofErr w:type="spellEnd"/>
            <w:r w:rsidR="00DF2D97">
              <w:rPr>
                <w:rFonts w:ascii="Times New Roman" w:cs="Times New Roman"/>
                <w:color w:val="000000"/>
                <w:sz w:val="20"/>
                <w:szCs w:val="20"/>
              </w:rPr>
              <w:t>,</w:t>
            </w:r>
            <w:r w:rsidR="00DF2D97">
              <w:rPr>
                <w:rFonts w:ascii="Times New Roman" w:cs="Times New Roman"/>
                <w:i/>
                <w:color w:val="000000"/>
                <w:sz w:val="20"/>
                <w:szCs w:val="20"/>
              </w:rPr>
              <w:t xml:space="preserve"> </w:t>
            </w:r>
            <w:proofErr w:type="spellStart"/>
            <w:r w:rsidR="00DF2D97">
              <w:rPr>
                <w:rFonts w:ascii="Times New Roman" w:cs="Times New Roman"/>
                <w:i/>
                <w:color w:val="000000"/>
                <w:sz w:val="20"/>
                <w:szCs w:val="20"/>
              </w:rPr>
              <w:t>Campanula</w:t>
            </w:r>
            <w:proofErr w:type="spellEnd"/>
            <w:r w:rsidR="00DF2D97">
              <w:rPr>
                <w:rFonts w:ascii="Times New Roman" w:cs="Times New Roman"/>
                <w:i/>
                <w:color w:val="000000"/>
                <w:sz w:val="20"/>
                <w:szCs w:val="20"/>
              </w:rPr>
              <w:t xml:space="preserve"> </w:t>
            </w:r>
            <w:proofErr w:type="spellStart"/>
            <w:r w:rsidR="00DF2D97">
              <w:rPr>
                <w:rFonts w:ascii="Times New Roman" w:cs="Times New Roman"/>
                <w:i/>
                <w:color w:val="000000"/>
                <w:sz w:val="20"/>
                <w:szCs w:val="20"/>
              </w:rPr>
              <w:t>persicifolia</w:t>
            </w:r>
            <w:proofErr w:type="spellEnd"/>
            <w:r w:rsidR="00DF2D97">
              <w:rPr>
                <w:rFonts w:ascii="Times New Roman" w:cs="Times New Roman"/>
                <w:color w:val="000000"/>
                <w:sz w:val="20"/>
                <w:szCs w:val="20"/>
              </w:rPr>
              <w:t xml:space="preserve">, </w:t>
            </w:r>
            <w:proofErr w:type="spellStart"/>
            <w:r w:rsidR="00DF2D97">
              <w:rPr>
                <w:rFonts w:ascii="Times New Roman" w:cs="Times New Roman"/>
                <w:i/>
                <w:color w:val="000000"/>
                <w:sz w:val="20"/>
                <w:szCs w:val="20"/>
              </w:rPr>
              <w:t>Melica</w:t>
            </w:r>
            <w:proofErr w:type="spellEnd"/>
            <w:r w:rsidR="00DF2D97">
              <w:rPr>
                <w:rFonts w:ascii="Times New Roman" w:cs="Times New Roman"/>
                <w:i/>
                <w:color w:val="000000"/>
                <w:sz w:val="20"/>
                <w:szCs w:val="20"/>
              </w:rPr>
              <w:t xml:space="preserve"> </w:t>
            </w:r>
            <w:proofErr w:type="spellStart"/>
            <w:r w:rsidR="00DF2D97">
              <w:rPr>
                <w:rFonts w:ascii="Times New Roman" w:cs="Times New Roman"/>
                <w:i/>
                <w:color w:val="000000"/>
                <w:sz w:val="20"/>
                <w:szCs w:val="20"/>
              </w:rPr>
              <w:t>nutans</w:t>
            </w:r>
            <w:proofErr w:type="spellEnd"/>
            <w:r w:rsidR="00DF2D97">
              <w:rPr>
                <w:rFonts w:ascii="Times New Roman" w:cs="Times New Roman"/>
                <w:color w:val="000000"/>
                <w:sz w:val="20"/>
                <w:szCs w:val="20"/>
              </w:rPr>
              <w:t xml:space="preserve">, </w:t>
            </w:r>
            <w:proofErr w:type="spellStart"/>
            <w:r w:rsidR="00DF2D97">
              <w:rPr>
                <w:rFonts w:ascii="Times New Roman" w:cs="Times New Roman"/>
                <w:i/>
                <w:color w:val="000000"/>
                <w:sz w:val="20"/>
                <w:szCs w:val="20"/>
              </w:rPr>
              <w:t>Polygonatum</w:t>
            </w:r>
            <w:proofErr w:type="spellEnd"/>
            <w:r w:rsidR="00DF2D97">
              <w:rPr>
                <w:rFonts w:ascii="Times New Roman" w:cs="Times New Roman"/>
                <w:i/>
                <w:color w:val="000000"/>
                <w:sz w:val="20"/>
                <w:szCs w:val="20"/>
              </w:rPr>
              <w:t xml:space="preserve"> </w:t>
            </w:r>
            <w:proofErr w:type="spellStart"/>
            <w:r w:rsidR="00DF2D97">
              <w:rPr>
                <w:rFonts w:ascii="Times New Roman" w:cs="Times New Roman"/>
                <w:i/>
                <w:color w:val="000000"/>
                <w:sz w:val="20"/>
                <w:szCs w:val="20"/>
              </w:rPr>
              <w:t>multiflorum</w:t>
            </w:r>
            <w:proofErr w:type="spellEnd"/>
            <w:r w:rsidR="00DF2D97">
              <w:rPr>
                <w:rFonts w:ascii="Times New Roman" w:cs="Times New Roman"/>
                <w:color w:val="000000"/>
                <w:sz w:val="20"/>
                <w:szCs w:val="20"/>
              </w:rPr>
              <w:t>,</w:t>
            </w:r>
            <w:r w:rsidR="00307914">
              <w:rPr>
                <w:rFonts w:ascii="Times New Roman" w:cs="Times New Roman"/>
                <w:color w:val="000000"/>
                <w:sz w:val="20"/>
                <w:szCs w:val="20"/>
              </w:rPr>
              <w:t xml:space="preserve"> </w:t>
            </w:r>
            <w:proofErr w:type="spellStart"/>
            <w:r w:rsidR="00307914">
              <w:rPr>
                <w:rFonts w:ascii="Times New Roman" w:cs="Times New Roman"/>
                <w:i/>
                <w:color w:val="000000"/>
                <w:sz w:val="20"/>
                <w:szCs w:val="20"/>
              </w:rPr>
              <w:t>Polypodium</w:t>
            </w:r>
            <w:proofErr w:type="spellEnd"/>
            <w:r w:rsidR="00307914">
              <w:rPr>
                <w:rFonts w:ascii="Times New Roman" w:cs="Times New Roman"/>
                <w:i/>
                <w:color w:val="000000"/>
                <w:sz w:val="20"/>
                <w:szCs w:val="20"/>
              </w:rPr>
              <w:t xml:space="preserve"> </w:t>
            </w:r>
            <w:proofErr w:type="spellStart"/>
            <w:r w:rsidR="00307914">
              <w:rPr>
                <w:rFonts w:ascii="Times New Roman" w:cs="Times New Roman"/>
                <w:i/>
                <w:color w:val="000000"/>
                <w:sz w:val="20"/>
                <w:szCs w:val="20"/>
              </w:rPr>
              <w:t>vulgare</w:t>
            </w:r>
            <w:proofErr w:type="spellEnd"/>
            <w:r w:rsidR="00307914">
              <w:rPr>
                <w:rFonts w:ascii="Times New Roman" w:cs="Times New Roman"/>
                <w:color w:val="000000"/>
                <w:sz w:val="20"/>
                <w:szCs w:val="20"/>
              </w:rPr>
              <w:t>.</w:t>
            </w:r>
            <w:r w:rsidR="00966439">
              <w:rPr>
                <w:rFonts w:ascii="Times New Roman" w:cs="Times New Roman"/>
                <w:color w:val="000000"/>
                <w:sz w:val="20"/>
                <w:szCs w:val="20"/>
              </w:rPr>
              <w:t xml:space="preserve"> </w:t>
            </w:r>
            <w:r w:rsidR="007376A5">
              <w:rPr>
                <w:rFonts w:ascii="Times New Roman" w:cs="Times New Roman"/>
                <w:color w:val="000000"/>
                <w:sz w:val="20"/>
                <w:szCs w:val="20"/>
              </w:rPr>
              <w:t xml:space="preserve">Místy vyvinuto mechové patro s hojným zastoupením </w:t>
            </w:r>
            <w:proofErr w:type="spellStart"/>
            <w:r w:rsidR="007376A5">
              <w:rPr>
                <w:rFonts w:ascii="Times New Roman" w:cs="Times New Roman"/>
                <w:i/>
                <w:color w:val="000000"/>
                <w:sz w:val="20"/>
                <w:szCs w:val="20"/>
              </w:rPr>
              <w:t>Hylocomium</w:t>
            </w:r>
            <w:proofErr w:type="spellEnd"/>
            <w:r w:rsidR="007376A5">
              <w:rPr>
                <w:rFonts w:ascii="Times New Roman" w:cs="Times New Roman"/>
                <w:i/>
                <w:color w:val="000000"/>
                <w:sz w:val="20"/>
                <w:szCs w:val="20"/>
              </w:rPr>
              <w:t xml:space="preserve"> </w:t>
            </w:r>
            <w:proofErr w:type="spellStart"/>
            <w:r w:rsidR="007376A5">
              <w:rPr>
                <w:rFonts w:ascii="Times New Roman" w:cs="Times New Roman"/>
                <w:i/>
                <w:color w:val="000000"/>
                <w:sz w:val="20"/>
                <w:szCs w:val="20"/>
              </w:rPr>
              <w:t>splendens</w:t>
            </w:r>
            <w:proofErr w:type="spellEnd"/>
            <w:r w:rsidR="007376A5">
              <w:rPr>
                <w:rFonts w:ascii="Times New Roman" w:cs="Times New Roman"/>
                <w:color w:val="000000"/>
                <w:sz w:val="20"/>
                <w:szCs w:val="20"/>
              </w:rPr>
              <w:t>.</w:t>
            </w:r>
          </w:p>
        </w:tc>
      </w:tr>
    </w:tbl>
    <w:p w:rsidR="004D1DD2" w:rsidRPr="005470CB" w:rsidRDefault="004D1DD2">
      <w:pPr>
        <w:spacing w:before="120"/>
        <w:rPr>
          <w:rFonts w:ascii="Times New Roman" w:cs="Times New Roman"/>
        </w:rPr>
      </w:pPr>
      <w:r w:rsidRPr="005470CB">
        <w:rPr>
          <w:rFonts w:ascii="Times New Roman" w:cs="Times New Roman"/>
          <w:b/>
          <w:bCs/>
          <w:sz w:val="20"/>
          <w:szCs w:val="20"/>
        </w:rPr>
        <w:t>Pozn.:</w:t>
      </w:r>
      <w:r w:rsidRPr="005470CB">
        <w:rPr>
          <w:rFonts w:ascii="Times New Roman" w:cs="Times New Roman"/>
          <w:sz w:val="20"/>
          <w:szCs w:val="20"/>
        </w:rPr>
        <w:t xml:space="preserve"> Lokalizace </w:t>
      </w:r>
      <w:r w:rsidR="00AC4944">
        <w:rPr>
          <w:rFonts w:ascii="Times New Roman" w:cs="Times New Roman"/>
          <w:sz w:val="20"/>
          <w:szCs w:val="20"/>
        </w:rPr>
        <w:t xml:space="preserve">dílčích ploch </w:t>
      </w:r>
      <w:r w:rsidRPr="005470CB">
        <w:rPr>
          <w:rFonts w:ascii="Times New Roman" w:cs="Times New Roman"/>
          <w:sz w:val="20"/>
          <w:szCs w:val="20"/>
        </w:rPr>
        <w:t>viz map</w:t>
      </w:r>
      <w:r w:rsidR="00AC4944">
        <w:rPr>
          <w:rFonts w:ascii="Times New Roman" w:cs="Times New Roman"/>
          <w:sz w:val="20"/>
          <w:szCs w:val="20"/>
        </w:rPr>
        <w:t xml:space="preserve">u </w:t>
      </w:r>
      <w:r w:rsidR="00273EB5">
        <w:rPr>
          <w:rFonts w:ascii="Times New Roman" w:cs="Times New Roman"/>
          <w:sz w:val="20"/>
          <w:szCs w:val="20"/>
        </w:rPr>
        <w:t>8</w:t>
      </w:r>
      <w:r w:rsidRPr="005470CB">
        <w:rPr>
          <w:rFonts w:ascii="Times New Roman" w:cs="Times New Roman"/>
          <w:sz w:val="20"/>
          <w:szCs w:val="20"/>
        </w:rPr>
        <w:t>.</w:t>
      </w:r>
    </w:p>
    <w:p w:rsidR="004D1DD2" w:rsidRPr="005470CB" w:rsidRDefault="004D1DD2">
      <w:pPr>
        <w:jc w:val="both"/>
        <w:rPr>
          <w:rFonts w:ascii="Times New Roman" w:cs="Times New Roman"/>
          <w:sz w:val="20"/>
          <w:szCs w:val="20"/>
        </w:rPr>
      </w:pPr>
    </w:p>
    <w:p w:rsidR="004D1DD2" w:rsidRDefault="00097581">
      <w:pPr>
        <w:spacing w:before="120"/>
        <w:jc w:val="both"/>
        <w:rPr>
          <w:rFonts w:ascii="Times New Roman" w:cs="Times New Roman"/>
          <w:b/>
          <w:bCs/>
          <w:sz w:val="22"/>
          <w:szCs w:val="22"/>
        </w:rPr>
      </w:pPr>
      <w:r>
        <w:rPr>
          <w:rFonts w:ascii="Times New Roman" w:cs="Times New Roman"/>
          <w:b/>
          <w:bCs/>
          <w:sz w:val="22"/>
          <w:szCs w:val="22"/>
        </w:rPr>
        <w:t>B. D</w:t>
      </w:r>
      <w:r w:rsidR="004D1DD2" w:rsidRPr="005470CB">
        <w:rPr>
          <w:rFonts w:ascii="Times New Roman" w:cs="Times New Roman"/>
          <w:b/>
          <w:bCs/>
          <w:sz w:val="22"/>
          <w:szCs w:val="22"/>
        </w:rPr>
        <w:t>ruhy</w:t>
      </w:r>
    </w:p>
    <w:p w:rsidR="002974B1" w:rsidRDefault="00097581" w:rsidP="002974B1">
      <w:pPr>
        <w:spacing w:before="120"/>
        <w:jc w:val="both"/>
        <w:rPr>
          <w:rFonts w:ascii="Times New Roman" w:cs="Times New Roman"/>
          <w:bCs/>
          <w:sz w:val="22"/>
          <w:szCs w:val="22"/>
        </w:rPr>
      </w:pPr>
      <w:r>
        <w:rPr>
          <w:rFonts w:ascii="Times New Roman" w:cs="Times New Roman"/>
          <w:bCs/>
          <w:sz w:val="22"/>
          <w:szCs w:val="22"/>
        </w:rPr>
        <w:t xml:space="preserve">V zájmovém území nebyly zjištěny žádné zákonem chráněné druhy ani vzácnější druhy uvedené v </w:t>
      </w:r>
      <w:r w:rsidR="00300039">
        <w:rPr>
          <w:rFonts w:ascii="Times New Roman" w:cs="Times New Roman"/>
          <w:bCs/>
          <w:sz w:val="22"/>
          <w:szCs w:val="22"/>
        </w:rPr>
        <w:t xml:space="preserve">červených seznamech živočichů a rostlin včetně </w:t>
      </w:r>
      <w:proofErr w:type="gramStart"/>
      <w:r w:rsidR="00300039">
        <w:rPr>
          <w:rFonts w:ascii="Times New Roman" w:cs="Times New Roman"/>
          <w:bCs/>
          <w:sz w:val="22"/>
          <w:szCs w:val="22"/>
        </w:rPr>
        <w:t>aktualizovaného</w:t>
      </w:r>
      <w:proofErr w:type="gramEnd"/>
      <w:r w:rsidR="00300039">
        <w:rPr>
          <w:rFonts w:ascii="Times New Roman" w:cs="Times New Roman"/>
          <w:bCs/>
          <w:sz w:val="22"/>
          <w:szCs w:val="22"/>
        </w:rPr>
        <w:t xml:space="preserve"> </w:t>
      </w:r>
      <w:r>
        <w:rPr>
          <w:rFonts w:ascii="Times New Roman" w:cs="Times New Roman"/>
          <w:bCs/>
          <w:sz w:val="22"/>
          <w:szCs w:val="22"/>
        </w:rPr>
        <w:t>Červeném seznamu cévn</w:t>
      </w:r>
      <w:r w:rsidR="00201831">
        <w:rPr>
          <w:rFonts w:ascii="Times New Roman" w:cs="Times New Roman"/>
          <w:bCs/>
          <w:sz w:val="22"/>
          <w:szCs w:val="22"/>
        </w:rPr>
        <w:t>a</w:t>
      </w:r>
      <w:r>
        <w:rPr>
          <w:rFonts w:ascii="Times New Roman" w:cs="Times New Roman"/>
          <w:bCs/>
          <w:sz w:val="22"/>
          <w:szCs w:val="22"/>
        </w:rPr>
        <w:t>tých rostlin ČR (G</w:t>
      </w:r>
      <w:r w:rsidR="00201831">
        <w:rPr>
          <w:rFonts w:ascii="Times New Roman" w:cs="Times New Roman"/>
          <w:bCs/>
          <w:sz w:val="22"/>
          <w:szCs w:val="22"/>
        </w:rPr>
        <w:t>RULICH</w:t>
      </w:r>
      <w:r>
        <w:rPr>
          <w:rFonts w:ascii="Times New Roman" w:cs="Times New Roman"/>
          <w:bCs/>
          <w:sz w:val="22"/>
          <w:szCs w:val="22"/>
        </w:rPr>
        <w:t xml:space="preserve"> 2017).</w:t>
      </w:r>
    </w:p>
    <w:p w:rsidR="002974B1" w:rsidRDefault="002974B1" w:rsidP="002974B1">
      <w:pPr>
        <w:spacing w:before="120"/>
        <w:jc w:val="both"/>
        <w:rPr>
          <w:rFonts w:ascii="Times New Roman" w:cs="Times New Roman"/>
          <w:bCs/>
          <w:sz w:val="22"/>
          <w:szCs w:val="22"/>
        </w:rPr>
      </w:pPr>
    </w:p>
    <w:p w:rsidR="004D1DD2" w:rsidRPr="001C1A00" w:rsidRDefault="00940ED6" w:rsidP="00474AD3">
      <w:pPr>
        <w:spacing w:before="40"/>
        <w:jc w:val="both"/>
        <w:rPr>
          <w:rFonts w:ascii="Times New Roman" w:cs="Times New Roman"/>
          <w:b/>
          <w:sz w:val="22"/>
          <w:szCs w:val="22"/>
        </w:rPr>
      </w:pPr>
      <w:r w:rsidRPr="001C1A00">
        <w:rPr>
          <w:rFonts w:ascii="Times New Roman" w:cs="Times New Roman"/>
          <w:b/>
          <w:sz w:val="22"/>
          <w:szCs w:val="22"/>
        </w:rPr>
        <w:t>1.</w:t>
      </w:r>
      <w:r w:rsidR="001C1A00">
        <w:rPr>
          <w:rFonts w:ascii="Times New Roman" w:cs="Times New Roman"/>
          <w:b/>
          <w:sz w:val="22"/>
          <w:szCs w:val="22"/>
        </w:rPr>
        <w:t>8</w:t>
      </w:r>
      <w:r w:rsidRPr="001C1A00">
        <w:rPr>
          <w:rFonts w:ascii="Times New Roman" w:cs="Times New Roman"/>
          <w:b/>
          <w:sz w:val="22"/>
          <w:szCs w:val="22"/>
        </w:rPr>
        <w:t xml:space="preserve">. Předmět ochrany EVL a </w:t>
      </w:r>
      <w:proofErr w:type="spellStart"/>
      <w:r w:rsidRPr="001C1A00">
        <w:rPr>
          <w:rFonts w:ascii="Times New Roman" w:cs="Times New Roman"/>
          <w:b/>
          <w:sz w:val="22"/>
          <w:szCs w:val="22"/>
        </w:rPr>
        <w:t>a</w:t>
      </w:r>
      <w:proofErr w:type="spellEnd"/>
      <w:r w:rsidRPr="001C1A00">
        <w:rPr>
          <w:rFonts w:ascii="Times New Roman" w:cs="Times New Roman"/>
          <w:b/>
          <w:sz w:val="22"/>
          <w:szCs w:val="22"/>
        </w:rPr>
        <w:t xml:space="preserve"> PO, s kterými je ZCHÚ v překryvu</w:t>
      </w:r>
    </w:p>
    <w:p w:rsidR="004D1DD2" w:rsidRDefault="00C626FE" w:rsidP="00DD3291">
      <w:pPr>
        <w:pStyle w:val="Ze1kladnedtext2"/>
        <w:spacing w:before="60"/>
        <w:rPr>
          <w:rFonts w:ascii="Times New Roman" w:cs="Times New Roman"/>
        </w:rPr>
      </w:pPr>
      <w:r>
        <w:rPr>
          <w:rFonts w:ascii="Times New Roman" w:cs="Times New Roman"/>
        </w:rPr>
        <w:t xml:space="preserve">ZCHÚ </w:t>
      </w:r>
      <w:r w:rsidR="00C10511">
        <w:rPr>
          <w:rFonts w:ascii="Times New Roman" w:cs="Times New Roman"/>
        </w:rPr>
        <w:t>není v překryvu s žádnými EVL a PO.</w:t>
      </w:r>
    </w:p>
    <w:p w:rsidR="001C1A00" w:rsidRPr="001C1A00" w:rsidRDefault="001C1A00" w:rsidP="001C1A00">
      <w:pPr>
        <w:spacing w:before="200"/>
        <w:jc w:val="both"/>
        <w:rPr>
          <w:rFonts w:ascii="Times New Roman" w:cs="Times New Roman"/>
          <w:b/>
          <w:sz w:val="22"/>
          <w:szCs w:val="22"/>
        </w:rPr>
      </w:pPr>
      <w:r w:rsidRPr="001C1A00">
        <w:rPr>
          <w:rFonts w:ascii="Times New Roman" w:cs="Times New Roman"/>
          <w:b/>
          <w:sz w:val="22"/>
          <w:szCs w:val="22"/>
        </w:rPr>
        <w:t>1.</w:t>
      </w:r>
      <w:r>
        <w:rPr>
          <w:rFonts w:ascii="Times New Roman" w:cs="Times New Roman"/>
          <w:b/>
          <w:sz w:val="22"/>
          <w:szCs w:val="22"/>
        </w:rPr>
        <w:t>9</w:t>
      </w:r>
      <w:r w:rsidRPr="001C1A00">
        <w:rPr>
          <w:rFonts w:ascii="Times New Roman" w:cs="Times New Roman"/>
          <w:b/>
          <w:sz w:val="22"/>
          <w:szCs w:val="22"/>
        </w:rPr>
        <w:t xml:space="preserve">. </w:t>
      </w:r>
      <w:r w:rsidR="00DD3291">
        <w:rPr>
          <w:rFonts w:ascii="Times New Roman" w:cs="Times New Roman"/>
          <w:b/>
          <w:sz w:val="22"/>
          <w:szCs w:val="22"/>
        </w:rPr>
        <w:t>Cíl</w:t>
      </w:r>
      <w:r w:rsidRPr="001C1A00">
        <w:rPr>
          <w:rFonts w:ascii="Times New Roman" w:cs="Times New Roman"/>
          <w:b/>
          <w:sz w:val="22"/>
          <w:szCs w:val="22"/>
        </w:rPr>
        <w:t xml:space="preserve"> ochrany </w:t>
      </w:r>
    </w:p>
    <w:p w:rsidR="001C1A00" w:rsidRPr="005470CB" w:rsidRDefault="007B5CD4" w:rsidP="00DD3291">
      <w:pPr>
        <w:pStyle w:val="Ze1kladnedtext2"/>
        <w:spacing w:before="60"/>
        <w:rPr>
          <w:rFonts w:ascii="Times New Roman" w:cs="Times New Roman"/>
        </w:rPr>
      </w:pPr>
      <w:r>
        <w:rPr>
          <w:rFonts w:ascii="Times New Roman" w:cs="Times New Roman"/>
        </w:rPr>
        <w:t xml:space="preserve">Ochrana opuštěného lomu v olivinickém </w:t>
      </w:r>
      <w:proofErr w:type="spellStart"/>
      <w:r>
        <w:rPr>
          <w:rFonts w:ascii="Times New Roman" w:cs="Times New Roman"/>
        </w:rPr>
        <w:t>gabronitu</w:t>
      </w:r>
      <w:proofErr w:type="spellEnd"/>
      <w:r>
        <w:rPr>
          <w:rFonts w:ascii="Times New Roman" w:cs="Times New Roman"/>
        </w:rPr>
        <w:t>, který je významnou dokumentační lokalitou kdyňského masivu</w:t>
      </w:r>
      <w:r w:rsidR="001C1A00">
        <w:rPr>
          <w:rFonts w:ascii="Times New Roman" w:cs="Times New Roman"/>
        </w:rPr>
        <w:t>.</w:t>
      </w:r>
    </w:p>
    <w:p w:rsidR="004D1DD2" w:rsidRPr="00F80E1F" w:rsidRDefault="004D1DD2">
      <w:pPr>
        <w:spacing w:before="400"/>
        <w:rPr>
          <w:rFonts w:ascii="Times New Roman" w:cs="Times New Roman"/>
        </w:rPr>
      </w:pPr>
      <w:r w:rsidRPr="00F80E1F">
        <w:rPr>
          <w:rFonts w:ascii="Times New Roman" w:cs="Times New Roman"/>
          <w:b/>
          <w:bCs/>
          <w:sz w:val="22"/>
          <w:szCs w:val="22"/>
        </w:rPr>
        <w:t>2. Rozbor stavu ZCHÚ s ohledem na předmět ochrany</w:t>
      </w:r>
    </w:p>
    <w:p w:rsidR="004D1DD2" w:rsidRPr="005470CB" w:rsidRDefault="004D1DD2">
      <w:pPr>
        <w:spacing w:before="120"/>
        <w:rPr>
          <w:rFonts w:ascii="Times New Roman" w:cs="Times New Roman"/>
        </w:rPr>
      </w:pPr>
      <w:r w:rsidRPr="005470CB">
        <w:rPr>
          <w:rFonts w:ascii="Times New Roman" w:cs="Times New Roman"/>
          <w:b/>
          <w:bCs/>
          <w:sz w:val="22"/>
          <w:szCs w:val="22"/>
        </w:rPr>
        <w:t xml:space="preserve">2.1. Stručný popis území a charakteristika jeho přírodních poměrů     </w:t>
      </w:r>
    </w:p>
    <w:p w:rsidR="00AC1992" w:rsidRPr="00AC1992" w:rsidRDefault="00AC1992">
      <w:pPr>
        <w:pStyle w:val="Nadpis2"/>
        <w:numPr>
          <w:ilvl w:val="1"/>
          <w:numId w:val="2"/>
        </w:numPr>
        <w:spacing w:before="100" w:after="0"/>
        <w:ind w:left="0" w:firstLine="283"/>
        <w:jc w:val="both"/>
        <w:rPr>
          <w:rFonts w:ascii="Times New Roman" w:cs="Times New Roman"/>
        </w:rPr>
      </w:pPr>
      <w:r>
        <w:rPr>
          <w:rFonts w:ascii="Times New Roman" w:cs="Times New Roman"/>
          <w:sz w:val="22"/>
          <w:szCs w:val="22"/>
        </w:rPr>
        <w:t xml:space="preserve">Přírodní památka Německá hora se nachází ca 940 m západojihozápadně od kostela v obci Chodská Lhota, na východním </w:t>
      </w:r>
      <w:r w:rsidR="003E4AF0">
        <w:rPr>
          <w:rFonts w:ascii="Times New Roman" w:cs="Times New Roman"/>
          <w:sz w:val="22"/>
          <w:szCs w:val="22"/>
        </w:rPr>
        <w:t xml:space="preserve">až severovýchodním </w:t>
      </w:r>
      <w:r>
        <w:rPr>
          <w:rFonts w:ascii="Times New Roman" w:cs="Times New Roman"/>
          <w:sz w:val="22"/>
          <w:szCs w:val="22"/>
        </w:rPr>
        <w:t xml:space="preserve">svahu vrchu Chlumek (k. 644). Jedná se o zbytek malého opuštěného lomu, kde byl těžen </w:t>
      </w:r>
      <w:r w:rsidR="005D5924">
        <w:rPr>
          <w:rFonts w:ascii="Times New Roman" w:cs="Times New Roman"/>
          <w:sz w:val="22"/>
          <w:szCs w:val="22"/>
        </w:rPr>
        <w:t xml:space="preserve">středně zrnitý </w:t>
      </w:r>
      <w:proofErr w:type="spellStart"/>
      <w:r w:rsidR="00EC20D9">
        <w:rPr>
          <w:rFonts w:ascii="Times New Roman" w:cs="Times New Roman"/>
          <w:sz w:val="22"/>
          <w:szCs w:val="22"/>
        </w:rPr>
        <w:t>uralitizovaný</w:t>
      </w:r>
      <w:proofErr w:type="spellEnd"/>
      <w:r>
        <w:rPr>
          <w:rFonts w:ascii="Times New Roman" w:cs="Times New Roman"/>
          <w:sz w:val="22"/>
          <w:szCs w:val="22"/>
        </w:rPr>
        <w:t xml:space="preserve"> </w:t>
      </w:r>
      <w:proofErr w:type="spellStart"/>
      <w:r>
        <w:rPr>
          <w:rFonts w:ascii="Times New Roman" w:cs="Times New Roman"/>
          <w:sz w:val="22"/>
          <w:szCs w:val="22"/>
        </w:rPr>
        <w:t>gabronorit</w:t>
      </w:r>
      <w:proofErr w:type="spellEnd"/>
      <w:r>
        <w:rPr>
          <w:rFonts w:ascii="Times New Roman" w:cs="Times New Roman"/>
          <w:sz w:val="22"/>
          <w:szCs w:val="22"/>
        </w:rPr>
        <w:t xml:space="preserve"> kdyňského masívu. </w:t>
      </w:r>
      <w:r w:rsidR="00EC20D9">
        <w:rPr>
          <w:rFonts w:ascii="Times New Roman" w:cs="Times New Roman"/>
          <w:sz w:val="22"/>
          <w:szCs w:val="22"/>
        </w:rPr>
        <w:t xml:space="preserve">Území je obklopeno kulturními lesními porosty </w:t>
      </w:r>
      <w:r w:rsidR="000A3452">
        <w:rPr>
          <w:rFonts w:ascii="Times New Roman" w:cs="Times New Roman"/>
          <w:sz w:val="22"/>
          <w:szCs w:val="22"/>
        </w:rPr>
        <w:t xml:space="preserve">různého stáří </w:t>
      </w:r>
      <w:r w:rsidR="00EC20D9">
        <w:rPr>
          <w:rFonts w:ascii="Times New Roman" w:cs="Times New Roman"/>
          <w:sz w:val="22"/>
          <w:szCs w:val="22"/>
        </w:rPr>
        <w:t>s převahou jehličnatých dřevin (smrk, borovice) a intenzivně obhospodařovanými loukami nebo ornou půdou.</w:t>
      </w:r>
      <w:r w:rsidR="000A3452">
        <w:rPr>
          <w:rFonts w:ascii="Times New Roman" w:cs="Times New Roman"/>
          <w:sz w:val="22"/>
          <w:szCs w:val="22"/>
        </w:rPr>
        <w:t xml:space="preserve"> K lokalitě vede z jihovýchodní strany lesní cesta, která končí na dně lomu.</w:t>
      </w:r>
    </w:p>
    <w:p w:rsidR="007D210E" w:rsidRDefault="004D1DD2">
      <w:pPr>
        <w:pStyle w:val="WW-BodyText2"/>
        <w:spacing w:before="100"/>
        <w:ind w:firstLine="283"/>
        <w:jc w:val="both"/>
        <w:rPr>
          <w:rFonts w:ascii="Times New Roman" w:cs="Times New Roman"/>
        </w:rPr>
      </w:pPr>
      <w:r w:rsidRPr="005470CB">
        <w:rPr>
          <w:rFonts w:ascii="Times New Roman" w:cs="Times New Roman"/>
        </w:rPr>
        <w:t xml:space="preserve">Dle geomorfologického členění reliéfu se </w:t>
      </w:r>
      <w:r w:rsidR="00EE6947">
        <w:rPr>
          <w:rFonts w:ascii="Times New Roman" w:cs="Times New Roman"/>
        </w:rPr>
        <w:t>ZCHÚ</w:t>
      </w:r>
      <w:r w:rsidRPr="005470CB">
        <w:rPr>
          <w:rFonts w:ascii="Times New Roman" w:cs="Times New Roman"/>
        </w:rPr>
        <w:t xml:space="preserve"> nachází v </w:t>
      </w:r>
      <w:r w:rsidR="00C116AB">
        <w:rPr>
          <w:rFonts w:ascii="Times New Roman" w:cs="Times New Roman"/>
        </w:rPr>
        <w:t xml:space="preserve">provincii </w:t>
      </w:r>
      <w:r w:rsidRPr="005470CB">
        <w:rPr>
          <w:rFonts w:ascii="Times New Roman" w:cs="Times New Roman"/>
        </w:rPr>
        <w:t>Česk</w:t>
      </w:r>
      <w:r w:rsidR="00C116AB">
        <w:rPr>
          <w:rFonts w:ascii="Times New Roman" w:cs="Times New Roman"/>
        </w:rPr>
        <w:t>á vysočina</w:t>
      </w:r>
      <w:r w:rsidRPr="005470CB">
        <w:rPr>
          <w:rFonts w:ascii="Times New Roman" w:cs="Times New Roman"/>
        </w:rPr>
        <w:t xml:space="preserve">, </w:t>
      </w:r>
      <w:r w:rsidR="00C116AB">
        <w:rPr>
          <w:rFonts w:ascii="Times New Roman" w:cs="Times New Roman"/>
        </w:rPr>
        <w:t xml:space="preserve">v Šumavské soustavě, v </w:t>
      </w:r>
      <w:proofErr w:type="spellStart"/>
      <w:r w:rsidR="00C116AB">
        <w:rPr>
          <w:rFonts w:ascii="Times New Roman" w:cs="Times New Roman"/>
        </w:rPr>
        <w:t>Českoleské</w:t>
      </w:r>
      <w:proofErr w:type="spellEnd"/>
      <w:r w:rsidR="00C116AB">
        <w:rPr>
          <w:rFonts w:ascii="Times New Roman" w:cs="Times New Roman"/>
        </w:rPr>
        <w:t xml:space="preserve"> </w:t>
      </w:r>
      <w:proofErr w:type="spellStart"/>
      <w:r w:rsidR="00C116AB">
        <w:rPr>
          <w:rFonts w:ascii="Times New Roman" w:cs="Times New Roman"/>
        </w:rPr>
        <w:t>podsoustavě</w:t>
      </w:r>
      <w:proofErr w:type="spellEnd"/>
      <w:r w:rsidR="00C116AB">
        <w:rPr>
          <w:rFonts w:ascii="Times New Roman" w:cs="Times New Roman"/>
        </w:rPr>
        <w:t xml:space="preserve">, celek Všerubská vrchovina, </w:t>
      </w:r>
      <w:proofErr w:type="spellStart"/>
      <w:r w:rsidR="00C116AB">
        <w:rPr>
          <w:rFonts w:ascii="Times New Roman" w:cs="Times New Roman"/>
        </w:rPr>
        <w:t>podcelek</w:t>
      </w:r>
      <w:proofErr w:type="spellEnd"/>
      <w:r w:rsidR="00C116AB">
        <w:rPr>
          <w:rFonts w:ascii="Times New Roman" w:cs="Times New Roman"/>
        </w:rPr>
        <w:t xml:space="preserve"> </w:t>
      </w:r>
      <w:proofErr w:type="spellStart"/>
      <w:r w:rsidR="00C116AB">
        <w:rPr>
          <w:rFonts w:ascii="Times New Roman" w:cs="Times New Roman"/>
        </w:rPr>
        <w:t>Jezvinecká</w:t>
      </w:r>
      <w:proofErr w:type="spellEnd"/>
      <w:r w:rsidR="00C116AB">
        <w:rPr>
          <w:rFonts w:ascii="Times New Roman" w:cs="Times New Roman"/>
        </w:rPr>
        <w:t xml:space="preserve"> vrchovina, okrsek Kdyňská brázda. </w:t>
      </w:r>
      <w:r w:rsidRPr="005470CB">
        <w:rPr>
          <w:rFonts w:ascii="Times New Roman" w:cs="Times New Roman"/>
        </w:rPr>
        <w:t xml:space="preserve">Nadmořská výška se pohybuje v rozmezí </w:t>
      </w:r>
      <w:r w:rsidR="007D210E">
        <w:rPr>
          <w:rFonts w:ascii="Times New Roman" w:cs="Times New Roman"/>
        </w:rPr>
        <w:t>610</w:t>
      </w:r>
      <w:r w:rsidRPr="005470CB">
        <w:rPr>
          <w:rFonts w:ascii="Times New Roman" w:cs="Times New Roman"/>
        </w:rPr>
        <w:t>–</w:t>
      </w:r>
      <w:r w:rsidR="007D210E">
        <w:rPr>
          <w:rFonts w:ascii="Times New Roman" w:cs="Times New Roman"/>
        </w:rPr>
        <w:t>636</w:t>
      </w:r>
      <w:r w:rsidRPr="005470CB">
        <w:rPr>
          <w:rFonts w:ascii="Times New Roman" w:cs="Times New Roman"/>
        </w:rPr>
        <w:t xml:space="preserve"> m. Zeměpisné souřadnice: </w:t>
      </w:r>
      <w:r w:rsidR="007D210E" w:rsidRPr="00B15BA6">
        <w:rPr>
          <w:rFonts w:ascii="Times New Roman"/>
          <w:lang w:eastAsia="cs-CZ"/>
        </w:rPr>
        <w:t>13°</w:t>
      </w:r>
      <w:r w:rsidR="007D210E">
        <w:rPr>
          <w:rFonts w:ascii="Times New Roman"/>
          <w:lang w:eastAsia="cs-CZ"/>
        </w:rPr>
        <w:t>4</w:t>
      </w:r>
      <w:r w:rsidR="007D210E" w:rsidRPr="00B15BA6">
        <w:rPr>
          <w:rFonts w:ascii="Times New Roman"/>
          <w:lang w:eastAsia="cs-CZ"/>
        </w:rPr>
        <w:t>'</w:t>
      </w:r>
      <w:r w:rsidR="007D210E">
        <w:rPr>
          <w:rFonts w:ascii="Times New Roman"/>
          <w:lang w:eastAsia="cs-CZ"/>
        </w:rPr>
        <w:t>10,1</w:t>
      </w:r>
      <w:r w:rsidR="007D210E" w:rsidRPr="00B15BA6">
        <w:rPr>
          <w:rFonts w:ascii="Times New Roman"/>
          <w:lang w:eastAsia="cs-CZ"/>
        </w:rPr>
        <w:t>"E</w:t>
      </w:r>
      <w:r w:rsidR="007D210E">
        <w:rPr>
          <w:rFonts w:ascii="Times New Roman"/>
          <w:lang w:eastAsia="cs-CZ"/>
        </w:rPr>
        <w:t>, 49</w:t>
      </w:r>
      <w:r w:rsidR="007D210E" w:rsidRPr="00B15BA6">
        <w:rPr>
          <w:rFonts w:ascii="Times New Roman"/>
          <w:lang w:eastAsia="cs-CZ"/>
        </w:rPr>
        <w:t>°</w:t>
      </w:r>
      <w:r w:rsidR="007D210E">
        <w:rPr>
          <w:rFonts w:ascii="Times New Roman"/>
          <w:lang w:eastAsia="cs-CZ"/>
        </w:rPr>
        <w:t>21</w:t>
      </w:r>
      <w:r w:rsidR="007D210E" w:rsidRPr="00B15BA6">
        <w:rPr>
          <w:rFonts w:ascii="Times New Roman"/>
          <w:lang w:eastAsia="cs-CZ"/>
        </w:rPr>
        <w:t>'</w:t>
      </w:r>
      <w:r w:rsidR="007D210E">
        <w:rPr>
          <w:rFonts w:ascii="Times New Roman"/>
          <w:lang w:eastAsia="cs-CZ"/>
        </w:rPr>
        <w:t xml:space="preserve">19,77"N. </w:t>
      </w:r>
      <w:r w:rsidR="007D210E" w:rsidRPr="005470CB">
        <w:rPr>
          <w:rFonts w:ascii="Times New Roman" w:cs="Times New Roman"/>
        </w:rPr>
        <w:t xml:space="preserve"> </w:t>
      </w:r>
    </w:p>
    <w:p w:rsidR="00CA31F8" w:rsidRDefault="007D210E">
      <w:pPr>
        <w:pStyle w:val="WW-BodyText2"/>
        <w:spacing w:before="100"/>
        <w:ind w:firstLine="283"/>
        <w:jc w:val="both"/>
        <w:rPr>
          <w:rFonts w:ascii="Times New Roman" w:cs="Times New Roman"/>
        </w:rPr>
      </w:pPr>
      <w:r>
        <w:rPr>
          <w:rFonts w:ascii="Times New Roman"/>
          <w:lang w:eastAsia="cs-CZ"/>
        </w:rPr>
        <w:t xml:space="preserve"> </w:t>
      </w:r>
      <w:r w:rsidRPr="005470CB">
        <w:rPr>
          <w:rFonts w:ascii="Times New Roman" w:cs="Times New Roman"/>
        </w:rPr>
        <w:t xml:space="preserve"> </w:t>
      </w:r>
      <w:r w:rsidR="004D1DD2" w:rsidRPr="005470CB">
        <w:rPr>
          <w:rFonts w:ascii="Times New Roman" w:cs="Times New Roman"/>
        </w:rPr>
        <w:t xml:space="preserve">Z regionálně geologického hlediska spadá ZCHÚ do </w:t>
      </w:r>
      <w:r w:rsidR="00CA31F8">
        <w:rPr>
          <w:rFonts w:ascii="Times New Roman" w:cs="Times New Roman"/>
        </w:rPr>
        <w:t>kdyňského masivu, který představuje složitě členěnou intruzi (pronikání magmatu do okolních hornin</w:t>
      </w:r>
      <w:r w:rsidR="008654F9">
        <w:rPr>
          <w:rFonts w:ascii="Times New Roman" w:cs="Times New Roman"/>
        </w:rPr>
        <w:t xml:space="preserve"> s následnou kontaktní metamorfózou</w:t>
      </w:r>
      <w:r w:rsidR="00CA31F8">
        <w:rPr>
          <w:rFonts w:ascii="Times New Roman" w:cs="Times New Roman"/>
        </w:rPr>
        <w:t xml:space="preserve">), patrně raně </w:t>
      </w:r>
      <w:r w:rsidR="00CA31F8">
        <w:rPr>
          <w:rFonts w:ascii="Times New Roman" w:cs="Times New Roman"/>
        </w:rPr>
        <w:lastRenderedPageBreak/>
        <w:t xml:space="preserve">paleozoického </w:t>
      </w:r>
      <w:r w:rsidR="005D5924">
        <w:rPr>
          <w:rFonts w:ascii="Times New Roman" w:cs="Times New Roman"/>
        </w:rPr>
        <w:t xml:space="preserve">(kambrického) </w:t>
      </w:r>
      <w:r w:rsidR="00CA31F8">
        <w:rPr>
          <w:rFonts w:ascii="Times New Roman" w:cs="Times New Roman"/>
        </w:rPr>
        <w:t>stáří</w:t>
      </w:r>
      <w:r w:rsidR="005D5924">
        <w:rPr>
          <w:rFonts w:ascii="Times New Roman" w:cs="Times New Roman"/>
        </w:rPr>
        <w:t>.</w:t>
      </w:r>
      <w:r w:rsidR="00CA31F8">
        <w:rPr>
          <w:rFonts w:ascii="Times New Roman" w:cs="Times New Roman"/>
        </w:rPr>
        <w:t xml:space="preserve"> Jedná se o bazický komplex budovaný celou řadou petrogra</w:t>
      </w:r>
      <w:r w:rsidR="008654F9">
        <w:rPr>
          <w:rFonts w:ascii="Times New Roman" w:cs="Times New Roman"/>
        </w:rPr>
        <w:t>ficky velmi variabilních hornin, původně složený z bazických vulkanitů (</w:t>
      </w:r>
      <w:proofErr w:type="spellStart"/>
      <w:r w:rsidR="008654F9">
        <w:rPr>
          <w:rFonts w:ascii="Times New Roman" w:cs="Times New Roman"/>
        </w:rPr>
        <w:t>spilitů</w:t>
      </w:r>
      <w:proofErr w:type="spellEnd"/>
      <w:r w:rsidR="008654F9">
        <w:rPr>
          <w:rFonts w:ascii="Times New Roman" w:cs="Times New Roman"/>
        </w:rPr>
        <w:t xml:space="preserve">, tufů), které byly </w:t>
      </w:r>
      <w:proofErr w:type="spellStart"/>
      <w:r w:rsidR="008654F9">
        <w:rPr>
          <w:rFonts w:ascii="Times New Roman" w:cs="Times New Roman"/>
        </w:rPr>
        <w:t>kadomskou</w:t>
      </w:r>
      <w:proofErr w:type="spellEnd"/>
      <w:r w:rsidR="008654F9">
        <w:rPr>
          <w:rFonts w:ascii="Times New Roman" w:cs="Times New Roman"/>
        </w:rPr>
        <w:t xml:space="preserve"> regionální metamorfózou přeměněny </w:t>
      </w:r>
      <w:r w:rsidR="002D7A0F">
        <w:rPr>
          <w:rFonts w:ascii="Times New Roman" w:cs="Times New Roman"/>
        </w:rPr>
        <w:t>v zelené břidlice, amfibolity a amfibolitové rohovce.</w:t>
      </w:r>
      <w:r w:rsidR="005D5924">
        <w:rPr>
          <w:rFonts w:ascii="Times New Roman" w:cs="Times New Roman"/>
        </w:rPr>
        <w:t xml:space="preserve"> V jižním úseku kdyňského masivu, kde se nachází ZCHÚ Německá hora, je nejrozšířenější horninou olivinický </w:t>
      </w:r>
      <w:proofErr w:type="spellStart"/>
      <w:r w:rsidR="005D5924">
        <w:rPr>
          <w:rFonts w:ascii="Times New Roman" w:cs="Times New Roman"/>
        </w:rPr>
        <w:t>gabronorit</w:t>
      </w:r>
      <w:proofErr w:type="spellEnd"/>
      <w:r w:rsidR="005D5924">
        <w:rPr>
          <w:rFonts w:ascii="Times New Roman" w:cs="Times New Roman"/>
        </w:rPr>
        <w:t xml:space="preserve">, místy výrazně </w:t>
      </w:r>
      <w:proofErr w:type="spellStart"/>
      <w:r w:rsidR="005D5924">
        <w:rPr>
          <w:rFonts w:ascii="Times New Roman" w:cs="Times New Roman"/>
        </w:rPr>
        <w:t>uralitizovaný</w:t>
      </w:r>
      <w:proofErr w:type="spellEnd"/>
      <w:r w:rsidR="00E938F0">
        <w:rPr>
          <w:rFonts w:ascii="Times New Roman" w:cs="Times New Roman"/>
        </w:rPr>
        <w:t>, bělavě skvrnitý</w:t>
      </w:r>
      <w:r w:rsidR="00C2265F">
        <w:rPr>
          <w:rFonts w:ascii="Times New Roman" w:cs="Times New Roman"/>
        </w:rPr>
        <w:t xml:space="preserve">, místy s vyšším obsahem sulfidu pyrhotinu a </w:t>
      </w:r>
      <w:proofErr w:type="spellStart"/>
      <w:r w:rsidR="00C2265F">
        <w:rPr>
          <w:rFonts w:ascii="Times New Roman" w:cs="Times New Roman"/>
        </w:rPr>
        <w:t>titanomagnetitu</w:t>
      </w:r>
      <w:proofErr w:type="spellEnd"/>
      <w:r w:rsidR="00C2265F">
        <w:rPr>
          <w:rFonts w:ascii="Times New Roman" w:cs="Times New Roman"/>
        </w:rPr>
        <w:t xml:space="preserve">. Na svazích vrchu Chlumek je několik drobných lomů a pozůstatků dřívější těžby </w:t>
      </w:r>
      <w:proofErr w:type="spellStart"/>
      <w:r w:rsidR="00C2265F">
        <w:rPr>
          <w:rFonts w:ascii="Times New Roman" w:cs="Times New Roman"/>
        </w:rPr>
        <w:t>gabronoritu</w:t>
      </w:r>
      <w:proofErr w:type="spellEnd"/>
      <w:r w:rsidR="00C2265F">
        <w:rPr>
          <w:rFonts w:ascii="Times New Roman" w:cs="Times New Roman"/>
        </w:rPr>
        <w:t xml:space="preserve">. V sousedství přírodní památky leží hnědé půdy (kyselá </w:t>
      </w:r>
      <w:proofErr w:type="spellStart"/>
      <w:r w:rsidR="00C2265F">
        <w:rPr>
          <w:rFonts w:ascii="Times New Roman" w:cs="Times New Roman"/>
        </w:rPr>
        <w:t>kambizem</w:t>
      </w:r>
      <w:proofErr w:type="spellEnd"/>
      <w:r w:rsidR="00C2265F">
        <w:rPr>
          <w:rFonts w:ascii="Times New Roman" w:cs="Times New Roman"/>
        </w:rPr>
        <w:t xml:space="preserve"> typická a </w:t>
      </w:r>
      <w:proofErr w:type="spellStart"/>
      <w:r w:rsidR="00C2265F">
        <w:rPr>
          <w:rFonts w:ascii="Times New Roman" w:cs="Times New Roman"/>
        </w:rPr>
        <w:t>rankerová</w:t>
      </w:r>
      <w:proofErr w:type="spellEnd"/>
      <w:r w:rsidR="00C2265F">
        <w:rPr>
          <w:rFonts w:ascii="Times New Roman" w:cs="Times New Roman"/>
        </w:rPr>
        <w:t xml:space="preserve">), místy se znaky </w:t>
      </w:r>
      <w:proofErr w:type="spellStart"/>
      <w:r w:rsidR="00C2265F">
        <w:rPr>
          <w:rFonts w:ascii="Times New Roman" w:cs="Times New Roman"/>
        </w:rPr>
        <w:t>oglejení</w:t>
      </w:r>
      <w:proofErr w:type="spellEnd"/>
      <w:r w:rsidR="00C2265F">
        <w:rPr>
          <w:rFonts w:ascii="Times New Roman" w:cs="Times New Roman"/>
        </w:rPr>
        <w:t xml:space="preserve"> (</w:t>
      </w:r>
      <w:proofErr w:type="spellStart"/>
      <w:r w:rsidR="00C2265F">
        <w:rPr>
          <w:rFonts w:ascii="Times New Roman" w:cs="Times New Roman"/>
        </w:rPr>
        <w:t>kambizem</w:t>
      </w:r>
      <w:proofErr w:type="spellEnd"/>
      <w:r w:rsidR="00C2265F">
        <w:rPr>
          <w:rFonts w:ascii="Times New Roman" w:cs="Times New Roman"/>
        </w:rPr>
        <w:t xml:space="preserve"> </w:t>
      </w:r>
      <w:proofErr w:type="spellStart"/>
      <w:r w:rsidR="00C2265F">
        <w:rPr>
          <w:rFonts w:ascii="Times New Roman" w:cs="Times New Roman"/>
        </w:rPr>
        <w:t>pseudoglejová</w:t>
      </w:r>
      <w:proofErr w:type="spellEnd"/>
      <w:r w:rsidR="00C2265F">
        <w:rPr>
          <w:rFonts w:ascii="Times New Roman" w:cs="Times New Roman"/>
        </w:rPr>
        <w:t xml:space="preserve">), na výchozech hornin je přítomen </w:t>
      </w:r>
      <w:proofErr w:type="spellStart"/>
      <w:r w:rsidR="00C2265F">
        <w:rPr>
          <w:rFonts w:ascii="Times New Roman" w:cs="Times New Roman"/>
        </w:rPr>
        <w:t>ranker</w:t>
      </w:r>
      <w:proofErr w:type="spellEnd"/>
      <w:r w:rsidR="00C2265F">
        <w:rPr>
          <w:rFonts w:ascii="Times New Roman" w:cs="Times New Roman"/>
        </w:rPr>
        <w:t xml:space="preserve"> typický. Na úpatích svahů se místy nachází </w:t>
      </w:r>
      <w:proofErr w:type="spellStart"/>
      <w:r w:rsidR="00C2265F">
        <w:rPr>
          <w:rFonts w:ascii="Times New Roman" w:cs="Times New Roman"/>
        </w:rPr>
        <w:t>pseudoglej</w:t>
      </w:r>
      <w:proofErr w:type="spellEnd"/>
      <w:r w:rsidR="00C2265F">
        <w:rPr>
          <w:rFonts w:ascii="Times New Roman" w:cs="Times New Roman"/>
        </w:rPr>
        <w:t xml:space="preserve"> typický (</w:t>
      </w:r>
      <w:proofErr w:type="spellStart"/>
      <w:r w:rsidR="00C2265F">
        <w:rPr>
          <w:rFonts w:ascii="Times New Roman" w:cs="Times New Roman"/>
        </w:rPr>
        <w:t>kambický</w:t>
      </w:r>
      <w:proofErr w:type="spellEnd"/>
      <w:r w:rsidR="00C2265F">
        <w:rPr>
          <w:rFonts w:ascii="Times New Roman" w:cs="Times New Roman"/>
        </w:rPr>
        <w:t>).</w:t>
      </w:r>
    </w:p>
    <w:p w:rsidR="004D1DD2" w:rsidRPr="005470CB" w:rsidRDefault="00C2265F">
      <w:pPr>
        <w:spacing w:before="100"/>
        <w:ind w:firstLine="283"/>
        <w:jc w:val="both"/>
        <w:rPr>
          <w:rFonts w:ascii="Times New Roman" w:cs="Times New Roman"/>
          <w:sz w:val="22"/>
          <w:szCs w:val="22"/>
        </w:rPr>
      </w:pPr>
      <w:r>
        <w:rPr>
          <w:rFonts w:ascii="Times New Roman" w:cs="Times New Roman"/>
          <w:sz w:val="22"/>
          <w:szCs w:val="22"/>
        </w:rPr>
        <w:t xml:space="preserve">Lokalita leží nad levobřežním přítokem Úhlavy – potok Andělice, který pramení na jižním až jihojihovýchodním úpatí vrchu Koráb u Kdyně. </w:t>
      </w:r>
      <w:r w:rsidR="003361C3">
        <w:rPr>
          <w:rFonts w:ascii="Times New Roman" w:cs="Times New Roman"/>
          <w:sz w:val="22"/>
          <w:szCs w:val="22"/>
        </w:rPr>
        <w:t>Území spadá do k</w:t>
      </w:r>
      <w:r w:rsidR="004D1DD2" w:rsidRPr="005470CB">
        <w:rPr>
          <w:rFonts w:ascii="Times New Roman" w:cs="Times New Roman"/>
          <w:sz w:val="22"/>
          <w:szCs w:val="22"/>
        </w:rPr>
        <w:t xml:space="preserve">limaticky </w:t>
      </w:r>
      <w:r w:rsidR="003361C3">
        <w:rPr>
          <w:rFonts w:ascii="Times New Roman" w:cs="Times New Roman"/>
          <w:sz w:val="22"/>
          <w:szCs w:val="22"/>
        </w:rPr>
        <w:t>mírně teplé oblasti (MT4) s počtem 30–40 letních dnů, průměrné červencové teploty dosahují 16–</w:t>
      </w:r>
      <w:r w:rsidR="003361C3" w:rsidRPr="005470CB">
        <w:rPr>
          <w:rFonts w:ascii="Times New Roman" w:cs="Times New Roman"/>
          <w:sz w:val="22"/>
          <w:szCs w:val="22"/>
        </w:rPr>
        <w:t>17</w:t>
      </w:r>
      <w:r w:rsidR="003361C3" w:rsidRPr="005470CB">
        <w:rPr>
          <w:rFonts w:ascii="Times New Roman" w:cs="Times New Roman"/>
          <w:color w:val="000000"/>
          <w:sz w:val="22"/>
          <w:szCs w:val="22"/>
          <w:vertAlign w:val="superscript"/>
        </w:rPr>
        <w:t>0</w:t>
      </w:r>
      <w:r w:rsidR="003361C3" w:rsidRPr="005470CB">
        <w:rPr>
          <w:rFonts w:ascii="Times New Roman" w:cs="Times New Roman"/>
          <w:sz w:val="22"/>
          <w:szCs w:val="22"/>
        </w:rPr>
        <w:t>C</w:t>
      </w:r>
      <w:r w:rsidR="003361C3">
        <w:rPr>
          <w:rFonts w:ascii="Times New Roman" w:cs="Times New Roman"/>
          <w:sz w:val="22"/>
          <w:szCs w:val="22"/>
        </w:rPr>
        <w:t>, srážkový úhrn ve vegetačním období činí 350–450 mm</w:t>
      </w:r>
      <w:r w:rsidR="004D1DD2" w:rsidRPr="005470CB">
        <w:rPr>
          <w:rFonts w:ascii="Times New Roman" w:cs="Times New Roman"/>
          <w:sz w:val="22"/>
          <w:szCs w:val="22"/>
        </w:rPr>
        <w:t xml:space="preserve">. </w:t>
      </w:r>
      <w:r w:rsidR="003361C3">
        <w:rPr>
          <w:rFonts w:ascii="Times New Roman" w:cs="Times New Roman"/>
          <w:sz w:val="22"/>
          <w:szCs w:val="22"/>
        </w:rPr>
        <w:t xml:space="preserve">Počet mrazových dnů: 110–130, </w:t>
      </w:r>
      <w:r w:rsidR="003361C3" w:rsidRPr="005470CB">
        <w:rPr>
          <w:rFonts w:ascii="Times New Roman" w:cs="Times New Roman"/>
          <w:sz w:val="22"/>
          <w:szCs w:val="22"/>
        </w:rPr>
        <w:t>počet dní se sněhovou pokrývkou</w:t>
      </w:r>
      <w:r w:rsidR="003361C3">
        <w:rPr>
          <w:rFonts w:ascii="Times New Roman" w:cs="Times New Roman"/>
          <w:sz w:val="22"/>
          <w:szCs w:val="22"/>
        </w:rPr>
        <w:t>:</w:t>
      </w:r>
      <w:r w:rsidR="003361C3" w:rsidRPr="005470CB">
        <w:rPr>
          <w:rFonts w:ascii="Times New Roman" w:cs="Times New Roman"/>
          <w:sz w:val="22"/>
          <w:szCs w:val="22"/>
        </w:rPr>
        <w:t xml:space="preserve"> ca </w:t>
      </w:r>
      <w:r w:rsidR="003361C3">
        <w:rPr>
          <w:rFonts w:ascii="Times New Roman" w:cs="Times New Roman"/>
          <w:sz w:val="22"/>
          <w:szCs w:val="22"/>
        </w:rPr>
        <w:t>6</w:t>
      </w:r>
      <w:r w:rsidR="003361C3" w:rsidRPr="005470CB">
        <w:rPr>
          <w:rFonts w:ascii="Times New Roman" w:cs="Times New Roman"/>
          <w:sz w:val="22"/>
          <w:szCs w:val="22"/>
        </w:rPr>
        <w:t>0</w:t>
      </w:r>
      <w:r w:rsidR="003361C3">
        <w:rPr>
          <w:rFonts w:ascii="Times New Roman" w:cs="Times New Roman"/>
          <w:sz w:val="22"/>
          <w:szCs w:val="22"/>
        </w:rPr>
        <w:t>–80</w:t>
      </w:r>
      <w:r w:rsidR="00E879CA">
        <w:rPr>
          <w:rFonts w:ascii="Times New Roman" w:cs="Times New Roman"/>
          <w:sz w:val="22"/>
          <w:szCs w:val="22"/>
        </w:rPr>
        <w:t>,</w:t>
      </w:r>
      <w:r w:rsidR="003361C3" w:rsidRPr="005470CB">
        <w:rPr>
          <w:rFonts w:ascii="Times New Roman" w:cs="Times New Roman"/>
          <w:sz w:val="22"/>
          <w:szCs w:val="22"/>
        </w:rPr>
        <w:t xml:space="preserve"> </w:t>
      </w:r>
      <w:r w:rsidR="003361C3">
        <w:rPr>
          <w:rFonts w:ascii="Times New Roman" w:cs="Times New Roman"/>
          <w:sz w:val="22"/>
          <w:szCs w:val="22"/>
        </w:rPr>
        <w:t>průměrná teplota v lednu se pohybuje</w:t>
      </w:r>
      <w:r w:rsidR="002A78A9">
        <w:rPr>
          <w:rFonts w:ascii="Times New Roman" w:cs="Times New Roman"/>
          <w:sz w:val="22"/>
          <w:szCs w:val="22"/>
        </w:rPr>
        <w:t xml:space="preserve"> mezi </w:t>
      </w:r>
      <w:r w:rsidR="002A78A9" w:rsidRPr="005470CB">
        <w:rPr>
          <w:rFonts w:ascii="Times New Roman" w:cs="Times New Roman"/>
          <w:sz w:val="22"/>
          <w:szCs w:val="22"/>
        </w:rPr>
        <w:t>-</w:t>
      </w:r>
      <w:r w:rsidR="004D1DD2" w:rsidRPr="005470CB">
        <w:rPr>
          <w:rFonts w:ascii="Times New Roman" w:cs="Times New Roman"/>
          <w:sz w:val="22"/>
          <w:szCs w:val="22"/>
        </w:rPr>
        <w:t>2 až -</w:t>
      </w:r>
      <w:r w:rsidR="003361C3">
        <w:rPr>
          <w:rFonts w:ascii="Times New Roman" w:cs="Times New Roman"/>
          <w:sz w:val="22"/>
          <w:szCs w:val="22"/>
        </w:rPr>
        <w:t>3</w:t>
      </w:r>
      <w:r w:rsidR="004D1DD2" w:rsidRPr="005470CB">
        <w:rPr>
          <w:rFonts w:ascii="Times New Roman" w:cs="Times New Roman"/>
          <w:color w:val="000000"/>
          <w:sz w:val="22"/>
          <w:szCs w:val="22"/>
          <w:vertAlign w:val="superscript"/>
        </w:rPr>
        <w:t>0</w:t>
      </w:r>
      <w:r w:rsidR="004D1DD2" w:rsidRPr="005470CB">
        <w:rPr>
          <w:rFonts w:ascii="Times New Roman" w:cs="Times New Roman"/>
          <w:sz w:val="22"/>
          <w:szCs w:val="22"/>
        </w:rPr>
        <w:t xml:space="preserve">C, </w:t>
      </w:r>
      <w:r w:rsidR="003361C3">
        <w:rPr>
          <w:rFonts w:ascii="Times New Roman" w:cs="Times New Roman"/>
          <w:sz w:val="22"/>
          <w:szCs w:val="22"/>
        </w:rPr>
        <w:t>srážkový úhrn v zimním období činí 250–300 mm.</w:t>
      </w:r>
    </w:p>
    <w:p w:rsidR="004D1DD2" w:rsidRPr="005470CB" w:rsidRDefault="004D1DD2">
      <w:pPr>
        <w:pStyle w:val="T1blotextu"/>
        <w:spacing w:before="100"/>
        <w:ind w:firstLine="284"/>
        <w:jc w:val="both"/>
        <w:rPr>
          <w:rFonts w:ascii="Times New Roman" w:cs="Times New Roman"/>
        </w:rPr>
      </w:pPr>
      <w:r w:rsidRPr="00667964">
        <w:rPr>
          <w:rFonts w:ascii="Times New Roman" w:cs="Times New Roman"/>
          <w:sz w:val="22"/>
          <w:szCs w:val="22"/>
        </w:rPr>
        <w:t xml:space="preserve">Z hlediska vegetačních poměrů náleží lokalita do fytogeografické oblasti </w:t>
      </w:r>
      <w:proofErr w:type="spellStart"/>
      <w:r w:rsidRPr="00667964">
        <w:rPr>
          <w:rFonts w:ascii="Times New Roman" w:cs="Times New Roman"/>
          <w:sz w:val="22"/>
          <w:szCs w:val="22"/>
        </w:rPr>
        <w:t>mezofytika</w:t>
      </w:r>
      <w:proofErr w:type="spellEnd"/>
      <w:r w:rsidRPr="00667964">
        <w:rPr>
          <w:rFonts w:ascii="Times New Roman" w:cs="Times New Roman"/>
          <w:sz w:val="22"/>
          <w:szCs w:val="22"/>
        </w:rPr>
        <w:t xml:space="preserve">, fytogeografického okresu </w:t>
      </w:r>
      <w:proofErr w:type="spellStart"/>
      <w:r w:rsidR="00D04E69" w:rsidRPr="00667964">
        <w:rPr>
          <w:rFonts w:ascii="Times New Roman" w:cs="Times New Roman"/>
          <w:sz w:val="22"/>
          <w:szCs w:val="22"/>
        </w:rPr>
        <w:t>Branžovský</w:t>
      </w:r>
      <w:proofErr w:type="spellEnd"/>
      <w:r w:rsidR="00D04E69" w:rsidRPr="00667964">
        <w:rPr>
          <w:rFonts w:ascii="Times New Roman" w:cs="Times New Roman"/>
          <w:sz w:val="22"/>
          <w:szCs w:val="22"/>
        </w:rPr>
        <w:t xml:space="preserve"> hvozd</w:t>
      </w:r>
      <w:r w:rsidRPr="00667964">
        <w:rPr>
          <w:rFonts w:ascii="Times New Roman" w:cs="Times New Roman"/>
          <w:sz w:val="22"/>
          <w:szCs w:val="22"/>
        </w:rPr>
        <w:t xml:space="preserve"> (3</w:t>
      </w:r>
      <w:r w:rsidR="00D04E69" w:rsidRPr="00667964">
        <w:rPr>
          <w:rFonts w:ascii="Times New Roman" w:cs="Times New Roman"/>
          <w:sz w:val="22"/>
          <w:szCs w:val="22"/>
        </w:rPr>
        <w:t>3</w:t>
      </w:r>
      <w:r w:rsidRPr="00667964">
        <w:rPr>
          <w:rFonts w:ascii="Times New Roman" w:cs="Times New Roman"/>
          <w:sz w:val="22"/>
          <w:szCs w:val="22"/>
        </w:rPr>
        <w:t>). Podle rekonstrukční geobotanické mapy (</w:t>
      </w:r>
      <w:r w:rsidR="00667964" w:rsidRPr="00667964">
        <w:rPr>
          <w:rFonts w:ascii="Times New Roman" w:cs="Times New Roman"/>
          <w:sz w:val="22"/>
          <w:szCs w:val="22"/>
        </w:rPr>
        <w:t xml:space="preserve">NEUHÄUSLOVÁ et al. 1998) </w:t>
      </w:r>
      <w:r w:rsidRPr="00667964">
        <w:rPr>
          <w:rFonts w:ascii="Times New Roman" w:cs="Times New Roman"/>
          <w:sz w:val="22"/>
          <w:szCs w:val="22"/>
        </w:rPr>
        <w:t>převládaly v území před osídlením člověka acidofilní doubravy (</w:t>
      </w:r>
      <w:proofErr w:type="spellStart"/>
      <w:r w:rsidRPr="00667964">
        <w:rPr>
          <w:rFonts w:ascii="Times New Roman" w:cs="Times New Roman"/>
          <w:i/>
          <w:iCs/>
          <w:sz w:val="22"/>
          <w:szCs w:val="22"/>
        </w:rPr>
        <w:t>Quercion</w:t>
      </w:r>
      <w:proofErr w:type="spellEnd"/>
      <w:r w:rsidRPr="00667964">
        <w:rPr>
          <w:rFonts w:ascii="Times New Roman" w:cs="Times New Roman"/>
          <w:i/>
          <w:iCs/>
          <w:sz w:val="22"/>
          <w:szCs w:val="22"/>
        </w:rPr>
        <w:t xml:space="preserve"> </w:t>
      </w:r>
      <w:proofErr w:type="spellStart"/>
      <w:r w:rsidRPr="00667964">
        <w:rPr>
          <w:rFonts w:ascii="Times New Roman" w:cs="Times New Roman"/>
          <w:i/>
          <w:iCs/>
          <w:sz w:val="22"/>
          <w:szCs w:val="22"/>
        </w:rPr>
        <w:t>robori-petrae</w:t>
      </w:r>
      <w:proofErr w:type="spellEnd"/>
      <w:r w:rsidRPr="00667964">
        <w:rPr>
          <w:rFonts w:ascii="Times New Roman" w:cs="Times New Roman"/>
          <w:sz w:val="22"/>
          <w:szCs w:val="22"/>
        </w:rPr>
        <w:t xml:space="preserve">) v kombinaci s </w:t>
      </w:r>
      <w:r w:rsidR="00667964" w:rsidRPr="00667964">
        <w:rPr>
          <w:rFonts w:ascii="Times New Roman" w:cs="Times New Roman"/>
          <w:sz w:val="22"/>
          <w:szCs w:val="22"/>
        </w:rPr>
        <w:t>fragmenty květnatých bučin</w:t>
      </w:r>
      <w:r w:rsidRPr="00667964">
        <w:rPr>
          <w:rFonts w:ascii="Times New Roman" w:cs="Times New Roman"/>
          <w:sz w:val="22"/>
          <w:szCs w:val="22"/>
        </w:rPr>
        <w:t xml:space="preserve"> (</w:t>
      </w:r>
      <w:proofErr w:type="spellStart"/>
      <w:r w:rsidR="00B3778A">
        <w:rPr>
          <w:rFonts w:ascii="Times New Roman" w:cs="Times New Roman"/>
          <w:i/>
          <w:sz w:val="22"/>
          <w:szCs w:val="22"/>
        </w:rPr>
        <w:t>Fagion</w:t>
      </w:r>
      <w:proofErr w:type="spellEnd"/>
      <w:r w:rsidR="00B3778A">
        <w:rPr>
          <w:rFonts w:ascii="Times New Roman" w:cs="Times New Roman"/>
          <w:i/>
          <w:sz w:val="22"/>
          <w:szCs w:val="22"/>
        </w:rPr>
        <w:t xml:space="preserve"> </w:t>
      </w:r>
      <w:proofErr w:type="spellStart"/>
      <w:r w:rsidR="00B3778A">
        <w:rPr>
          <w:rFonts w:ascii="Times New Roman" w:cs="Times New Roman"/>
          <w:i/>
          <w:sz w:val="22"/>
          <w:szCs w:val="22"/>
        </w:rPr>
        <w:t>sylvaticae</w:t>
      </w:r>
      <w:proofErr w:type="spellEnd"/>
      <w:r w:rsidRPr="00667964">
        <w:rPr>
          <w:rFonts w:ascii="Times New Roman" w:cs="Times New Roman"/>
          <w:sz w:val="22"/>
          <w:szCs w:val="22"/>
        </w:rPr>
        <w:t>).</w:t>
      </w:r>
      <w:r w:rsidRPr="005470CB">
        <w:rPr>
          <w:rFonts w:ascii="Times New Roman" w:cs="Times New Roman"/>
          <w:sz w:val="22"/>
          <w:szCs w:val="22"/>
        </w:rPr>
        <w:t xml:space="preserve"> </w:t>
      </w:r>
    </w:p>
    <w:p w:rsidR="008C7360" w:rsidRPr="00B00D0F" w:rsidRDefault="008C7360">
      <w:pPr>
        <w:pStyle w:val="T1blotextu"/>
        <w:ind w:firstLine="283"/>
        <w:jc w:val="both"/>
        <w:textAlignment w:val="baseline"/>
        <w:rPr>
          <w:rFonts w:ascii="Times New Roman" w:cs="Times New Roman"/>
          <w:sz w:val="22"/>
          <w:szCs w:val="22"/>
        </w:rPr>
      </w:pPr>
      <w:r w:rsidRPr="008C7360">
        <w:rPr>
          <w:rFonts w:ascii="Times New Roman" w:cs="Times New Roman"/>
          <w:sz w:val="22"/>
          <w:szCs w:val="22"/>
        </w:rPr>
        <w:t>Stávající biotopy na území PP jsou ovlivněné činností člověka</w:t>
      </w:r>
      <w:r w:rsidR="00B00D0F">
        <w:rPr>
          <w:rFonts w:ascii="Times New Roman" w:cs="Times New Roman"/>
          <w:sz w:val="22"/>
          <w:szCs w:val="22"/>
        </w:rPr>
        <w:t>, zvláště na</w:t>
      </w:r>
      <w:r>
        <w:rPr>
          <w:rFonts w:ascii="Times New Roman" w:cs="Times New Roman"/>
          <w:sz w:val="22"/>
          <w:szCs w:val="22"/>
        </w:rPr>
        <w:t xml:space="preserve"> dně lomu</w:t>
      </w:r>
      <w:r w:rsidR="00B00D0F">
        <w:rPr>
          <w:rFonts w:ascii="Times New Roman" w:cs="Times New Roman"/>
          <w:sz w:val="22"/>
          <w:szCs w:val="22"/>
        </w:rPr>
        <w:t>, kde</w:t>
      </w:r>
      <w:r>
        <w:rPr>
          <w:rFonts w:ascii="Times New Roman" w:cs="Times New Roman"/>
          <w:sz w:val="22"/>
          <w:szCs w:val="22"/>
        </w:rPr>
        <w:t xml:space="preserve"> se nacházejí </w:t>
      </w:r>
      <w:r w:rsidRPr="00B00D0F">
        <w:rPr>
          <w:rFonts w:ascii="Times New Roman" w:cs="Times New Roman"/>
          <w:sz w:val="22"/>
          <w:szCs w:val="22"/>
        </w:rPr>
        <w:t xml:space="preserve">pravidelně kosené kulturní travní porosty s převahou druhů typických pro sešlapávaná stanoviště (lipnice roční – </w:t>
      </w:r>
      <w:proofErr w:type="spellStart"/>
      <w:r w:rsidRPr="00B00D0F">
        <w:rPr>
          <w:rFonts w:ascii="Times New Roman" w:cs="Times New Roman"/>
          <w:i/>
          <w:sz w:val="22"/>
          <w:szCs w:val="22"/>
        </w:rPr>
        <w:t>Poa</w:t>
      </w:r>
      <w:proofErr w:type="spellEnd"/>
      <w:r w:rsidRPr="00B00D0F">
        <w:rPr>
          <w:rFonts w:ascii="Times New Roman" w:cs="Times New Roman"/>
          <w:i/>
          <w:sz w:val="22"/>
          <w:szCs w:val="22"/>
        </w:rPr>
        <w:t xml:space="preserve"> </w:t>
      </w:r>
      <w:proofErr w:type="spellStart"/>
      <w:r w:rsidRPr="00B00D0F">
        <w:rPr>
          <w:rFonts w:ascii="Times New Roman" w:cs="Times New Roman"/>
          <w:i/>
          <w:sz w:val="22"/>
          <w:szCs w:val="22"/>
        </w:rPr>
        <w:t>annua</w:t>
      </w:r>
      <w:proofErr w:type="spellEnd"/>
      <w:r w:rsidRPr="00B00D0F">
        <w:rPr>
          <w:rFonts w:ascii="Times New Roman" w:cs="Times New Roman"/>
          <w:sz w:val="22"/>
          <w:szCs w:val="22"/>
        </w:rPr>
        <w:t xml:space="preserve">, jetel plazivý – </w:t>
      </w:r>
      <w:proofErr w:type="spellStart"/>
      <w:r w:rsidRPr="00B00D0F">
        <w:rPr>
          <w:rFonts w:ascii="Times New Roman" w:cs="Times New Roman"/>
          <w:i/>
          <w:sz w:val="22"/>
          <w:szCs w:val="22"/>
        </w:rPr>
        <w:t>Trifolium</w:t>
      </w:r>
      <w:proofErr w:type="spellEnd"/>
      <w:r w:rsidRPr="00B00D0F">
        <w:rPr>
          <w:rFonts w:ascii="Times New Roman" w:cs="Times New Roman"/>
          <w:i/>
          <w:sz w:val="22"/>
          <w:szCs w:val="22"/>
        </w:rPr>
        <w:t xml:space="preserve"> </w:t>
      </w:r>
      <w:proofErr w:type="spellStart"/>
      <w:r w:rsidRPr="00B00D0F">
        <w:rPr>
          <w:rFonts w:ascii="Times New Roman" w:cs="Times New Roman"/>
          <w:i/>
          <w:sz w:val="22"/>
          <w:szCs w:val="22"/>
        </w:rPr>
        <w:t>repens</w:t>
      </w:r>
      <w:proofErr w:type="spellEnd"/>
      <w:r w:rsidRPr="00B00D0F">
        <w:rPr>
          <w:rFonts w:ascii="Times New Roman" w:cs="Times New Roman"/>
          <w:sz w:val="22"/>
          <w:szCs w:val="22"/>
        </w:rPr>
        <w:t xml:space="preserve"> a jitrocel větší – </w:t>
      </w:r>
      <w:proofErr w:type="spellStart"/>
      <w:r w:rsidRPr="00B00D0F">
        <w:rPr>
          <w:rFonts w:ascii="Times New Roman" w:cs="Times New Roman"/>
          <w:i/>
          <w:sz w:val="22"/>
          <w:szCs w:val="22"/>
        </w:rPr>
        <w:t>Plantago</w:t>
      </w:r>
      <w:proofErr w:type="spellEnd"/>
      <w:r w:rsidRPr="00B00D0F">
        <w:rPr>
          <w:rFonts w:ascii="Times New Roman" w:cs="Times New Roman"/>
          <w:i/>
          <w:sz w:val="22"/>
          <w:szCs w:val="22"/>
        </w:rPr>
        <w:t xml:space="preserve"> major</w:t>
      </w:r>
      <w:r w:rsidRPr="00B00D0F">
        <w:rPr>
          <w:rFonts w:ascii="Times New Roman" w:cs="Times New Roman"/>
          <w:sz w:val="22"/>
          <w:szCs w:val="22"/>
        </w:rPr>
        <w:t>).</w:t>
      </w:r>
      <w:r w:rsidR="00B00D0F" w:rsidRPr="00B00D0F">
        <w:rPr>
          <w:rFonts w:ascii="Times New Roman" w:cs="Times New Roman"/>
          <w:sz w:val="22"/>
          <w:szCs w:val="22"/>
        </w:rPr>
        <w:t xml:space="preserve"> Kontaktní lomové stěny porůstá druhově pestrá vegetace tvořená nálety pionýrských dřevin</w:t>
      </w:r>
      <w:r w:rsidR="00C00950">
        <w:rPr>
          <w:rFonts w:ascii="Times New Roman" w:cs="Times New Roman"/>
          <w:sz w:val="22"/>
          <w:szCs w:val="22"/>
        </w:rPr>
        <w:t>, s převahou javoru klenu (</w:t>
      </w:r>
      <w:r w:rsidR="00C00950">
        <w:rPr>
          <w:rFonts w:ascii="Times New Roman" w:cs="Times New Roman"/>
          <w:i/>
          <w:sz w:val="22"/>
          <w:szCs w:val="22"/>
        </w:rPr>
        <w:t xml:space="preserve">Acer </w:t>
      </w:r>
      <w:proofErr w:type="spellStart"/>
      <w:r w:rsidR="00C00950">
        <w:rPr>
          <w:rFonts w:ascii="Times New Roman" w:cs="Times New Roman"/>
          <w:i/>
          <w:sz w:val="22"/>
          <w:szCs w:val="22"/>
        </w:rPr>
        <w:t>pseudoplatanus</w:t>
      </w:r>
      <w:proofErr w:type="spellEnd"/>
      <w:r w:rsidR="00C00950">
        <w:rPr>
          <w:rFonts w:ascii="Times New Roman" w:cs="Times New Roman"/>
          <w:sz w:val="22"/>
          <w:szCs w:val="22"/>
        </w:rPr>
        <w:t>)</w:t>
      </w:r>
      <w:r w:rsidR="00B00D0F" w:rsidRPr="00B00D0F">
        <w:rPr>
          <w:rFonts w:ascii="Times New Roman" w:cs="Times New Roman"/>
          <w:sz w:val="22"/>
          <w:szCs w:val="22"/>
        </w:rPr>
        <w:t xml:space="preserve">.  </w:t>
      </w:r>
    </w:p>
    <w:p w:rsidR="004D1DD2" w:rsidRPr="00B00D0F" w:rsidRDefault="004D1DD2" w:rsidP="00B00D0F">
      <w:pPr>
        <w:pStyle w:val="T1blotextu"/>
        <w:jc w:val="both"/>
        <w:rPr>
          <w:rFonts w:ascii="Times New Roman" w:cs="Times New Roman"/>
          <w:sz w:val="22"/>
          <w:szCs w:val="22"/>
        </w:rPr>
      </w:pPr>
      <w:r w:rsidRPr="00B00D0F">
        <w:rPr>
          <w:rFonts w:ascii="Times New Roman" w:cs="Times New Roman"/>
          <w:sz w:val="22"/>
          <w:szCs w:val="22"/>
        </w:rPr>
        <w:t xml:space="preserve">Pozn.: </w:t>
      </w:r>
      <w:r w:rsidR="00B00D0F" w:rsidRPr="00B00D0F">
        <w:rPr>
          <w:rFonts w:ascii="Times New Roman" w:cs="Times New Roman"/>
          <w:sz w:val="22"/>
          <w:szCs w:val="22"/>
        </w:rPr>
        <w:t>ú</w:t>
      </w:r>
      <w:r w:rsidRPr="00B00D0F">
        <w:rPr>
          <w:rFonts w:ascii="Times New Roman" w:cs="Times New Roman"/>
          <w:sz w:val="22"/>
          <w:szCs w:val="22"/>
        </w:rPr>
        <w:t xml:space="preserve">daje ke zpracování kap. </w:t>
      </w:r>
      <w:proofErr w:type="gramStart"/>
      <w:r w:rsidRPr="00B00D0F">
        <w:rPr>
          <w:rFonts w:ascii="Times New Roman" w:cs="Times New Roman"/>
          <w:sz w:val="22"/>
          <w:szCs w:val="22"/>
        </w:rPr>
        <w:t>2.1. byly</w:t>
      </w:r>
      <w:proofErr w:type="gramEnd"/>
      <w:r w:rsidRPr="00B00D0F">
        <w:rPr>
          <w:rFonts w:ascii="Times New Roman" w:cs="Times New Roman"/>
          <w:sz w:val="22"/>
          <w:szCs w:val="22"/>
        </w:rPr>
        <w:t xml:space="preserve"> získány z těchto zdrojů</w:t>
      </w:r>
      <w:r w:rsidR="006E7BB2">
        <w:rPr>
          <w:rFonts w:ascii="Times New Roman" w:cs="Times New Roman"/>
          <w:sz w:val="22"/>
          <w:szCs w:val="22"/>
        </w:rPr>
        <w:t>:</w:t>
      </w:r>
      <w:r w:rsidRPr="00B00D0F">
        <w:rPr>
          <w:rFonts w:ascii="Times New Roman" w:cs="Times New Roman"/>
          <w:sz w:val="22"/>
          <w:szCs w:val="22"/>
        </w:rPr>
        <w:t xml:space="preserve"> </w:t>
      </w:r>
      <w:r w:rsidR="00A37036">
        <w:rPr>
          <w:rFonts w:ascii="Times New Roman" w:cs="Times New Roman"/>
          <w:sz w:val="22"/>
          <w:szCs w:val="22"/>
        </w:rPr>
        <w:t xml:space="preserve"> ZAHRADNICKÝ et MACKOVČIN </w:t>
      </w:r>
      <w:r w:rsidRPr="00B00D0F">
        <w:rPr>
          <w:rFonts w:ascii="Times New Roman" w:cs="Times New Roman"/>
          <w:sz w:val="22"/>
          <w:szCs w:val="22"/>
        </w:rPr>
        <w:t>et al. (2004)</w:t>
      </w:r>
      <w:r w:rsidR="00B00D0F">
        <w:rPr>
          <w:rFonts w:ascii="Times New Roman" w:cs="Times New Roman"/>
          <w:sz w:val="22"/>
          <w:szCs w:val="22"/>
        </w:rPr>
        <w:t>, archiv Krajského úřadu Plzeňského kraje</w:t>
      </w:r>
      <w:r w:rsidR="006E7BB2">
        <w:rPr>
          <w:rFonts w:ascii="Times New Roman" w:cs="Times New Roman"/>
          <w:sz w:val="22"/>
          <w:szCs w:val="22"/>
        </w:rPr>
        <w:t xml:space="preserve">, webové stránky </w:t>
      </w:r>
      <w:r w:rsidR="00FD2B7B">
        <w:rPr>
          <w:rFonts w:ascii="Times New Roman" w:cs="Times New Roman"/>
          <w:sz w:val="22"/>
          <w:szCs w:val="22"/>
        </w:rPr>
        <w:t xml:space="preserve">AOPK ČR </w:t>
      </w:r>
      <w:r w:rsidR="006E7BB2">
        <w:rPr>
          <w:rFonts w:ascii="Times New Roman" w:cs="Times New Roman"/>
          <w:sz w:val="22"/>
          <w:szCs w:val="22"/>
        </w:rPr>
        <w:t>drusop.nature.cz</w:t>
      </w:r>
      <w:r w:rsidRPr="00B00D0F">
        <w:rPr>
          <w:rFonts w:ascii="Times New Roman" w:cs="Times New Roman"/>
          <w:sz w:val="22"/>
          <w:szCs w:val="22"/>
        </w:rPr>
        <w:t>.</w:t>
      </w:r>
    </w:p>
    <w:p w:rsidR="004D1DD2" w:rsidRPr="005470CB" w:rsidRDefault="004D1DD2" w:rsidP="00C00950">
      <w:pPr>
        <w:pStyle w:val="Odsazenedt1blatextu"/>
        <w:spacing w:before="200"/>
        <w:ind w:left="0"/>
        <w:jc w:val="left"/>
        <w:rPr>
          <w:rFonts w:ascii="Times New Roman" w:cs="Times New Roman"/>
        </w:rPr>
      </w:pPr>
      <w:r w:rsidRPr="005470CB">
        <w:rPr>
          <w:rFonts w:ascii="Times New Roman" w:cs="Times New Roman"/>
          <w:b/>
          <w:bCs/>
        </w:rPr>
        <w:t xml:space="preserve">2.2. Historie využívání území a zásadní pozitivní </w:t>
      </w:r>
      <w:r w:rsidR="00047BFC">
        <w:rPr>
          <w:rFonts w:ascii="Times New Roman" w:cs="Times New Roman"/>
          <w:b/>
          <w:bCs/>
        </w:rPr>
        <w:t>i</w:t>
      </w:r>
      <w:r w:rsidRPr="005470CB">
        <w:rPr>
          <w:rFonts w:ascii="Times New Roman" w:cs="Times New Roman"/>
          <w:b/>
          <w:bCs/>
        </w:rPr>
        <w:t xml:space="preserve"> negativní vlivy lidské činnosti v minulosti</w:t>
      </w:r>
      <w:r w:rsidR="00047BFC">
        <w:rPr>
          <w:rFonts w:ascii="Times New Roman" w:cs="Times New Roman"/>
          <w:b/>
          <w:bCs/>
        </w:rPr>
        <w:t>, současnosti a blízké budoucnosti</w:t>
      </w:r>
    </w:p>
    <w:p w:rsidR="00047BFC" w:rsidRDefault="00737E5B">
      <w:pPr>
        <w:pStyle w:val="WW-BodyText2"/>
        <w:spacing w:before="120"/>
        <w:ind w:firstLine="283"/>
        <w:jc w:val="both"/>
        <w:rPr>
          <w:rFonts w:ascii="Times New Roman" w:cs="Times New Roman"/>
        </w:rPr>
      </w:pPr>
      <w:r>
        <w:rPr>
          <w:rFonts w:ascii="Times New Roman" w:cs="Times New Roman"/>
        </w:rPr>
        <w:t>Lze předpokládat, že p</w:t>
      </w:r>
      <w:r w:rsidR="00047BFC">
        <w:rPr>
          <w:rFonts w:ascii="Times New Roman" w:cs="Times New Roman"/>
        </w:rPr>
        <w:t xml:space="preserve">řed těžební činností </w:t>
      </w:r>
      <w:r>
        <w:rPr>
          <w:rFonts w:ascii="Times New Roman" w:cs="Times New Roman"/>
        </w:rPr>
        <w:t xml:space="preserve">pokrývaly území PP a okolní plochy lesní porosty. </w:t>
      </w:r>
      <w:r w:rsidR="00047BFC">
        <w:rPr>
          <w:rFonts w:ascii="Times New Roman" w:cs="Times New Roman"/>
        </w:rPr>
        <w:t xml:space="preserve">Na mapě z 19. století (viz mapový server mapy.cz) </w:t>
      </w:r>
      <w:r>
        <w:rPr>
          <w:rFonts w:ascii="Times New Roman" w:cs="Times New Roman"/>
        </w:rPr>
        <w:t xml:space="preserve">je vrch Chlumek celý zalesněný a také okolní krajina je podstatně lesnatější než nyní. V místě ZCHÚ je viditelné bezlesí (lom). </w:t>
      </w:r>
      <w:r w:rsidR="00641EFD">
        <w:rPr>
          <w:rFonts w:ascii="Times New Roman" w:cs="Times New Roman"/>
        </w:rPr>
        <w:t>Nelesní plochy v sousední krajině jsou patrné převážně v nivách vodotečí; pravděpodobně se zde nacházely vlhké kosené louky.</w:t>
      </w:r>
      <w:r w:rsidR="000730C1">
        <w:rPr>
          <w:rFonts w:ascii="Times New Roman" w:cs="Times New Roman"/>
        </w:rPr>
        <w:t xml:space="preserve"> Krajina byla poměrně řídce osídlená, Chodská Lhota je vedená pod názvem </w:t>
      </w:r>
      <w:proofErr w:type="spellStart"/>
      <w:r w:rsidR="000730C1">
        <w:rPr>
          <w:rFonts w:ascii="Times New Roman" w:cs="Times New Roman"/>
        </w:rPr>
        <w:t>Mellhut</w:t>
      </w:r>
      <w:proofErr w:type="spellEnd"/>
      <w:r w:rsidR="000730C1">
        <w:rPr>
          <w:rFonts w:ascii="Times New Roman" w:cs="Times New Roman"/>
        </w:rPr>
        <w:t xml:space="preserve"> (Lhota). </w:t>
      </w:r>
    </w:p>
    <w:p w:rsidR="00DC73DE" w:rsidRPr="001B44AA" w:rsidRDefault="00DC73DE">
      <w:pPr>
        <w:pStyle w:val="WW-BodyText2"/>
        <w:spacing w:before="120"/>
        <w:ind w:firstLine="283"/>
        <w:jc w:val="both"/>
        <w:rPr>
          <w:rFonts w:ascii="Times New Roman" w:cs="Times New Roman"/>
        </w:rPr>
      </w:pPr>
      <w:r>
        <w:rPr>
          <w:rFonts w:ascii="Times New Roman" w:cs="Times New Roman"/>
        </w:rPr>
        <w:t xml:space="preserve">Dno lomu patří k turisticky pravidelně navštěvovaným lokalitám; zdejší plochy jsou využívány k táboření, dokonce zde stojí i menší stavby (včetně WC) a přístřešek s posezením. V době </w:t>
      </w:r>
      <w:r w:rsidR="001B44AA">
        <w:rPr>
          <w:rFonts w:ascii="Times New Roman" w:cs="Times New Roman"/>
        </w:rPr>
        <w:t>terénních průzkumů</w:t>
      </w:r>
      <w:r>
        <w:rPr>
          <w:rFonts w:ascii="Times New Roman" w:cs="Times New Roman"/>
        </w:rPr>
        <w:t xml:space="preserve"> ZCHÚ </w:t>
      </w:r>
      <w:r w:rsidR="001B44AA">
        <w:rPr>
          <w:rFonts w:ascii="Times New Roman" w:cs="Times New Roman"/>
        </w:rPr>
        <w:t xml:space="preserve">v roce 2018 nebyly v dané lokalitě zjištěny žádné odpadky, rozhodně však není žádoucí budovat zde další stavby. Lomové stěny jsou vzhledem ke své strmosti obtížně přístupné, na některých místech jsou patrné pěšiny, avšak nepříliš využívané, nedochází tedy k žádnému vážnému narušování bylinného podrostu. Nebylo zaznamenáno ani poškozování dřevinného náletu. Na kontaktu s antropicky </w:t>
      </w:r>
      <w:r w:rsidR="008317F6">
        <w:rPr>
          <w:rFonts w:ascii="Times New Roman" w:cs="Times New Roman"/>
        </w:rPr>
        <w:t xml:space="preserve">silně </w:t>
      </w:r>
      <w:r w:rsidR="001B44AA">
        <w:rPr>
          <w:rFonts w:ascii="Times New Roman" w:cs="Times New Roman"/>
        </w:rPr>
        <w:t>ovlivněnými plochami na dně lomu byly nalezeny dva mladé exempláře klokoče zpeřeného (</w:t>
      </w:r>
      <w:proofErr w:type="spellStart"/>
      <w:r w:rsidR="001B44AA">
        <w:rPr>
          <w:rFonts w:ascii="Times New Roman" w:cs="Times New Roman"/>
          <w:i/>
        </w:rPr>
        <w:t>Staphylea</w:t>
      </w:r>
      <w:proofErr w:type="spellEnd"/>
      <w:r w:rsidR="001B44AA">
        <w:rPr>
          <w:rFonts w:ascii="Times New Roman" w:cs="Times New Roman"/>
          <w:i/>
        </w:rPr>
        <w:t xml:space="preserve"> </w:t>
      </w:r>
      <w:proofErr w:type="spellStart"/>
      <w:r w:rsidR="001B44AA">
        <w:rPr>
          <w:rFonts w:ascii="Times New Roman" w:cs="Times New Roman"/>
          <w:i/>
        </w:rPr>
        <w:t>pinnata</w:t>
      </w:r>
      <w:proofErr w:type="spellEnd"/>
      <w:r w:rsidR="001B44AA">
        <w:rPr>
          <w:rFonts w:ascii="Times New Roman" w:cs="Times New Roman"/>
        </w:rPr>
        <w:t>)</w:t>
      </w:r>
      <w:r w:rsidR="00781455">
        <w:rPr>
          <w:rFonts w:ascii="Times New Roman" w:cs="Times New Roman"/>
        </w:rPr>
        <w:t>,</w:t>
      </w:r>
      <w:r w:rsidR="008317F6">
        <w:rPr>
          <w:rFonts w:ascii="Times New Roman" w:cs="Times New Roman"/>
        </w:rPr>
        <w:t xml:space="preserve"> které zde byly s největší pravděpodobností vysázeny.</w:t>
      </w:r>
    </w:p>
    <w:p w:rsidR="004D1DD2" w:rsidRPr="005470CB" w:rsidRDefault="004D1DD2" w:rsidP="008A536D">
      <w:pPr>
        <w:spacing w:before="300"/>
        <w:rPr>
          <w:rFonts w:ascii="Times New Roman" w:cs="Times New Roman"/>
        </w:rPr>
      </w:pPr>
      <w:r w:rsidRPr="005470CB">
        <w:rPr>
          <w:rFonts w:ascii="Times New Roman" w:cs="Times New Roman"/>
          <w:b/>
          <w:bCs/>
          <w:sz w:val="22"/>
          <w:szCs w:val="22"/>
        </w:rPr>
        <w:t>2.3. Související plánovací dokumenty, správní rozhodnutí a správní předpisy</w:t>
      </w:r>
    </w:p>
    <w:p w:rsidR="004D1DD2" w:rsidRPr="005470CB" w:rsidRDefault="004D1DD2" w:rsidP="00E5751E">
      <w:pPr>
        <w:pStyle w:val="WW-BodyText2"/>
        <w:spacing w:before="40"/>
        <w:ind w:left="426" w:hanging="426"/>
        <w:rPr>
          <w:rFonts w:ascii="Times New Roman" w:cs="Times New Roman"/>
        </w:rPr>
      </w:pPr>
      <w:r w:rsidRPr="005470CB">
        <w:rPr>
          <w:rFonts w:ascii="Times New Roman" w:cs="Times New Roman"/>
        </w:rPr>
        <w:t>Geometrický plán se zákresy hranic ZCHÚ a orientačních bodů (</w:t>
      </w:r>
      <w:r w:rsidR="00AB74DF">
        <w:rPr>
          <w:rFonts w:ascii="Times New Roman" w:cs="Times New Roman"/>
        </w:rPr>
        <w:t>vyhotovený 26. 9. 1999</w:t>
      </w:r>
      <w:r w:rsidRPr="005470CB">
        <w:rPr>
          <w:rFonts w:ascii="Times New Roman" w:cs="Times New Roman"/>
        </w:rPr>
        <w:t xml:space="preserve">).  </w:t>
      </w:r>
    </w:p>
    <w:p w:rsidR="004D1DD2" w:rsidRDefault="004D1DD2" w:rsidP="00E5751E">
      <w:pPr>
        <w:pStyle w:val="WW-BodyText2"/>
        <w:spacing w:before="40"/>
        <w:jc w:val="both"/>
        <w:rPr>
          <w:rFonts w:ascii="Times New Roman" w:cs="Times New Roman"/>
        </w:rPr>
      </w:pPr>
      <w:r w:rsidRPr="005470CB">
        <w:rPr>
          <w:rFonts w:ascii="Times New Roman" w:cs="Times New Roman"/>
        </w:rPr>
        <w:t xml:space="preserve">Vyhláška ONV </w:t>
      </w:r>
      <w:r w:rsidR="00AB74DF">
        <w:rPr>
          <w:rFonts w:ascii="Times New Roman" w:cs="Times New Roman"/>
        </w:rPr>
        <w:t>Domažlice</w:t>
      </w:r>
      <w:r w:rsidRPr="005470CB">
        <w:rPr>
          <w:rFonts w:ascii="Times New Roman" w:cs="Times New Roman"/>
        </w:rPr>
        <w:t xml:space="preserve"> o zřízení CHPV „</w:t>
      </w:r>
      <w:r w:rsidR="00AB74DF">
        <w:rPr>
          <w:rFonts w:ascii="Times New Roman" w:cs="Times New Roman"/>
        </w:rPr>
        <w:t>Německá hora</w:t>
      </w:r>
      <w:r w:rsidRPr="005470CB">
        <w:rPr>
          <w:rFonts w:ascii="Times New Roman" w:cs="Times New Roman"/>
        </w:rPr>
        <w:t>“ ze dne 2</w:t>
      </w:r>
      <w:r w:rsidR="00AB74DF">
        <w:rPr>
          <w:rFonts w:ascii="Times New Roman" w:cs="Times New Roman"/>
        </w:rPr>
        <w:t>5</w:t>
      </w:r>
      <w:r w:rsidRPr="005470CB">
        <w:rPr>
          <w:rFonts w:ascii="Times New Roman" w:cs="Times New Roman"/>
        </w:rPr>
        <w:t xml:space="preserve">. </w:t>
      </w:r>
      <w:r w:rsidR="00AB74DF">
        <w:rPr>
          <w:rFonts w:ascii="Times New Roman" w:cs="Times New Roman"/>
        </w:rPr>
        <w:t>9</w:t>
      </w:r>
      <w:r w:rsidRPr="005470CB">
        <w:rPr>
          <w:rFonts w:ascii="Times New Roman" w:cs="Times New Roman"/>
        </w:rPr>
        <w:t>. 19</w:t>
      </w:r>
      <w:r w:rsidR="00AB74DF">
        <w:rPr>
          <w:rFonts w:ascii="Times New Roman" w:cs="Times New Roman"/>
        </w:rPr>
        <w:t>90</w:t>
      </w:r>
      <w:r w:rsidRPr="005470CB">
        <w:rPr>
          <w:rFonts w:ascii="Times New Roman" w:cs="Times New Roman"/>
        </w:rPr>
        <w:t xml:space="preserve">. </w:t>
      </w:r>
    </w:p>
    <w:p w:rsidR="0005180F" w:rsidRDefault="00E5751E" w:rsidP="0005180F">
      <w:pPr>
        <w:pStyle w:val="WW-BodyText2"/>
        <w:spacing w:before="40"/>
        <w:jc w:val="both"/>
        <w:rPr>
          <w:rFonts w:ascii="Times New Roman" w:cs="Times New Roman"/>
        </w:rPr>
      </w:pPr>
      <w:r>
        <w:rPr>
          <w:rFonts w:ascii="Times New Roman" w:cs="Times New Roman"/>
        </w:rPr>
        <w:t>LHO Orlovice (308802).</w:t>
      </w:r>
    </w:p>
    <w:p w:rsidR="0005180F" w:rsidRDefault="0005180F" w:rsidP="0005180F">
      <w:pPr>
        <w:pStyle w:val="WW-BodyText2"/>
        <w:spacing w:before="40"/>
        <w:jc w:val="both"/>
        <w:rPr>
          <w:rFonts w:ascii="Times New Roman" w:cs="Times New Roman"/>
        </w:rPr>
      </w:pPr>
    </w:p>
    <w:p w:rsidR="0005180F" w:rsidRDefault="0005180F" w:rsidP="0005180F">
      <w:pPr>
        <w:pStyle w:val="WW-BodyText2"/>
        <w:spacing w:before="40"/>
        <w:jc w:val="both"/>
        <w:rPr>
          <w:rFonts w:ascii="Times New Roman" w:cs="Times New Roman"/>
        </w:rPr>
      </w:pPr>
    </w:p>
    <w:p w:rsidR="004D1DD2" w:rsidRDefault="004D1DD2" w:rsidP="0005180F">
      <w:pPr>
        <w:pStyle w:val="WW-BodyText2"/>
        <w:spacing w:before="40"/>
        <w:jc w:val="both"/>
        <w:rPr>
          <w:rFonts w:ascii="Times New Roman" w:cs="Times New Roman"/>
          <w:b/>
          <w:bCs/>
        </w:rPr>
      </w:pPr>
      <w:r w:rsidRPr="005470CB">
        <w:rPr>
          <w:rFonts w:ascii="Times New Roman" w:cs="Times New Roman"/>
          <w:b/>
          <w:bCs/>
        </w:rPr>
        <w:t xml:space="preserve">2.4. </w:t>
      </w:r>
      <w:r w:rsidR="00CA62F4">
        <w:rPr>
          <w:rFonts w:ascii="Times New Roman" w:cs="Times New Roman"/>
          <w:b/>
          <w:bCs/>
        </w:rPr>
        <w:t>Současný stav zvláště chráněného území a přehled dílčích ploch</w:t>
      </w:r>
    </w:p>
    <w:p w:rsidR="008040E9" w:rsidRPr="005470CB" w:rsidRDefault="008040E9" w:rsidP="008040E9">
      <w:pPr>
        <w:spacing w:before="120"/>
        <w:rPr>
          <w:rFonts w:ascii="Times New Roman" w:cs="Times New Roman"/>
        </w:rPr>
      </w:pPr>
      <w:r>
        <w:rPr>
          <w:rFonts w:ascii="Times New Roman" w:cs="Times New Roman"/>
          <w:b/>
          <w:bCs/>
          <w:sz w:val="22"/>
          <w:szCs w:val="22"/>
        </w:rPr>
        <w:lastRenderedPageBreak/>
        <w:t>2.4</w:t>
      </w:r>
      <w:r w:rsidRPr="005470CB">
        <w:rPr>
          <w:rFonts w:ascii="Times New Roman" w:cs="Times New Roman"/>
          <w:b/>
          <w:bCs/>
          <w:sz w:val="22"/>
          <w:szCs w:val="22"/>
        </w:rPr>
        <w:t>.</w:t>
      </w:r>
      <w:r>
        <w:rPr>
          <w:rFonts w:ascii="Times New Roman" w:cs="Times New Roman"/>
          <w:b/>
          <w:bCs/>
          <w:sz w:val="22"/>
          <w:szCs w:val="22"/>
        </w:rPr>
        <w:t>1. Základní údaje o lesích</w:t>
      </w:r>
      <w:r w:rsidRPr="005470CB">
        <w:rPr>
          <w:rFonts w:ascii="Times New Roman" w:cs="Times New Roman"/>
          <w:b/>
          <w:bCs/>
          <w:sz w:val="22"/>
          <w:szCs w:val="22"/>
        </w:rPr>
        <w:t xml:space="preserve">     </w:t>
      </w:r>
    </w:p>
    <w:p w:rsidR="008040E9" w:rsidRDefault="008040E9" w:rsidP="008040E9">
      <w:pPr>
        <w:spacing w:before="80"/>
        <w:rPr>
          <w:rFonts w:ascii="Times New Roman" w:cs="Times New Roman"/>
          <w:sz w:val="22"/>
          <w:szCs w:val="22"/>
        </w:rPr>
      </w:pPr>
      <w:r>
        <w:rPr>
          <w:rFonts w:ascii="Times New Roman" w:cs="Times New Roman"/>
          <w:sz w:val="22"/>
          <w:szCs w:val="22"/>
        </w:rPr>
        <w:t xml:space="preserve">Území přírodní památky je vedeno jako lesní pozemek, je však </w:t>
      </w:r>
      <w:r w:rsidR="00E04D87">
        <w:rPr>
          <w:rFonts w:ascii="Times New Roman" w:cs="Times New Roman"/>
          <w:sz w:val="22"/>
          <w:szCs w:val="22"/>
        </w:rPr>
        <w:t xml:space="preserve">zcela </w:t>
      </w:r>
      <w:r>
        <w:rPr>
          <w:rFonts w:ascii="Times New Roman" w:cs="Times New Roman"/>
          <w:sz w:val="22"/>
          <w:szCs w:val="22"/>
        </w:rPr>
        <w:t xml:space="preserve">vyjmuto z lesního hospodaření, </w:t>
      </w:r>
      <w:r w:rsidR="00E04D87">
        <w:rPr>
          <w:rFonts w:ascii="Times New Roman" w:cs="Times New Roman"/>
          <w:sz w:val="22"/>
          <w:szCs w:val="22"/>
        </w:rPr>
        <w:t xml:space="preserve">konkrétně </w:t>
      </w:r>
      <w:r>
        <w:rPr>
          <w:rFonts w:ascii="Times New Roman" w:cs="Times New Roman"/>
          <w:sz w:val="22"/>
          <w:szCs w:val="22"/>
        </w:rPr>
        <w:t>z porostu 1A3 a nese samostatné označení 101.</w:t>
      </w:r>
      <w:r w:rsidRPr="008040E9">
        <w:rPr>
          <w:rFonts w:ascii="Times New Roman" w:cs="Times New Roman"/>
          <w:sz w:val="22"/>
          <w:szCs w:val="22"/>
        </w:rPr>
        <w:t xml:space="preserve"> </w:t>
      </w:r>
    </w:p>
    <w:p w:rsidR="00867F49" w:rsidRPr="00237220" w:rsidRDefault="00867F49" w:rsidP="00867F49">
      <w:pPr>
        <w:pStyle w:val="T1blotextu"/>
        <w:spacing w:before="160" w:after="0"/>
        <w:rPr>
          <w:rFonts w:ascii="Times New Roman" w:cs="Times New Roman"/>
          <w:sz w:val="22"/>
          <w:szCs w:val="22"/>
          <w:u w:val="single"/>
        </w:rPr>
      </w:pPr>
      <w:r w:rsidRPr="00237220">
        <w:rPr>
          <w:rFonts w:ascii="Times New Roman" w:cs="Times New Roman"/>
          <w:sz w:val="22"/>
          <w:szCs w:val="22"/>
          <w:u w:val="single"/>
        </w:rPr>
        <w:t>Příloh</w:t>
      </w:r>
      <w:r>
        <w:rPr>
          <w:rFonts w:ascii="Times New Roman" w:cs="Times New Roman"/>
          <w:sz w:val="22"/>
          <w:szCs w:val="22"/>
          <w:u w:val="single"/>
        </w:rPr>
        <w:t>a</w:t>
      </w:r>
      <w:r w:rsidRPr="00237220">
        <w:rPr>
          <w:rFonts w:ascii="Times New Roman" w:cs="Times New Roman"/>
          <w:sz w:val="22"/>
          <w:szCs w:val="22"/>
          <w:u w:val="single"/>
        </w:rPr>
        <w:t xml:space="preserve">: </w:t>
      </w:r>
    </w:p>
    <w:p w:rsidR="00867F49" w:rsidRDefault="00867F49" w:rsidP="00867F49">
      <w:pPr>
        <w:pStyle w:val="T1blotextu"/>
        <w:spacing w:before="40" w:after="0"/>
        <w:rPr>
          <w:rFonts w:ascii="Times New Roman" w:cs="Times New Roman"/>
          <w:sz w:val="22"/>
          <w:szCs w:val="22"/>
        </w:rPr>
      </w:pPr>
      <w:r>
        <w:rPr>
          <w:rFonts w:ascii="Times New Roman" w:cs="Times New Roman"/>
          <w:sz w:val="22"/>
          <w:szCs w:val="22"/>
        </w:rPr>
        <w:t xml:space="preserve">Mapa </w:t>
      </w:r>
      <w:r w:rsidR="00164909">
        <w:rPr>
          <w:rFonts w:ascii="Times New Roman" w:cs="Times New Roman"/>
          <w:sz w:val="22"/>
          <w:szCs w:val="22"/>
        </w:rPr>
        <w:t>7</w:t>
      </w:r>
      <w:r>
        <w:rPr>
          <w:rFonts w:ascii="Times New Roman" w:cs="Times New Roman"/>
          <w:sz w:val="22"/>
          <w:szCs w:val="22"/>
        </w:rPr>
        <w:t>.</w:t>
      </w:r>
      <w:r w:rsidR="00164909">
        <w:rPr>
          <w:rFonts w:ascii="Times New Roman" w:cs="Times New Roman"/>
          <w:sz w:val="22"/>
          <w:szCs w:val="22"/>
        </w:rPr>
        <w:t xml:space="preserve"> Lesní hospodářská mapa porostní s vyznačením ZCHÚ </w:t>
      </w:r>
      <w:r>
        <w:rPr>
          <w:rFonts w:ascii="Times New Roman" w:cs="Times New Roman"/>
          <w:sz w:val="22"/>
          <w:szCs w:val="22"/>
        </w:rPr>
        <w:t xml:space="preserve"> </w:t>
      </w:r>
    </w:p>
    <w:p w:rsidR="006B3421" w:rsidRDefault="006B3421">
      <w:pPr>
        <w:spacing w:before="140"/>
        <w:rPr>
          <w:rFonts w:ascii="Times New Roman" w:cs="Times New Roman"/>
          <w:b/>
          <w:bCs/>
          <w:sz w:val="22"/>
          <w:szCs w:val="22"/>
        </w:rPr>
      </w:pPr>
    </w:p>
    <w:p w:rsidR="004D1DD2" w:rsidRPr="005470CB" w:rsidRDefault="00273EB5">
      <w:pPr>
        <w:spacing w:before="140"/>
        <w:rPr>
          <w:rFonts w:ascii="Times New Roman" w:cs="Times New Roman"/>
          <w:b/>
          <w:bCs/>
          <w:sz w:val="22"/>
          <w:szCs w:val="22"/>
        </w:rPr>
      </w:pPr>
      <w:r>
        <w:rPr>
          <w:rFonts w:ascii="Times New Roman" w:cs="Times New Roman"/>
          <w:b/>
          <w:bCs/>
          <w:sz w:val="22"/>
          <w:szCs w:val="22"/>
        </w:rPr>
        <w:t>Přehled dílčích ploch v PP Německá hora</w:t>
      </w:r>
    </w:p>
    <w:p w:rsidR="004D1DD2" w:rsidRPr="005470CB" w:rsidRDefault="004D1DD2" w:rsidP="003F475A">
      <w:pPr>
        <w:pStyle w:val="WW-BodyText2"/>
        <w:ind w:firstLine="284"/>
        <w:jc w:val="both"/>
        <w:rPr>
          <w:rFonts w:asci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4"/>
      </w:tblGrid>
      <w:tr w:rsidR="004D1DD2" w:rsidRPr="005470CB" w:rsidTr="00EC338A">
        <w:trPr>
          <w:trHeight w:val="596"/>
        </w:trPr>
        <w:tc>
          <w:tcPr>
            <w:tcW w:w="1134" w:type="dxa"/>
            <w:vAlign w:val="center"/>
          </w:tcPr>
          <w:p w:rsidR="004D1DD2" w:rsidRPr="005470CB" w:rsidRDefault="004D1DD2" w:rsidP="000E68C9">
            <w:pPr>
              <w:jc w:val="center"/>
              <w:rPr>
                <w:rFonts w:ascii="Times New Roman" w:cs="Times New Roman"/>
              </w:rPr>
            </w:pPr>
            <w:r w:rsidRPr="005470CB">
              <w:rPr>
                <w:rFonts w:ascii="Times New Roman" w:cs="Times New Roman"/>
                <w:b/>
                <w:bCs/>
                <w:color w:val="000000"/>
                <w:sz w:val="20"/>
                <w:szCs w:val="20"/>
              </w:rPr>
              <w:t>Číslo díl</w:t>
            </w:r>
            <w:r w:rsidR="000E68C9">
              <w:rPr>
                <w:rFonts w:ascii="Times New Roman" w:cs="Times New Roman"/>
                <w:b/>
                <w:bCs/>
                <w:color w:val="000000"/>
                <w:sz w:val="20"/>
                <w:szCs w:val="20"/>
              </w:rPr>
              <w:t xml:space="preserve">čí </w:t>
            </w:r>
            <w:r w:rsidRPr="005470CB">
              <w:rPr>
                <w:rFonts w:ascii="Times New Roman" w:cs="Times New Roman"/>
                <w:b/>
                <w:bCs/>
                <w:color w:val="000000"/>
                <w:sz w:val="20"/>
                <w:szCs w:val="20"/>
              </w:rPr>
              <w:t>pl</w:t>
            </w:r>
            <w:r w:rsidR="000E68C9">
              <w:rPr>
                <w:rFonts w:ascii="Times New Roman" w:cs="Times New Roman"/>
                <w:b/>
                <w:bCs/>
                <w:color w:val="000000"/>
                <w:sz w:val="20"/>
                <w:szCs w:val="20"/>
              </w:rPr>
              <w:t>ochy</w:t>
            </w:r>
          </w:p>
        </w:tc>
        <w:tc>
          <w:tcPr>
            <w:tcW w:w="8364" w:type="dxa"/>
            <w:vAlign w:val="center"/>
          </w:tcPr>
          <w:p w:rsidR="004D1DD2" w:rsidRPr="005470CB" w:rsidRDefault="004D1DD2">
            <w:pPr>
              <w:jc w:val="center"/>
              <w:rPr>
                <w:rFonts w:ascii="Times New Roman" w:cs="Times New Roman"/>
              </w:rPr>
            </w:pPr>
            <w:r w:rsidRPr="005470CB">
              <w:rPr>
                <w:rFonts w:ascii="Times New Roman" w:cs="Times New Roman"/>
                <w:b/>
                <w:bCs/>
                <w:color w:val="000000"/>
                <w:sz w:val="20"/>
                <w:szCs w:val="20"/>
              </w:rPr>
              <w:t>Charakteristika vymezených dílčích ploch</w:t>
            </w:r>
          </w:p>
        </w:tc>
      </w:tr>
      <w:tr w:rsidR="004D1DD2" w:rsidRPr="005470CB" w:rsidTr="00EC338A">
        <w:trPr>
          <w:cantSplit/>
          <w:trHeight w:val="5083"/>
        </w:trPr>
        <w:tc>
          <w:tcPr>
            <w:tcW w:w="1134" w:type="dxa"/>
            <w:vMerge w:val="restart"/>
            <w:vAlign w:val="center"/>
          </w:tcPr>
          <w:p w:rsidR="004D1DD2" w:rsidRPr="00725DD2" w:rsidRDefault="004D1DD2">
            <w:pPr>
              <w:jc w:val="center"/>
              <w:rPr>
                <w:rFonts w:ascii="Times New Roman" w:cs="Times New Roman"/>
                <w:sz w:val="22"/>
                <w:szCs w:val="22"/>
              </w:rPr>
            </w:pPr>
            <w:r w:rsidRPr="00725DD2">
              <w:rPr>
                <w:rFonts w:ascii="Times New Roman" w:cs="Times New Roman"/>
                <w:b/>
                <w:bCs/>
                <w:color w:val="000000"/>
                <w:sz w:val="22"/>
                <w:szCs w:val="22"/>
              </w:rPr>
              <w:t>1</w:t>
            </w:r>
          </w:p>
        </w:tc>
        <w:tc>
          <w:tcPr>
            <w:tcW w:w="8364" w:type="dxa"/>
            <w:vMerge w:val="restart"/>
            <w:vAlign w:val="center"/>
          </w:tcPr>
          <w:p w:rsidR="004D1DD2" w:rsidRPr="00725DD2" w:rsidRDefault="00794E92" w:rsidP="00B44E1E">
            <w:pPr>
              <w:rPr>
                <w:rFonts w:ascii="Times New Roman" w:cs="Times New Roman"/>
                <w:sz w:val="22"/>
                <w:szCs w:val="22"/>
              </w:rPr>
            </w:pPr>
            <w:r w:rsidRPr="00725DD2">
              <w:rPr>
                <w:rFonts w:ascii="Times New Roman" w:cs="Times New Roman"/>
                <w:color w:val="000000"/>
                <w:sz w:val="22"/>
                <w:szCs w:val="22"/>
              </w:rPr>
              <w:t xml:space="preserve">Strmé stěny lomu v jižní, západní a severní části ZCHÚ s lesními biotopy tvořenými náletem pionýrské vegetace (X12). Stromové patro: v převaze </w:t>
            </w:r>
            <w:r w:rsidRPr="00725DD2">
              <w:rPr>
                <w:rFonts w:ascii="Times New Roman" w:cs="Times New Roman"/>
                <w:i/>
                <w:color w:val="000000"/>
                <w:sz w:val="22"/>
                <w:szCs w:val="22"/>
              </w:rPr>
              <w:t xml:space="preserve">Acer </w:t>
            </w:r>
            <w:proofErr w:type="spellStart"/>
            <w:r w:rsidRPr="00725DD2">
              <w:rPr>
                <w:rFonts w:ascii="Times New Roman" w:cs="Times New Roman"/>
                <w:i/>
                <w:color w:val="000000"/>
                <w:sz w:val="22"/>
                <w:szCs w:val="22"/>
              </w:rPr>
              <w:t>pseudoplatanus</w:t>
            </w:r>
            <w:proofErr w:type="spellEnd"/>
            <w:r w:rsidRPr="00725DD2">
              <w:rPr>
                <w:rFonts w:ascii="Times New Roman" w:cs="Times New Roman"/>
                <w:color w:val="000000"/>
                <w:sz w:val="22"/>
                <w:szCs w:val="22"/>
              </w:rPr>
              <w:t xml:space="preserve">, z doprovodných dřevin </w:t>
            </w:r>
            <w:proofErr w:type="spellStart"/>
            <w:r w:rsidRPr="00725DD2">
              <w:rPr>
                <w:rFonts w:ascii="Times New Roman" w:cs="Times New Roman"/>
                <w:i/>
                <w:color w:val="000000"/>
                <w:sz w:val="22"/>
                <w:szCs w:val="22"/>
              </w:rPr>
              <w:t>Quercus</w:t>
            </w:r>
            <w:proofErr w:type="spellEnd"/>
            <w:r w:rsidRPr="00725DD2">
              <w:rPr>
                <w:rFonts w:ascii="Times New Roman" w:cs="Times New Roman"/>
                <w:i/>
                <w:color w:val="000000"/>
                <w:sz w:val="22"/>
                <w:szCs w:val="22"/>
              </w:rPr>
              <w:t xml:space="preserve"> robur</w:t>
            </w:r>
            <w:r w:rsidRPr="00725DD2">
              <w:rPr>
                <w:rFonts w:ascii="Times New Roman" w:cs="Times New Roman"/>
                <w:color w:val="000000"/>
                <w:sz w:val="22"/>
                <w:szCs w:val="22"/>
              </w:rPr>
              <w:t xml:space="preserve">, </w:t>
            </w:r>
            <w:r w:rsidRPr="00725DD2">
              <w:rPr>
                <w:rFonts w:ascii="Times New Roman" w:cs="Times New Roman"/>
                <w:i/>
                <w:color w:val="000000"/>
                <w:sz w:val="22"/>
                <w:szCs w:val="22"/>
              </w:rPr>
              <w:t xml:space="preserve">Acer </w:t>
            </w:r>
            <w:proofErr w:type="spellStart"/>
            <w:r w:rsidRPr="00725DD2">
              <w:rPr>
                <w:rFonts w:ascii="Times New Roman" w:cs="Times New Roman"/>
                <w:i/>
                <w:color w:val="000000"/>
                <w:sz w:val="22"/>
                <w:szCs w:val="22"/>
              </w:rPr>
              <w:t>platanoides</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Betula</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pendula</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Fagus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sylvatica</w:t>
            </w:r>
            <w:proofErr w:type="spellEnd"/>
            <w:r w:rsidRPr="00725DD2">
              <w:rPr>
                <w:rFonts w:ascii="Times New Roman" w:cs="Times New Roman"/>
                <w:color w:val="000000"/>
                <w:sz w:val="22"/>
                <w:szCs w:val="22"/>
              </w:rPr>
              <w:t>,</w:t>
            </w:r>
            <w:r w:rsidRPr="00725DD2">
              <w:rPr>
                <w:rFonts w:ascii="Times New Roman" w:cs="Times New Roman"/>
                <w:i/>
                <w:color w:val="000000"/>
                <w:sz w:val="22"/>
                <w:szCs w:val="22"/>
              </w:rPr>
              <w:t xml:space="preserve"> </w:t>
            </w:r>
            <w:proofErr w:type="spellStart"/>
            <w:r w:rsidR="00B36A15" w:rsidRPr="00725DD2">
              <w:rPr>
                <w:rFonts w:ascii="Times New Roman" w:cs="Times New Roman"/>
                <w:i/>
                <w:color w:val="000000"/>
                <w:sz w:val="22"/>
                <w:szCs w:val="22"/>
              </w:rPr>
              <w:t>Fraxinus</w:t>
            </w:r>
            <w:proofErr w:type="spellEnd"/>
            <w:r w:rsidR="00B36A15" w:rsidRPr="00725DD2">
              <w:rPr>
                <w:rFonts w:ascii="Times New Roman" w:cs="Times New Roman"/>
                <w:i/>
                <w:color w:val="000000"/>
                <w:sz w:val="22"/>
                <w:szCs w:val="22"/>
              </w:rPr>
              <w:t xml:space="preserve"> </w:t>
            </w:r>
            <w:proofErr w:type="spellStart"/>
            <w:r w:rsidR="00B36A15" w:rsidRPr="00725DD2">
              <w:rPr>
                <w:rFonts w:ascii="Times New Roman" w:cs="Times New Roman"/>
                <w:i/>
                <w:color w:val="000000"/>
                <w:sz w:val="22"/>
                <w:szCs w:val="22"/>
              </w:rPr>
              <w:t>excelsior</w:t>
            </w:r>
            <w:proofErr w:type="spellEnd"/>
            <w:r w:rsidR="00B36A15" w:rsidRPr="00725DD2">
              <w:rPr>
                <w:rFonts w:ascii="Times New Roman" w:cs="Times New Roman"/>
                <w:color w:val="000000"/>
                <w:sz w:val="22"/>
                <w:szCs w:val="22"/>
              </w:rPr>
              <w:t>,</w:t>
            </w:r>
            <w:r w:rsidR="00B36A15"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Picea</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abies</w:t>
            </w:r>
            <w:proofErr w:type="spellEnd"/>
            <w:r w:rsidRPr="00725DD2">
              <w:rPr>
                <w:rFonts w:ascii="Times New Roman" w:cs="Times New Roman"/>
                <w:color w:val="000000"/>
                <w:sz w:val="22"/>
                <w:szCs w:val="22"/>
              </w:rPr>
              <w:t>,</w:t>
            </w:r>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Pinus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sylvestris</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Populus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tremula</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Prunus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avium</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Salix</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caprea</w:t>
            </w:r>
            <w:proofErr w:type="spellEnd"/>
            <w:r w:rsidRPr="00725DD2">
              <w:rPr>
                <w:rFonts w:ascii="Times New Roman" w:cs="Times New Roman"/>
                <w:color w:val="000000"/>
                <w:sz w:val="22"/>
                <w:szCs w:val="22"/>
              </w:rPr>
              <w:t xml:space="preserve"> a </w:t>
            </w:r>
            <w:proofErr w:type="spellStart"/>
            <w:r w:rsidRPr="00725DD2">
              <w:rPr>
                <w:rFonts w:ascii="Times New Roman" w:cs="Times New Roman"/>
                <w:i/>
                <w:color w:val="000000"/>
                <w:sz w:val="22"/>
                <w:szCs w:val="22"/>
              </w:rPr>
              <w:t>Sorbus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aucuparia</w:t>
            </w:r>
            <w:proofErr w:type="spellEnd"/>
            <w:r w:rsidRPr="00725DD2">
              <w:rPr>
                <w:rFonts w:ascii="Times New Roman" w:cs="Times New Roman"/>
                <w:color w:val="000000"/>
                <w:sz w:val="22"/>
                <w:szCs w:val="22"/>
              </w:rPr>
              <w:t>.</w:t>
            </w:r>
            <w:r w:rsidRPr="00725DD2">
              <w:rPr>
                <w:rFonts w:ascii="Times New Roman" w:cs="Times New Roman"/>
                <w:i/>
                <w:color w:val="000000"/>
                <w:sz w:val="22"/>
                <w:szCs w:val="22"/>
              </w:rPr>
              <w:t xml:space="preserve"> </w:t>
            </w:r>
            <w:r w:rsidRPr="00725DD2">
              <w:rPr>
                <w:rFonts w:ascii="Times New Roman" w:cs="Times New Roman"/>
                <w:color w:val="000000"/>
                <w:sz w:val="22"/>
                <w:szCs w:val="22"/>
              </w:rPr>
              <w:t xml:space="preserve">Věk dřevin se pohybuje v rozmezí ca 15–30 let. V keřovém patře nálety stromových dřevin včetně </w:t>
            </w:r>
            <w:r w:rsidRPr="00725DD2">
              <w:rPr>
                <w:rFonts w:ascii="Times New Roman" w:cs="Times New Roman"/>
                <w:i/>
                <w:color w:val="000000"/>
                <w:sz w:val="22"/>
                <w:szCs w:val="22"/>
              </w:rPr>
              <w:t xml:space="preserve">Acer </w:t>
            </w:r>
            <w:proofErr w:type="spellStart"/>
            <w:r w:rsidRPr="00725DD2">
              <w:rPr>
                <w:rFonts w:ascii="Times New Roman" w:cs="Times New Roman"/>
                <w:i/>
                <w:color w:val="000000"/>
                <w:sz w:val="22"/>
                <w:szCs w:val="22"/>
              </w:rPr>
              <w:t>platanoides</w:t>
            </w:r>
            <w:proofErr w:type="spellEnd"/>
            <w:r w:rsidRPr="00725DD2">
              <w:rPr>
                <w:rFonts w:ascii="Times New Roman" w:cs="Times New Roman"/>
                <w:i/>
                <w:color w:val="000000"/>
                <w:sz w:val="22"/>
                <w:szCs w:val="22"/>
              </w:rPr>
              <w:t xml:space="preserve"> </w:t>
            </w:r>
            <w:r w:rsidRPr="00725DD2">
              <w:rPr>
                <w:rFonts w:ascii="Times New Roman" w:cs="Times New Roman"/>
                <w:color w:val="000000"/>
                <w:sz w:val="22"/>
                <w:szCs w:val="22"/>
              </w:rPr>
              <w:t xml:space="preserve">a </w:t>
            </w:r>
            <w:proofErr w:type="spellStart"/>
            <w:r w:rsidRPr="00725DD2">
              <w:rPr>
                <w:rFonts w:ascii="Times New Roman" w:cs="Times New Roman"/>
                <w:i/>
                <w:color w:val="000000"/>
                <w:sz w:val="22"/>
                <w:szCs w:val="22"/>
              </w:rPr>
              <w:t>Fagus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sylvatica</w:t>
            </w:r>
            <w:proofErr w:type="spellEnd"/>
            <w:r w:rsidRPr="00725DD2">
              <w:rPr>
                <w:rFonts w:ascii="Times New Roman" w:cs="Times New Roman"/>
                <w:i/>
                <w:color w:val="000000"/>
                <w:sz w:val="22"/>
                <w:szCs w:val="22"/>
              </w:rPr>
              <w:t xml:space="preserve"> </w:t>
            </w:r>
            <w:r w:rsidRPr="00725DD2">
              <w:rPr>
                <w:rFonts w:ascii="Times New Roman" w:cs="Times New Roman"/>
                <w:color w:val="000000"/>
                <w:sz w:val="22"/>
                <w:szCs w:val="22"/>
              </w:rPr>
              <w:t xml:space="preserve">plus keře </w:t>
            </w:r>
            <w:proofErr w:type="spellStart"/>
            <w:r w:rsidRPr="00725DD2">
              <w:rPr>
                <w:rFonts w:ascii="Times New Roman" w:cs="Times New Roman"/>
                <w:i/>
                <w:color w:val="000000"/>
                <w:sz w:val="22"/>
                <w:szCs w:val="22"/>
              </w:rPr>
              <w:t>Corylus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avellana</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Sambucus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nigra</w:t>
            </w:r>
            <w:proofErr w:type="spellEnd"/>
            <w:r w:rsidRPr="00725DD2">
              <w:rPr>
                <w:rFonts w:ascii="Times New Roman" w:cs="Times New Roman"/>
                <w:color w:val="000000"/>
                <w:sz w:val="22"/>
                <w:szCs w:val="22"/>
              </w:rPr>
              <w:t xml:space="preserve">, </w:t>
            </w:r>
            <w:r w:rsidRPr="00725DD2">
              <w:rPr>
                <w:rFonts w:ascii="Times New Roman" w:cs="Times New Roman"/>
                <w:i/>
                <w:color w:val="000000"/>
                <w:sz w:val="22"/>
                <w:szCs w:val="22"/>
              </w:rPr>
              <w:t xml:space="preserve">Rosa </w:t>
            </w:r>
            <w:proofErr w:type="spellStart"/>
            <w:r w:rsidRPr="00725DD2">
              <w:rPr>
                <w:rFonts w:ascii="Times New Roman" w:cs="Times New Roman"/>
                <w:i/>
                <w:color w:val="000000"/>
                <w:sz w:val="22"/>
                <w:szCs w:val="22"/>
              </w:rPr>
              <w:t>canina</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Crataegus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color w:val="000000"/>
                <w:sz w:val="22"/>
                <w:szCs w:val="22"/>
              </w:rPr>
              <w:t>sp</w:t>
            </w:r>
            <w:proofErr w:type="spellEnd"/>
            <w:r w:rsidRPr="00725DD2">
              <w:rPr>
                <w:rFonts w:ascii="Times New Roman" w:cs="Times New Roman"/>
                <w:color w:val="000000"/>
                <w:sz w:val="22"/>
                <w:szCs w:val="22"/>
              </w:rPr>
              <w:t>.</w:t>
            </w:r>
            <w:r w:rsidR="00B26811" w:rsidRPr="00725DD2">
              <w:rPr>
                <w:rFonts w:ascii="Times New Roman" w:cs="Times New Roman"/>
                <w:color w:val="000000"/>
                <w:sz w:val="22"/>
                <w:szCs w:val="22"/>
              </w:rPr>
              <w:t xml:space="preserve">, </w:t>
            </w:r>
            <w:proofErr w:type="spellStart"/>
            <w:r w:rsidR="00B26811" w:rsidRPr="00725DD2">
              <w:rPr>
                <w:rFonts w:ascii="Times New Roman" w:cs="Times New Roman"/>
                <w:i/>
                <w:color w:val="000000"/>
                <w:sz w:val="22"/>
                <w:szCs w:val="22"/>
              </w:rPr>
              <w:t>Frangula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alnus</w:t>
            </w:r>
            <w:proofErr w:type="spellEnd"/>
            <w:r w:rsidR="00B26811" w:rsidRPr="00725DD2">
              <w:rPr>
                <w:rFonts w:ascii="Times New Roman" w:cs="Times New Roman"/>
                <w:color w:val="000000"/>
                <w:sz w:val="22"/>
                <w:szCs w:val="22"/>
              </w:rPr>
              <w:t>.</w:t>
            </w:r>
            <w:r w:rsidRPr="00725DD2">
              <w:rPr>
                <w:rFonts w:ascii="Times New Roman" w:cs="Times New Roman"/>
                <w:color w:val="000000"/>
                <w:sz w:val="22"/>
                <w:szCs w:val="22"/>
              </w:rPr>
              <w:t xml:space="preserve"> </w:t>
            </w:r>
            <w:r w:rsidR="00A04877" w:rsidRPr="00725DD2">
              <w:rPr>
                <w:rFonts w:ascii="Times New Roman" w:cs="Times New Roman"/>
                <w:color w:val="000000"/>
                <w:sz w:val="22"/>
                <w:szCs w:val="22"/>
              </w:rPr>
              <w:t xml:space="preserve">Z nepůvodních druhů nalezeny dva mladé exempláře </w:t>
            </w:r>
            <w:proofErr w:type="spellStart"/>
            <w:r w:rsidR="00A04877" w:rsidRPr="00725DD2">
              <w:rPr>
                <w:rFonts w:ascii="Times New Roman" w:cs="Times New Roman"/>
                <w:i/>
                <w:color w:val="000000"/>
                <w:sz w:val="22"/>
                <w:szCs w:val="22"/>
              </w:rPr>
              <w:t>Staphylea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pinnata</w:t>
            </w:r>
            <w:proofErr w:type="spellEnd"/>
            <w:r w:rsidR="00A04877" w:rsidRPr="00725DD2">
              <w:rPr>
                <w:rFonts w:ascii="Times New Roman" w:cs="Times New Roman"/>
                <w:color w:val="000000"/>
                <w:sz w:val="22"/>
                <w:szCs w:val="22"/>
              </w:rPr>
              <w:t>.</w:t>
            </w:r>
            <w:r w:rsidR="00A04877" w:rsidRPr="00725DD2">
              <w:rPr>
                <w:rFonts w:ascii="Times New Roman" w:cs="Times New Roman"/>
                <w:i/>
                <w:color w:val="000000"/>
                <w:sz w:val="22"/>
                <w:szCs w:val="22"/>
              </w:rPr>
              <w:t xml:space="preserve"> </w:t>
            </w:r>
            <w:r w:rsidRPr="00725DD2">
              <w:rPr>
                <w:rFonts w:ascii="Times New Roman" w:cs="Times New Roman"/>
                <w:color w:val="000000"/>
                <w:sz w:val="22"/>
                <w:szCs w:val="22"/>
              </w:rPr>
              <w:t>Bylinný podrost: vyvinutý omezeně, s průměrnou pokryvností 30 %</w:t>
            </w:r>
            <w:r w:rsidR="00A04877" w:rsidRPr="00725DD2">
              <w:rPr>
                <w:rFonts w:ascii="Times New Roman" w:cs="Times New Roman"/>
                <w:color w:val="000000"/>
                <w:sz w:val="22"/>
                <w:szCs w:val="22"/>
              </w:rPr>
              <w:t>. Převládají druhy podhorských lesních stanovišť v kombinaci s nitrofilními druhy preferujícími zastínění. V příměsi zjištěny také druhy typické pro společenstva pasek a mezofilních luk</w:t>
            </w:r>
            <w:r w:rsidR="00B26811" w:rsidRPr="00725DD2">
              <w:rPr>
                <w:rFonts w:ascii="Times New Roman" w:cs="Times New Roman"/>
                <w:color w:val="000000"/>
                <w:sz w:val="22"/>
                <w:szCs w:val="22"/>
              </w:rPr>
              <w:t>, na prosvětlených místech i druhy běžně zastoupené v acidofilních trávnících mělkých půd</w:t>
            </w:r>
            <w:r w:rsidR="00A04877" w:rsidRPr="00725DD2">
              <w:rPr>
                <w:rFonts w:ascii="Times New Roman" w:cs="Times New Roman"/>
                <w:color w:val="000000"/>
                <w:sz w:val="22"/>
                <w:szCs w:val="22"/>
              </w:rPr>
              <w:t xml:space="preserve">. </w:t>
            </w:r>
            <w:r w:rsidR="00B26811" w:rsidRPr="00725DD2">
              <w:rPr>
                <w:rFonts w:ascii="Times New Roman" w:cs="Times New Roman"/>
                <w:color w:val="000000"/>
                <w:sz w:val="22"/>
                <w:szCs w:val="22"/>
              </w:rPr>
              <w:t>V</w:t>
            </w:r>
            <w:r w:rsidRPr="00725DD2">
              <w:rPr>
                <w:rFonts w:ascii="Times New Roman" w:cs="Times New Roman"/>
                <w:color w:val="000000"/>
                <w:sz w:val="22"/>
                <w:szCs w:val="22"/>
              </w:rPr>
              <w:t xml:space="preserve"> převaze</w:t>
            </w:r>
            <w:r w:rsidR="00A04877" w:rsidRPr="00725DD2">
              <w:rPr>
                <w:rFonts w:ascii="Times New Roman" w:cs="Times New Roman"/>
                <w:color w:val="000000"/>
                <w:sz w:val="22"/>
                <w:szCs w:val="22"/>
              </w:rPr>
              <w:t xml:space="preserve"> </w:t>
            </w:r>
            <w:r w:rsidR="00B26811" w:rsidRPr="00725DD2">
              <w:rPr>
                <w:rFonts w:ascii="Times New Roman" w:cs="Times New Roman"/>
                <w:color w:val="000000"/>
                <w:sz w:val="22"/>
                <w:szCs w:val="22"/>
              </w:rPr>
              <w:t xml:space="preserve">jsou </w:t>
            </w:r>
            <w:r w:rsidR="00A04877" w:rsidRPr="00725DD2">
              <w:rPr>
                <w:rFonts w:ascii="Times New Roman" w:cs="Times New Roman"/>
                <w:color w:val="000000"/>
                <w:sz w:val="22"/>
                <w:szCs w:val="22"/>
              </w:rPr>
              <w:t>statné exempláře</w:t>
            </w:r>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Dryopteris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filix</w:t>
            </w:r>
            <w:proofErr w:type="spellEnd"/>
            <w:r w:rsidRPr="00725DD2">
              <w:rPr>
                <w:rFonts w:ascii="Times New Roman" w:cs="Times New Roman"/>
                <w:i/>
                <w:color w:val="000000"/>
                <w:sz w:val="22"/>
                <w:szCs w:val="22"/>
              </w:rPr>
              <w:t>-mas</w:t>
            </w:r>
            <w:r w:rsidRPr="00725DD2">
              <w:rPr>
                <w:rFonts w:ascii="Times New Roman" w:cs="Times New Roman"/>
                <w:color w:val="000000"/>
                <w:sz w:val="22"/>
                <w:szCs w:val="22"/>
              </w:rPr>
              <w:t>, hojně</w:t>
            </w:r>
            <w:r w:rsidR="00B26811" w:rsidRPr="00725DD2">
              <w:rPr>
                <w:rFonts w:ascii="Times New Roman" w:cs="Times New Roman"/>
                <w:color w:val="000000"/>
                <w:sz w:val="22"/>
                <w:szCs w:val="22"/>
              </w:rPr>
              <w:t xml:space="preserve"> přítomen</w:t>
            </w:r>
            <w:r w:rsidR="00A04877" w:rsidRPr="00725DD2">
              <w:rPr>
                <w:rFonts w:ascii="Times New Roman" w:cs="Times New Roman"/>
                <w:color w:val="000000"/>
                <w:sz w:val="22"/>
                <w:szCs w:val="22"/>
              </w:rPr>
              <w:t xml:space="preserve"> nitrofyt</w:t>
            </w:r>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Chelidonium</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majus</w:t>
            </w:r>
            <w:proofErr w:type="spellEnd"/>
            <w:r w:rsidRPr="00725DD2">
              <w:rPr>
                <w:rFonts w:ascii="Times New Roman" w:cs="Times New Roman"/>
                <w:color w:val="000000"/>
                <w:sz w:val="22"/>
                <w:szCs w:val="22"/>
              </w:rPr>
              <w:t xml:space="preserve">, ze zajímavějších druhů </w:t>
            </w:r>
            <w:r w:rsidR="00A04877" w:rsidRPr="00725DD2">
              <w:rPr>
                <w:rFonts w:ascii="Times New Roman" w:cs="Times New Roman"/>
                <w:color w:val="000000"/>
                <w:sz w:val="22"/>
                <w:szCs w:val="22"/>
              </w:rPr>
              <w:t xml:space="preserve">roztroušeně </w:t>
            </w:r>
            <w:proofErr w:type="spellStart"/>
            <w:r w:rsidRPr="00725DD2">
              <w:rPr>
                <w:rFonts w:ascii="Times New Roman" w:cs="Times New Roman"/>
                <w:i/>
                <w:color w:val="000000"/>
                <w:sz w:val="22"/>
                <w:szCs w:val="22"/>
              </w:rPr>
              <w:t>Ajuga</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genevensis</w:t>
            </w:r>
            <w:proofErr w:type="spellEnd"/>
            <w:r w:rsidRPr="00725DD2">
              <w:rPr>
                <w:rFonts w:ascii="Times New Roman" w:cs="Times New Roman"/>
                <w:color w:val="000000"/>
                <w:sz w:val="22"/>
                <w:szCs w:val="22"/>
              </w:rPr>
              <w:t>,</w:t>
            </w:r>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Campanula</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persicifolia</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Melica</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nutans</w:t>
            </w:r>
            <w:proofErr w:type="spellEnd"/>
            <w:r w:rsidRPr="00725DD2">
              <w:rPr>
                <w:rFonts w:ascii="Times New Roman" w:cs="Times New Roman"/>
                <w:color w:val="000000"/>
                <w:sz w:val="22"/>
                <w:szCs w:val="22"/>
              </w:rPr>
              <w:t xml:space="preserve">, </w:t>
            </w:r>
            <w:proofErr w:type="spellStart"/>
            <w:r w:rsidRPr="00725DD2">
              <w:rPr>
                <w:rFonts w:ascii="Times New Roman" w:cs="Times New Roman"/>
                <w:i/>
                <w:color w:val="000000"/>
                <w:sz w:val="22"/>
                <w:szCs w:val="22"/>
              </w:rPr>
              <w:t>Polygonatum</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multiflorum</w:t>
            </w:r>
            <w:proofErr w:type="spellEnd"/>
            <w:r w:rsidR="00A04877" w:rsidRPr="00725DD2">
              <w:rPr>
                <w:rFonts w:ascii="Times New Roman" w:cs="Times New Roman"/>
                <w:color w:val="000000"/>
                <w:sz w:val="22"/>
                <w:szCs w:val="22"/>
              </w:rPr>
              <w:t xml:space="preserve"> </w:t>
            </w:r>
            <w:r w:rsidR="00B26811" w:rsidRPr="00725DD2">
              <w:rPr>
                <w:rFonts w:ascii="Times New Roman" w:cs="Times New Roman"/>
                <w:color w:val="000000"/>
                <w:sz w:val="22"/>
                <w:szCs w:val="22"/>
              </w:rPr>
              <w:t xml:space="preserve">(vitální kolonie) </w:t>
            </w:r>
            <w:r w:rsidR="00A04877" w:rsidRPr="00725DD2">
              <w:rPr>
                <w:rFonts w:ascii="Times New Roman" w:cs="Times New Roman"/>
                <w:color w:val="000000"/>
                <w:sz w:val="22"/>
                <w:szCs w:val="22"/>
              </w:rPr>
              <w:t xml:space="preserve">a </w:t>
            </w:r>
            <w:proofErr w:type="spellStart"/>
            <w:r w:rsidRPr="00725DD2">
              <w:rPr>
                <w:rFonts w:ascii="Times New Roman" w:cs="Times New Roman"/>
                <w:i/>
                <w:color w:val="000000"/>
                <w:sz w:val="22"/>
                <w:szCs w:val="22"/>
              </w:rPr>
              <w:t>Polypodium</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vulgare</w:t>
            </w:r>
            <w:proofErr w:type="spellEnd"/>
            <w:r w:rsidRPr="00725DD2">
              <w:rPr>
                <w:rFonts w:ascii="Times New Roman" w:cs="Times New Roman"/>
                <w:color w:val="000000"/>
                <w:sz w:val="22"/>
                <w:szCs w:val="22"/>
              </w:rPr>
              <w:t xml:space="preserve">. </w:t>
            </w:r>
            <w:r w:rsidR="00A04877" w:rsidRPr="00725DD2">
              <w:rPr>
                <w:rFonts w:ascii="Times New Roman" w:cs="Times New Roman"/>
                <w:color w:val="000000"/>
                <w:sz w:val="22"/>
                <w:szCs w:val="22"/>
              </w:rPr>
              <w:t xml:space="preserve">Další zjištěné druhy: </w:t>
            </w:r>
            <w:r w:rsidR="00A04877" w:rsidRPr="00725DD2">
              <w:rPr>
                <w:rFonts w:ascii="Times New Roman" w:cs="Times New Roman"/>
                <w:i/>
                <w:color w:val="000000"/>
                <w:sz w:val="22"/>
                <w:szCs w:val="22"/>
              </w:rPr>
              <w:t xml:space="preserve">Achillea </w:t>
            </w:r>
            <w:proofErr w:type="spellStart"/>
            <w:r w:rsidR="00A04877" w:rsidRPr="00725DD2">
              <w:rPr>
                <w:rFonts w:ascii="Times New Roman" w:cs="Times New Roman"/>
                <w:i/>
                <w:color w:val="000000"/>
                <w:sz w:val="22"/>
                <w:szCs w:val="22"/>
              </w:rPr>
              <w:t>millefolium</w:t>
            </w:r>
            <w:proofErr w:type="spellEnd"/>
            <w:r w:rsidR="00A04877"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Ajuga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reptans</w:t>
            </w:r>
            <w:proofErr w:type="spellEnd"/>
            <w:r w:rsidR="00B26811"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Campanula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rotundifolia</w:t>
            </w:r>
            <w:proofErr w:type="spellEnd"/>
            <w:r w:rsidR="00A04877"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Carex</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brizoides</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Epilobium</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montanum</w:t>
            </w:r>
            <w:proofErr w:type="spellEnd"/>
            <w:r w:rsidR="00B26811"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Euphorbia</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cyparissias</w:t>
            </w:r>
            <w:proofErr w:type="spellEnd"/>
            <w:r w:rsidR="001C1347"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Festuca</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ovina</w:t>
            </w:r>
            <w:proofErr w:type="spellEnd"/>
            <w:r w:rsidR="001C1347" w:rsidRPr="00725DD2">
              <w:rPr>
                <w:rFonts w:ascii="Times New Roman" w:cs="Times New Roman"/>
                <w:i/>
                <w:color w:val="000000"/>
                <w:sz w:val="22"/>
                <w:szCs w:val="22"/>
              </w:rPr>
              <w:t>, F.</w:t>
            </w:r>
            <w:r w:rsidR="00B26811" w:rsidRPr="00725DD2">
              <w:rPr>
                <w:rFonts w:ascii="Times New Roman" w:cs="Times New Roman"/>
                <w:i/>
                <w:color w:val="000000"/>
                <w:sz w:val="22"/>
                <w:szCs w:val="22"/>
              </w:rPr>
              <w:t xml:space="preserve"> </w:t>
            </w:r>
            <w:proofErr w:type="gramStart"/>
            <w:r w:rsidR="00B26811" w:rsidRPr="00725DD2">
              <w:rPr>
                <w:rFonts w:ascii="Times New Roman" w:cs="Times New Roman"/>
                <w:i/>
                <w:color w:val="000000"/>
                <w:sz w:val="22"/>
                <w:szCs w:val="22"/>
              </w:rPr>
              <w:t>rubra</w:t>
            </w:r>
            <w:proofErr w:type="gramEnd"/>
            <w:r w:rsidR="00B26811"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Fragaria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vesca</w:t>
            </w:r>
            <w:proofErr w:type="spellEnd"/>
            <w:r w:rsidR="00A04877" w:rsidRPr="00725DD2">
              <w:rPr>
                <w:rFonts w:ascii="Times New Roman" w:cs="Times New Roman"/>
                <w:i/>
                <w:color w:val="000000"/>
                <w:sz w:val="22"/>
                <w:szCs w:val="22"/>
              </w:rPr>
              <w:t xml:space="preserve">, Galium </w:t>
            </w:r>
            <w:r w:rsidR="001C1347" w:rsidRPr="00725DD2">
              <w:rPr>
                <w:rFonts w:ascii="Times New Roman" w:cs="Times New Roman"/>
                <w:i/>
                <w:color w:val="000000"/>
                <w:sz w:val="22"/>
                <w:szCs w:val="22"/>
              </w:rPr>
              <w:t xml:space="preserve">album, G. </w:t>
            </w:r>
            <w:proofErr w:type="spellStart"/>
            <w:r w:rsidR="00A04877" w:rsidRPr="00725DD2">
              <w:rPr>
                <w:rFonts w:ascii="Times New Roman" w:cs="Times New Roman"/>
                <w:i/>
                <w:color w:val="000000"/>
                <w:sz w:val="22"/>
                <w:szCs w:val="22"/>
              </w:rPr>
              <w:t>aparine</w:t>
            </w:r>
            <w:proofErr w:type="spellEnd"/>
            <w:r w:rsidR="00A04877" w:rsidRPr="00725DD2">
              <w:rPr>
                <w:rFonts w:ascii="Times New Roman" w:cs="Times New Roman"/>
                <w:i/>
                <w:color w:val="000000"/>
                <w:sz w:val="22"/>
                <w:szCs w:val="22"/>
              </w:rPr>
              <w:t xml:space="preserve">, </w:t>
            </w:r>
            <w:r w:rsidR="00B26811" w:rsidRPr="00725DD2">
              <w:rPr>
                <w:rFonts w:ascii="Times New Roman" w:cs="Times New Roman"/>
                <w:i/>
                <w:color w:val="000000"/>
                <w:sz w:val="22"/>
                <w:szCs w:val="22"/>
              </w:rPr>
              <w:t xml:space="preserve">G. </w:t>
            </w:r>
            <w:proofErr w:type="spellStart"/>
            <w:r w:rsidR="00B26811" w:rsidRPr="00725DD2">
              <w:rPr>
                <w:rFonts w:ascii="Times New Roman" w:cs="Times New Roman"/>
                <w:i/>
                <w:color w:val="000000"/>
                <w:sz w:val="22"/>
                <w:szCs w:val="22"/>
              </w:rPr>
              <w:t>pumilum</w:t>
            </w:r>
            <w:proofErr w:type="spellEnd"/>
            <w:r w:rsidR="00B26811"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Geranium</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robertianum</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Geum</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urbanum</w:t>
            </w:r>
            <w:proofErr w:type="spellEnd"/>
            <w:r w:rsidR="00A0487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Holcus</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mollis</w:t>
            </w:r>
            <w:proofErr w:type="spellEnd"/>
            <w:r w:rsidR="001C1347"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Hypericum</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perforatum</w:t>
            </w:r>
            <w:proofErr w:type="spellEnd"/>
            <w:r w:rsidR="00B26811"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Knautia</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arvensis</w:t>
            </w:r>
            <w:proofErr w:type="spellEnd"/>
            <w:r w:rsidR="001C134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Lapsana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communis</w:t>
            </w:r>
            <w:proofErr w:type="spellEnd"/>
            <w:r w:rsidR="00A0487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Leucanthemum</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vulgare</w:t>
            </w:r>
            <w:proofErr w:type="spellEnd"/>
            <w:r w:rsidR="001C1347" w:rsidRPr="00725DD2">
              <w:rPr>
                <w:rFonts w:ascii="Times New Roman" w:cs="Times New Roman"/>
                <w:color w:val="000000"/>
                <w:sz w:val="22"/>
                <w:szCs w:val="22"/>
              </w:rPr>
              <w:t xml:space="preserve"> </w:t>
            </w:r>
            <w:proofErr w:type="spellStart"/>
            <w:r w:rsidR="001C1347" w:rsidRPr="00725DD2">
              <w:rPr>
                <w:rFonts w:ascii="Times New Roman" w:cs="Times New Roman"/>
                <w:color w:val="000000"/>
                <w:sz w:val="22"/>
                <w:szCs w:val="22"/>
              </w:rPr>
              <w:t>agg</w:t>
            </w:r>
            <w:proofErr w:type="spellEnd"/>
            <w:r w:rsidR="001C1347" w:rsidRPr="00725DD2">
              <w:rPr>
                <w:rFonts w:ascii="Times New Roman" w:cs="Times New Roman"/>
                <w:color w:val="000000"/>
                <w:sz w:val="22"/>
                <w:szCs w:val="22"/>
              </w:rPr>
              <w:t xml:space="preserve">., </w:t>
            </w:r>
            <w:proofErr w:type="spellStart"/>
            <w:r w:rsidR="00A04877" w:rsidRPr="00725DD2">
              <w:rPr>
                <w:rFonts w:ascii="Times New Roman" w:cs="Times New Roman"/>
                <w:i/>
                <w:color w:val="000000"/>
                <w:sz w:val="22"/>
                <w:szCs w:val="22"/>
              </w:rPr>
              <w:t>Moehringia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trinervia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Myosotis</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nemorosa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Poa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nemoralis</w:t>
            </w:r>
            <w:proofErr w:type="spellEnd"/>
            <w:r w:rsidR="00A04877" w:rsidRPr="00725DD2">
              <w:rPr>
                <w:rFonts w:ascii="Times New Roman" w:cs="Times New Roman"/>
                <w:color w:val="000000"/>
                <w:sz w:val="22"/>
                <w:szCs w:val="22"/>
              </w:rPr>
              <w:t xml:space="preserve"> (místy tvoří kolonie), </w:t>
            </w:r>
            <w:proofErr w:type="spellStart"/>
            <w:r w:rsidR="001C1347" w:rsidRPr="00725DD2">
              <w:rPr>
                <w:rFonts w:ascii="Times New Roman" w:cs="Times New Roman"/>
                <w:i/>
                <w:color w:val="000000"/>
                <w:sz w:val="22"/>
                <w:szCs w:val="22"/>
              </w:rPr>
              <w:t>Potentilla</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argentea</w:t>
            </w:r>
            <w:proofErr w:type="spellEnd"/>
            <w:r w:rsidR="001C134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Rubus</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idaeus</w:t>
            </w:r>
            <w:proofErr w:type="spellEnd"/>
            <w:r w:rsidR="00A04877"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Rubus</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color w:val="000000"/>
                <w:sz w:val="22"/>
                <w:szCs w:val="22"/>
              </w:rPr>
              <w:t>sp</w:t>
            </w:r>
            <w:proofErr w:type="spellEnd"/>
            <w:r w:rsidR="00B26811" w:rsidRPr="00725DD2">
              <w:rPr>
                <w:rFonts w:ascii="Times New Roman" w:cs="Times New Roman"/>
                <w:color w:val="000000"/>
                <w:sz w:val="22"/>
                <w:szCs w:val="22"/>
              </w:rPr>
              <w:t xml:space="preserve">. div., </w:t>
            </w:r>
            <w:proofErr w:type="spellStart"/>
            <w:r w:rsidR="001C1347" w:rsidRPr="00725DD2">
              <w:rPr>
                <w:rFonts w:ascii="Times New Roman" w:cs="Times New Roman"/>
                <w:i/>
                <w:color w:val="000000"/>
                <w:sz w:val="22"/>
                <w:szCs w:val="22"/>
              </w:rPr>
              <w:t>Rumex</w:t>
            </w:r>
            <w:proofErr w:type="spellEnd"/>
            <w:r w:rsidR="001C1347" w:rsidRPr="00725DD2">
              <w:rPr>
                <w:rFonts w:ascii="Times New Roman" w:cs="Times New Roman"/>
                <w:i/>
                <w:color w:val="000000"/>
                <w:sz w:val="22"/>
                <w:szCs w:val="22"/>
              </w:rPr>
              <w:t xml:space="preserve"> </w:t>
            </w:r>
            <w:proofErr w:type="spellStart"/>
            <w:r w:rsidR="001C1347" w:rsidRPr="00725DD2">
              <w:rPr>
                <w:rFonts w:ascii="Times New Roman" w:cs="Times New Roman"/>
                <w:i/>
                <w:color w:val="000000"/>
                <w:sz w:val="22"/>
                <w:szCs w:val="22"/>
              </w:rPr>
              <w:t>acetosella</w:t>
            </w:r>
            <w:proofErr w:type="spellEnd"/>
            <w:r w:rsidR="001C1347"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Scrophularia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nodosa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Senecio</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ovatus</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Urtica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dioica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Vaccinium</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myrtillus</w:t>
            </w:r>
            <w:proofErr w:type="spellEnd"/>
            <w:r w:rsidR="00B26811"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Verbascum</w:t>
            </w:r>
            <w:proofErr w:type="spellEnd"/>
            <w:r w:rsidR="00A04877" w:rsidRPr="00725DD2">
              <w:rPr>
                <w:rFonts w:ascii="Times New Roman" w:cs="Times New Roman"/>
                <w:color w:val="000000"/>
                <w:sz w:val="22"/>
                <w:szCs w:val="22"/>
              </w:rPr>
              <w:t xml:space="preserve"> </w:t>
            </w:r>
            <w:proofErr w:type="spellStart"/>
            <w:r w:rsidR="00A04877" w:rsidRPr="00725DD2">
              <w:rPr>
                <w:rFonts w:ascii="Times New Roman" w:cs="Times New Roman"/>
                <w:color w:val="000000"/>
                <w:sz w:val="22"/>
                <w:szCs w:val="22"/>
              </w:rPr>
              <w:t>sp</w:t>
            </w:r>
            <w:proofErr w:type="spellEnd"/>
            <w:r w:rsidR="00A04877" w:rsidRPr="00725DD2">
              <w:rPr>
                <w:rFonts w:ascii="Times New Roman" w:cs="Times New Roman"/>
                <w:color w:val="000000"/>
                <w:sz w:val="22"/>
                <w:szCs w:val="22"/>
              </w:rPr>
              <w:t xml:space="preserve">. ster., </w:t>
            </w:r>
            <w:proofErr w:type="spellStart"/>
            <w:r w:rsidR="00A04877" w:rsidRPr="00725DD2">
              <w:rPr>
                <w:rFonts w:ascii="Times New Roman" w:cs="Times New Roman"/>
                <w:i/>
                <w:color w:val="000000"/>
                <w:sz w:val="22"/>
                <w:szCs w:val="22"/>
              </w:rPr>
              <w:t>Veronica</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i/>
                <w:color w:val="000000"/>
                <w:sz w:val="22"/>
                <w:szCs w:val="22"/>
              </w:rPr>
              <w:t>chamaedrys</w:t>
            </w:r>
            <w:proofErr w:type="spellEnd"/>
            <w:r w:rsidR="00A04877" w:rsidRPr="00725DD2">
              <w:rPr>
                <w:rFonts w:ascii="Times New Roman" w:cs="Times New Roman"/>
                <w:i/>
                <w:color w:val="000000"/>
                <w:sz w:val="22"/>
                <w:szCs w:val="22"/>
              </w:rPr>
              <w:t xml:space="preserve">, </w:t>
            </w:r>
            <w:r w:rsidR="00B26811" w:rsidRPr="00725DD2">
              <w:rPr>
                <w:rFonts w:ascii="Times New Roman" w:cs="Times New Roman"/>
                <w:i/>
                <w:color w:val="000000"/>
                <w:sz w:val="22"/>
                <w:szCs w:val="22"/>
              </w:rPr>
              <w:t xml:space="preserve">V. </w:t>
            </w:r>
            <w:proofErr w:type="spellStart"/>
            <w:r w:rsidR="00B26811" w:rsidRPr="00725DD2">
              <w:rPr>
                <w:rFonts w:ascii="Times New Roman" w:cs="Times New Roman"/>
                <w:i/>
                <w:color w:val="000000"/>
                <w:sz w:val="22"/>
                <w:szCs w:val="22"/>
              </w:rPr>
              <w:t>officinalis</w:t>
            </w:r>
            <w:proofErr w:type="spellEnd"/>
            <w:r w:rsidR="00B26811" w:rsidRPr="00725DD2">
              <w:rPr>
                <w:rFonts w:ascii="Times New Roman" w:cs="Times New Roman"/>
                <w:i/>
                <w:color w:val="000000"/>
                <w:sz w:val="22"/>
                <w:szCs w:val="22"/>
              </w:rPr>
              <w:t xml:space="preserve">, </w:t>
            </w:r>
            <w:r w:rsidR="00A04877" w:rsidRPr="00725DD2">
              <w:rPr>
                <w:rFonts w:ascii="Times New Roman" w:cs="Times New Roman"/>
                <w:i/>
                <w:color w:val="000000"/>
                <w:sz w:val="22"/>
                <w:szCs w:val="22"/>
              </w:rPr>
              <w:t xml:space="preserve">Viola </w:t>
            </w:r>
            <w:proofErr w:type="spellStart"/>
            <w:r w:rsidR="00A04877" w:rsidRPr="00725DD2">
              <w:rPr>
                <w:rFonts w:ascii="Times New Roman" w:cs="Times New Roman"/>
                <w:i/>
                <w:color w:val="000000"/>
                <w:sz w:val="22"/>
                <w:szCs w:val="22"/>
              </w:rPr>
              <w:t>riviniana</w:t>
            </w:r>
            <w:proofErr w:type="spellEnd"/>
            <w:r w:rsidR="005F35CA" w:rsidRPr="00725DD2">
              <w:rPr>
                <w:rFonts w:ascii="Times New Roman" w:cs="Times New Roman"/>
                <w:color w:val="000000"/>
                <w:sz w:val="22"/>
                <w:szCs w:val="22"/>
              </w:rPr>
              <w:t xml:space="preserve">. </w:t>
            </w:r>
            <w:r w:rsidRPr="00725DD2">
              <w:rPr>
                <w:rFonts w:ascii="Times New Roman" w:cs="Times New Roman"/>
                <w:color w:val="000000"/>
                <w:sz w:val="22"/>
                <w:szCs w:val="22"/>
              </w:rPr>
              <w:t>Z</w:t>
            </w:r>
            <w:r w:rsidR="00A04877" w:rsidRPr="00725DD2">
              <w:rPr>
                <w:rFonts w:ascii="Times New Roman" w:cs="Times New Roman"/>
                <w:color w:val="000000"/>
                <w:sz w:val="22"/>
                <w:szCs w:val="22"/>
              </w:rPr>
              <w:t>aznamenán</w:t>
            </w:r>
            <w:r w:rsidRPr="00725DD2">
              <w:rPr>
                <w:rFonts w:ascii="Times New Roman" w:cs="Times New Roman"/>
                <w:color w:val="000000"/>
                <w:sz w:val="22"/>
                <w:szCs w:val="22"/>
              </w:rPr>
              <w:t xml:space="preserve">y semenáčky některých dřevin, např. </w:t>
            </w:r>
            <w:r w:rsidRPr="00725DD2">
              <w:rPr>
                <w:rFonts w:ascii="Times New Roman" w:cs="Times New Roman"/>
                <w:i/>
                <w:color w:val="000000"/>
                <w:sz w:val="22"/>
                <w:szCs w:val="22"/>
              </w:rPr>
              <w:t xml:space="preserve">Acer </w:t>
            </w:r>
            <w:proofErr w:type="spellStart"/>
            <w:r w:rsidRPr="00725DD2">
              <w:rPr>
                <w:rFonts w:ascii="Times New Roman" w:cs="Times New Roman"/>
                <w:i/>
                <w:color w:val="000000"/>
                <w:sz w:val="22"/>
                <w:szCs w:val="22"/>
              </w:rPr>
              <w:t>pseudoplatanus</w:t>
            </w:r>
            <w:proofErr w:type="spellEnd"/>
            <w:r w:rsidRPr="00725DD2">
              <w:rPr>
                <w:rFonts w:ascii="Times New Roman" w:cs="Times New Roman"/>
                <w:color w:val="000000"/>
                <w:sz w:val="22"/>
                <w:szCs w:val="22"/>
              </w:rPr>
              <w:t>,</w:t>
            </w:r>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Fagus</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sylvatica</w:t>
            </w:r>
            <w:proofErr w:type="spellEnd"/>
            <w:r w:rsidR="00B26811" w:rsidRPr="00725DD2">
              <w:rPr>
                <w:rFonts w:ascii="Times New Roman" w:cs="Times New Roman"/>
                <w:color w:val="000000"/>
                <w:sz w:val="22"/>
                <w:szCs w:val="22"/>
              </w:rPr>
              <w:t xml:space="preserve">, </w:t>
            </w:r>
            <w:proofErr w:type="spellStart"/>
            <w:r w:rsidR="00896726" w:rsidRPr="00725DD2">
              <w:rPr>
                <w:rFonts w:ascii="Times New Roman" w:cs="Times New Roman"/>
                <w:i/>
                <w:color w:val="000000"/>
                <w:sz w:val="22"/>
                <w:szCs w:val="22"/>
              </w:rPr>
              <w:t>Fraxinus</w:t>
            </w:r>
            <w:proofErr w:type="spellEnd"/>
            <w:r w:rsidR="00896726" w:rsidRPr="00725DD2">
              <w:rPr>
                <w:rFonts w:ascii="Times New Roman" w:cs="Times New Roman"/>
                <w:i/>
                <w:color w:val="000000"/>
                <w:sz w:val="22"/>
                <w:szCs w:val="22"/>
              </w:rPr>
              <w:t xml:space="preserve"> </w:t>
            </w:r>
            <w:proofErr w:type="spellStart"/>
            <w:r w:rsidR="00896726" w:rsidRPr="00725DD2">
              <w:rPr>
                <w:rFonts w:ascii="Times New Roman" w:cs="Times New Roman"/>
                <w:i/>
                <w:color w:val="000000"/>
                <w:sz w:val="22"/>
                <w:szCs w:val="22"/>
              </w:rPr>
              <w:t>excelsior</w:t>
            </w:r>
            <w:proofErr w:type="spellEnd"/>
            <w:r w:rsidR="00B26811" w:rsidRPr="00725DD2">
              <w:rPr>
                <w:rFonts w:ascii="Times New Roman" w:cs="Times New Roman"/>
                <w:i/>
                <w:color w:val="000000"/>
                <w:sz w:val="22"/>
                <w:szCs w:val="22"/>
              </w:rPr>
              <w:t xml:space="preserve"> </w:t>
            </w:r>
            <w:r w:rsidR="00B26811" w:rsidRPr="00725DD2">
              <w:rPr>
                <w:rFonts w:ascii="Times New Roman" w:cs="Times New Roman"/>
                <w:color w:val="000000"/>
                <w:sz w:val="22"/>
                <w:szCs w:val="22"/>
              </w:rPr>
              <w:t xml:space="preserve">a </w:t>
            </w:r>
            <w:proofErr w:type="spellStart"/>
            <w:r w:rsidR="00B26811" w:rsidRPr="00725DD2">
              <w:rPr>
                <w:rFonts w:ascii="Times New Roman" w:cs="Times New Roman"/>
                <w:i/>
                <w:color w:val="000000"/>
                <w:sz w:val="22"/>
                <w:szCs w:val="22"/>
              </w:rPr>
              <w:t>Frangula</w:t>
            </w:r>
            <w:proofErr w:type="spellEnd"/>
            <w:r w:rsidR="00B26811" w:rsidRPr="00725DD2">
              <w:rPr>
                <w:rFonts w:ascii="Times New Roman" w:cs="Times New Roman"/>
                <w:i/>
                <w:color w:val="000000"/>
                <w:sz w:val="22"/>
                <w:szCs w:val="22"/>
              </w:rPr>
              <w:t xml:space="preserve"> </w:t>
            </w:r>
            <w:proofErr w:type="spellStart"/>
            <w:r w:rsidR="00B26811" w:rsidRPr="00725DD2">
              <w:rPr>
                <w:rFonts w:ascii="Times New Roman" w:cs="Times New Roman"/>
                <w:i/>
                <w:color w:val="000000"/>
                <w:sz w:val="22"/>
                <w:szCs w:val="22"/>
              </w:rPr>
              <w:t>alnus</w:t>
            </w:r>
            <w:proofErr w:type="spellEnd"/>
            <w:r w:rsidR="00896726" w:rsidRPr="00725DD2">
              <w:rPr>
                <w:rFonts w:ascii="Times New Roman" w:cs="Times New Roman"/>
                <w:color w:val="000000"/>
                <w:sz w:val="22"/>
                <w:szCs w:val="22"/>
              </w:rPr>
              <w:t>.</w:t>
            </w:r>
            <w:r w:rsidRPr="00725DD2">
              <w:rPr>
                <w:rFonts w:ascii="Times New Roman" w:cs="Times New Roman"/>
                <w:i/>
                <w:color w:val="000000"/>
                <w:sz w:val="22"/>
                <w:szCs w:val="22"/>
              </w:rPr>
              <w:t xml:space="preserve"> </w:t>
            </w:r>
            <w:r w:rsidRPr="00725DD2">
              <w:rPr>
                <w:rFonts w:ascii="Times New Roman" w:cs="Times New Roman"/>
                <w:color w:val="000000"/>
                <w:sz w:val="22"/>
                <w:szCs w:val="22"/>
              </w:rPr>
              <w:t xml:space="preserve">Místy vyvinuto mechové patro s hojným zastoupením </w:t>
            </w:r>
            <w:proofErr w:type="spellStart"/>
            <w:r w:rsidRPr="00725DD2">
              <w:rPr>
                <w:rFonts w:ascii="Times New Roman" w:cs="Times New Roman"/>
                <w:i/>
                <w:color w:val="000000"/>
                <w:sz w:val="22"/>
                <w:szCs w:val="22"/>
              </w:rPr>
              <w:t>Hylocomium</w:t>
            </w:r>
            <w:proofErr w:type="spellEnd"/>
            <w:r w:rsidRPr="00725DD2">
              <w:rPr>
                <w:rFonts w:ascii="Times New Roman" w:cs="Times New Roman"/>
                <w:i/>
                <w:color w:val="000000"/>
                <w:sz w:val="22"/>
                <w:szCs w:val="22"/>
              </w:rPr>
              <w:t xml:space="preserve"> </w:t>
            </w:r>
            <w:proofErr w:type="spellStart"/>
            <w:r w:rsidRPr="00725DD2">
              <w:rPr>
                <w:rFonts w:ascii="Times New Roman" w:cs="Times New Roman"/>
                <w:i/>
                <w:color w:val="000000"/>
                <w:sz w:val="22"/>
                <w:szCs w:val="22"/>
              </w:rPr>
              <w:t>splendens</w:t>
            </w:r>
            <w:proofErr w:type="spellEnd"/>
            <w:r w:rsidR="00A04877" w:rsidRPr="00725DD2">
              <w:rPr>
                <w:rFonts w:ascii="Times New Roman" w:cs="Times New Roman"/>
                <w:color w:val="000000"/>
                <w:sz w:val="22"/>
                <w:szCs w:val="22"/>
              </w:rPr>
              <w:t xml:space="preserve">, v příměsi </w:t>
            </w:r>
            <w:proofErr w:type="spellStart"/>
            <w:r w:rsidR="00A04877" w:rsidRPr="00725DD2">
              <w:rPr>
                <w:rFonts w:ascii="Times New Roman" w:cs="Times New Roman"/>
                <w:i/>
                <w:color w:val="000000"/>
                <w:sz w:val="22"/>
                <w:szCs w:val="22"/>
              </w:rPr>
              <w:t>Plagiomnium</w:t>
            </w:r>
            <w:proofErr w:type="spellEnd"/>
            <w:r w:rsidR="00A04877" w:rsidRPr="00725DD2">
              <w:rPr>
                <w:rFonts w:ascii="Times New Roman" w:cs="Times New Roman"/>
                <w:i/>
                <w:color w:val="000000"/>
                <w:sz w:val="22"/>
                <w:szCs w:val="22"/>
              </w:rPr>
              <w:t xml:space="preserve"> </w:t>
            </w:r>
            <w:proofErr w:type="spellStart"/>
            <w:r w:rsidR="00A04877" w:rsidRPr="00725DD2">
              <w:rPr>
                <w:rFonts w:ascii="Times New Roman" w:cs="Times New Roman"/>
                <w:color w:val="000000"/>
                <w:sz w:val="22"/>
                <w:szCs w:val="22"/>
              </w:rPr>
              <w:t>sp</w:t>
            </w:r>
            <w:proofErr w:type="spellEnd"/>
            <w:r w:rsidRPr="00725DD2">
              <w:rPr>
                <w:rFonts w:ascii="Times New Roman" w:cs="Times New Roman"/>
                <w:color w:val="000000"/>
                <w:sz w:val="22"/>
                <w:szCs w:val="22"/>
              </w:rPr>
              <w:t xml:space="preserve">. </w:t>
            </w:r>
            <w:r w:rsidR="00B44E1E">
              <w:rPr>
                <w:rFonts w:ascii="Times New Roman" w:cs="Times New Roman"/>
                <w:color w:val="000000"/>
                <w:sz w:val="22"/>
                <w:szCs w:val="22"/>
              </w:rPr>
              <w:t>Výměra dílčí plochy: ca 0,1 ha.</w:t>
            </w:r>
          </w:p>
        </w:tc>
      </w:tr>
      <w:tr w:rsidR="004D1DD2" w:rsidRPr="005470CB" w:rsidTr="00EC338A">
        <w:trPr>
          <w:cantSplit/>
          <w:trHeight w:val="1015"/>
        </w:trPr>
        <w:tc>
          <w:tcPr>
            <w:tcW w:w="1134" w:type="dxa"/>
            <w:vMerge/>
            <w:vAlign w:val="center"/>
          </w:tcPr>
          <w:p w:rsidR="004D1DD2" w:rsidRPr="005470CB" w:rsidRDefault="004D1DD2">
            <w:pPr>
              <w:rPr>
                <w:rFonts w:ascii="Times New Roman" w:cs="Times New Roman"/>
                <w:color w:val="000000"/>
              </w:rPr>
            </w:pPr>
          </w:p>
        </w:tc>
        <w:tc>
          <w:tcPr>
            <w:tcW w:w="8364" w:type="dxa"/>
            <w:vMerge/>
            <w:vAlign w:val="center"/>
          </w:tcPr>
          <w:p w:rsidR="004D1DD2" w:rsidRPr="005470CB" w:rsidRDefault="004D1DD2">
            <w:pPr>
              <w:rPr>
                <w:rFonts w:ascii="Times New Roman" w:cs="Times New Roman"/>
                <w:color w:val="000000"/>
              </w:rPr>
            </w:pPr>
          </w:p>
        </w:tc>
      </w:tr>
      <w:tr w:rsidR="004D1DD2" w:rsidRPr="00725DD2" w:rsidTr="00EC338A">
        <w:trPr>
          <w:cantSplit/>
          <w:trHeight w:val="328"/>
        </w:trPr>
        <w:tc>
          <w:tcPr>
            <w:tcW w:w="1134" w:type="dxa"/>
            <w:vMerge w:val="restart"/>
            <w:vAlign w:val="center"/>
          </w:tcPr>
          <w:p w:rsidR="004D1DD2" w:rsidRPr="00725DD2" w:rsidRDefault="004D1DD2">
            <w:pPr>
              <w:jc w:val="center"/>
              <w:rPr>
                <w:rFonts w:ascii="Times New Roman" w:cs="Times New Roman"/>
                <w:sz w:val="22"/>
                <w:szCs w:val="22"/>
              </w:rPr>
            </w:pPr>
            <w:r w:rsidRPr="00725DD2">
              <w:rPr>
                <w:rFonts w:ascii="Times New Roman" w:cs="Times New Roman"/>
                <w:b/>
                <w:bCs/>
                <w:color w:val="000000"/>
                <w:sz w:val="22"/>
                <w:szCs w:val="22"/>
              </w:rPr>
              <w:t>2</w:t>
            </w:r>
          </w:p>
        </w:tc>
        <w:tc>
          <w:tcPr>
            <w:tcW w:w="8364" w:type="dxa"/>
            <w:vMerge w:val="restart"/>
            <w:vAlign w:val="center"/>
          </w:tcPr>
          <w:p w:rsidR="00563367" w:rsidRPr="00725DD2" w:rsidRDefault="00CA6B67" w:rsidP="00FA2E07">
            <w:pPr>
              <w:rPr>
                <w:rFonts w:ascii="Times New Roman" w:cs="Times New Roman"/>
                <w:sz w:val="22"/>
                <w:szCs w:val="22"/>
              </w:rPr>
            </w:pPr>
            <w:r w:rsidRPr="00725DD2">
              <w:rPr>
                <w:rFonts w:ascii="Times New Roman" w:cs="Times New Roman"/>
                <w:color w:val="000000"/>
                <w:sz w:val="22"/>
                <w:szCs w:val="22"/>
              </w:rPr>
              <w:t>Dno lomu s trávníky a menšími stavbami</w:t>
            </w:r>
            <w:r w:rsidR="004635BE" w:rsidRPr="00725DD2">
              <w:rPr>
                <w:rFonts w:ascii="Times New Roman" w:cs="Times New Roman"/>
                <w:color w:val="000000"/>
                <w:sz w:val="22"/>
                <w:szCs w:val="22"/>
              </w:rPr>
              <w:t xml:space="preserve"> (X1, X6)</w:t>
            </w:r>
            <w:r w:rsidR="00665FBF">
              <w:rPr>
                <w:rFonts w:ascii="Times New Roman" w:cs="Times New Roman"/>
                <w:color w:val="000000"/>
                <w:sz w:val="22"/>
                <w:szCs w:val="22"/>
              </w:rPr>
              <w:t xml:space="preserve"> v severovýchodní části ZCHÚ</w:t>
            </w:r>
            <w:r w:rsidRPr="00725DD2">
              <w:rPr>
                <w:rFonts w:ascii="Times New Roman" w:cs="Times New Roman"/>
                <w:color w:val="000000"/>
                <w:sz w:val="22"/>
                <w:szCs w:val="22"/>
              </w:rPr>
              <w:t xml:space="preserve">. Jedná se o antropicky zatíženou plochu, hojně navštěvovanou turisty. Nacházejí se zde dřevěné i zděné stavby v podobě chatek </w:t>
            </w:r>
            <w:r w:rsidR="00FA2E07">
              <w:rPr>
                <w:rFonts w:ascii="Times New Roman" w:cs="Times New Roman"/>
                <w:color w:val="000000"/>
                <w:sz w:val="22"/>
                <w:szCs w:val="22"/>
              </w:rPr>
              <w:t xml:space="preserve">(kiosků) </w:t>
            </w:r>
            <w:r w:rsidRPr="00725DD2">
              <w:rPr>
                <w:rFonts w:ascii="Times New Roman" w:cs="Times New Roman"/>
                <w:color w:val="000000"/>
                <w:sz w:val="22"/>
                <w:szCs w:val="22"/>
              </w:rPr>
              <w:t>s betonovou podezdívkou, přístřešků</w:t>
            </w:r>
            <w:r w:rsidR="00FA2E07">
              <w:rPr>
                <w:rFonts w:ascii="Times New Roman" w:cs="Times New Roman"/>
                <w:color w:val="000000"/>
                <w:sz w:val="22"/>
                <w:szCs w:val="22"/>
              </w:rPr>
              <w:t xml:space="preserve"> a</w:t>
            </w:r>
            <w:r w:rsidRPr="00725DD2">
              <w:rPr>
                <w:rFonts w:ascii="Times New Roman" w:cs="Times New Roman"/>
                <w:color w:val="000000"/>
                <w:sz w:val="22"/>
                <w:szCs w:val="22"/>
              </w:rPr>
              <w:t xml:space="preserve"> odpočívadel. </w:t>
            </w:r>
            <w:r w:rsidR="00FA2E07">
              <w:rPr>
                <w:rFonts w:ascii="Times New Roman" w:cs="Times New Roman"/>
                <w:color w:val="000000"/>
                <w:sz w:val="22"/>
                <w:szCs w:val="22"/>
              </w:rPr>
              <w:t xml:space="preserve">Rovněž jsou zde složené hranice dříví. </w:t>
            </w:r>
            <w:r w:rsidRPr="00725DD2">
              <w:rPr>
                <w:rFonts w:ascii="Times New Roman" w:cs="Times New Roman"/>
                <w:color w:val="000000"/>
                <w:sz w:val="22"/>
                <w:szCs w:val="22"/>
              </w:rPr>
              <w:t>V trávnících jsou patrná malá ohniště ohraničená kameny.</w:t>
            </w:r>
            <w:r w:rsidR="000D550A" w:rsidRPr="00725DD2">
              <w:rPr>
                <w:rFonts w:ascii="Times New Roman" w:cs="Times New Roman"/>
                <w:color w:val="000000"/>
                <w:sz w:val="22"/>
                <w:szCs w:val="22"/>
              </w:rPr>
              <w:t xml:space="preserve"> Travní plochy jsou pravidelně kosené, </w:t>
            </w:r>
            <w:proofErr w:type="spellStart"/>
            <w:r w:rsidR="000D550A" w:rsidRPr="00725DD2">
              <w:rPr>
                <w:rFonts w:ascii="Times New Roman" w:cs="Times New Roman"/>
                <w:color w:val="000000"/>
                <w:sz w:val="22"/>
                <w:szCs w:val="22"/>
              </w:rPr>
              <w:t>polozastíněné</w:t>
            </w:r>
            <w:proofErr w:type="spellEnd"/>
            <w:r w:rsidR="000D550A" w:rsidRPr="00725DD2">
              <w:rPr>
                <w:rFonts w:ascii="Times New Roman" w:cs="Times New Roman"/>
                <w:color w:val="000000"/>
                <w:sz w:val="22"/>
                <w:szCs w:val="22"/>
              </w:rPr>
              <w:t xml:space="preserve">, pravidelně sešlapávané, s převahou </w:t>
            </w:r>
            <w:proofErr w:type="spellStart"/>
            <w:r w:rsidR="000D550A" w:rsidRPr="00725DD2">
              <w:rPr>
                <w:rFonts w:ascii="Times New Roman" w:cs="Times New Roman"/>
                <w:color w:val="000000"/>
                <w:sz w:val="22"/>
                <w:szCs w:val="22"/>
              </w:rPr>
              <w:t>synantropních</w:t>
            </w:r>
            <w:proofErr w:type="spellEnd"/>
            <w:r w:rsidR="000D550A" w:rsidRPr="00725DD2">
              <w:rPr>
                <w:rFonts w:ascii="Times New Roman" w:cs="Times New Roman"/>
                <w:color w:val="000000"/>
                <w:sz w:val="22"/>
                <w:szCs w:val="22"/>
              </w:rPr>
              <w:t xml:space="preserve"> druhů tolerujících vyšší intenzitu sešlapu: souvislé porosty </w:t>
            </w:r>
            <w:proofErr w:type="spellStart"/>
            <w:r w:rsidR="000D550A" w:rsidRPr="00725DD2">
              <w:rPr>
                <w:rFonts w:ascii="Times New Roman" w:cs="Times New Roman"/>
                <w:i/>
                <w:color w:val="000000"/>
                <w:sz w:val="22"/>
                <w:szCs w:val="22"/>
              </w:rPr>
              <w:t>Poa</w:t>
            </w:r>
            <w:proofErr w:type="spellEnd"/>
            <w:r w:rsidR="000D550A" w:rsidRPr="00725DD2">
              <w:rPr>
                <w:rFonts w:ascii="Times New Roman" w:cs="Times New Roman"/>
                <w:i/>
                <w:color w:val="000000"/>
                <w:sz w:val="22"/>
                <w:szCs w:val="22"/>
              </w:rPr>
              <w:t xml:space="preserve"> </w:t>
            </w:r>
            <w:proofErr w:type="spellStart"/>
            <w:r w:rsidR="000D550A" w:rsidRPr="00725DD2">
              <w:rPr>
                <w:rFonts w:ascii="Times New Roman" w:cs="Times New Roman"/>
                <w:i/>
                <w:color w:val="000000"/>
                <w:sz w:val="22"/>
                <w:szCs w:val="22"/>
              </w:rPr>
              <w:t>annua</w:t>
            </w:r>
            <w:proofErr w:type="spellEnd"/>
            <w:r w:rsidR="000D550A" w:rsidRPr="00725DD2">
              <w:rPr>
                <w:rFonts w:ascii="Times New Roman" w:cs="Times New Roman"/>
                <w:color w:val="000000"/>
                <w:sz w:val="22"/>
                <w:szCs w:val="22"/>
              </w:rPr>
              <w:t xml:space="preserve"> plus kolonie </w:t>
            </w:r>
            <w:proofErr w:type="spellStart"/>
            <w:r w:rsidR="000D550A" w:rsidRPr="00725DD2">
              <w:rPr>
                <w:rFonts w:ascii="Times New Roman" w:cs="Times New Roman"/>
                <w:i/>
                <w:color w:val="000000"/>
                <w:sz w:val="22"/>
                <w:szCs w:val="22"/>
              </w:rPr>
              <w:t>Plantago</w:t>
            </w:r>
            <w:proofErr w:type="spellEnd"/>
            <w:r w:rsidR="000D550A" w:rsidRPr="00725DD2">
              <w:rPr>
                <w:rFonts w:ascii="Times New Roman" w:cs="Times New Roman"/>
                <w:i/>
                <w:color w:val="000000"/>
                <w:sz w:val="22"/>
                <w:szCs w:val="22"/>
              </w:rPr>
              <w:t xml:space="preserve"> major</w:t>
            </w:r>
            <w:r w:rsidR="000D550A" w:rsidRPr="00725DD2">
              <w:rPr>
                <w:rFonts w:ascii="Times New Roman" w:cs="Times New Roman"/>
                <w:color w:val="000000"/>
                <w:sz w:val="22"/>
                <w:szCs w:val="22"/>
              </w:rPr>
              <w:t xml:space="preserve"> a </w:t>
            </w:r>
            <w:proofErr w:type="spellStart"/>
            <w:r w:rsidR="000D550A" w:rsidRPr="00725DD2">
              <w:rPr>
                <w:rFonts w:ascii="Times New Roman" w:cs="Times New Roman"/>
                <w:i/>
                <w:color w:val="000000"/>
                <w:sz w:val="22"/>
                <w:szCs w:val="22"/>
              </w:rPr>
              <w:t>Trifolium</w:t>
            </w:r>
            <w:proofErr w:type="spellEnd"/>
            <w:r w:rsidR="000D550A" w:rsidRPr="00725DD2">
              <w:rPr>
                <w:rFonts w:ascii="Times New Roman" w:cs="Times New Roman"/>
                <w:i/>
                <w:color w:val="000000"/>
                <w:sz w:val="22"/>
                <w:szCs w:val="22"/>
              </w:rPr>
              <w:t xml:space="preserve"> </w:t>
            </w:r>
            <w:proofErr w:type="spellStart"/>
            <w:r w:rsidR="000D550A" w:rsidRPr="00725DD2">
              <w:rPr>
                <w:rFonts w:ascii="Times New Roman" w:cs="Times New Roman"/>
                <w:i/>
                <w:color w:val="000000"/>
                <w:sz w:val="22"/>
                <w:szCs w:val="22"/>
              </w:rPr>
              <w:t>repens</w:t>
            </w:r>
            <w:proofErr w:type="spellEnd"/>
            <w:r w:rsidR="000D550A" w:rsidRPr="00725DD2">
              <w:rPr>
                <w:rFonts w:ascii="Times New Roman" w:cs="Times New Roman"/>
                <w:color w:val="000000"/>
                <w:sz w:val="22"/>
                <w:szCs w:val="22"/>
              </w:rPr>
              <w:t xml:space="preserve">. </w:t>
            </w:r>
            <w:r w:rsidR="00CD0CF6" w:rsidRPr="00725DD2">
              <w:rPr>
                <w:rFonts w:ascii="Times New Roman" w:cs="Times New Roman"/>
                <w:color w:val="000000"/>
                <w:sz w:val="22"/>
                <w:szCs w:val="22"/>
              </w:rPr>
              <w:t xml:space="preserve">Z doprovodných druhů měly hojnější zastoupení </w:t>
            </w:r>
            <w:proofErr w:type="spellStart"/>
            <w:r w:rsidR="00CD0CF6" w:rsidRPr="00725DD2">
              <w:rPr>
                <w:rFonts w:ascii="Times New Roman" w:cs="Times New Roman"/>
                <w:i/>
                <w:color w:val="000000"/>
                <w:sz w:val="22"/>
                <w:szCs w:val="22"/>
              </w:rPr>
              <w:t>Bellis</w:t>
            </w:r>
            <w:proofErr w:type="spellEnd"/>
            <w:r w:rsidR="00CD0CF6" w:rsidRPr="00725DD2">
              <w:rPr>
                <w:rFonts w:ascii="Times New Roman" w:cs="Times New Roman"/>
                <w:i/>
                <w:color w:val="000000"/>
                <w:sz w:val="22"/>
                <w:szCs w:val="22"/>
              </w:rPr>
              <w:t xml:space="preserve"> </w:t>
            </w:r>
            <w:proofErr w:type="spellStart"/>
            <w:r w:rsidR="00CD0CF6" w:rsidRPr="00725DD2">
              <w:rPr>
                <w:rFonts w:ascii="Times New Roman" w:cs="Times New Roman"/>
                <w:i/>
                <w:color w:val="000000"/>
                <w:sz w:val="22"/>
                <w:szCs w:val="22"/>
              </w:rPr>
              <w:t>perennis</w:t>
            </w:r>
            <w:proofErr w:type="spellEnd"/>
            <w:r w:rsidR="00CD0CF6" w:rsidRPr="00725DD2">
              <w:rPr>
                <w:rFonts w:ascii="Times New Roman" w:cs="Times New Roman"/>
                <w:i/>
                <w:color w:val="000000"/>
                <w:sz w:val="22"/>
                <w:szCs w:val="22"/>
              </w:rPr>
              <w:t xml:space="preserve">, </w:t>
            </w:r>
            <w:proofErr w:type="spellStart"/>
            <w:r w:rsidR="00CD0CF6" w:rsidRPr="00725DD2">
              <w:rPr>
                <w:rFonts w:ascii="Times New Roman" w:cs="Times New Roman"/>
                <w:i/>
                <w:color w:val="000000"/>
                <w:sz w:val="22"/>
                <w:szCs w:val="22"/>
              </w:rPr>
              <w:t>Taraxacum</w:t>
            </w:r>
            <w:proofErr w:type="spellEnd"/>
            <w:r w:rsidR="00CD0CF6" w:rsidRPr="00725DD2">
              <w:rPr>
                <w:rFonts w:ascii="Times New Roman" w:cs="Times New Roman"/>
                <w:i/>
                <w:color w:val="000000"/>
                <w:sz w:val="22"/>
                <w:szCs w:val="22"/>
              </w:rPr>
              <w:t xml:space="preserve"> </w:t>
            </w:r>
            <w:proofErr w:type="spellStart"/>
            <w:r w:rsidR="00CD0CF6" w:rsidRPr="00725DD2">
              <w:rPr>
                <w:rFonts w:ascii="Times New Roman" w:cs="Times New Roman"/>
                <w:color w:val="000000"/>
                <w:sz w:val="22"/>
                <w:szCs w:val="22"/>
              </w:rPr>
              <w:t>sect</w:t>
            </w:r>
            <w:proofErr w:type="spellEnd"/>
            <w:r w:rsidR="00CD0CF6" w:rsidRPr="00725DD2">
              <w:rPr>
                <w:rFonts w:ascii="Times New Roman" w:cs="Times New Roman"/>
                <w:color w:val="000000"/>
                <w:sz w:val="22"/>
                <w:szCs w:val="22"/>
              </w:rPr>
              <w:t xml:space="preserve">. </w:t>
            </w:r>
            <w:proofErr w:type="spellStart"/>
            <w:r w:rsidR="00CD0CF6" w:rsidRPr="00725DD2">
              <w:rPr>
                <w:rFonts w:ascii="Times New Roman" w:cs="Times New Roman"/>
                <w:i/>
                <w:color w:val="000000"/>
                <w:sz w:val="22"/>
                <w:szCs w:val="22"/>
              </w:rPr>
              <w:t>Ruderalia</w:t>
            </w:r>
            <w:proofErr w:type="spellEnd"/>
            <w:r w:rsidR="00CD0CF6" w:rsidRPr="00725DD2">
              <w:rPr>
                <w:rFonts w:ascii="Times New Roman" w:cs="Times New Roman"/>
                <w:color w:val="000000"/>
                <w:sz w:val="22"/>
                <w:szCs w:val="22"/>
              </w:rPr>
              <w:t xml:space="preserve"> a některé konkurenčně méně zdatné druhy včetně efemerních: </w:t>
            </w:r>
            <w:proofErr w:type="spellStart"/>
            <w:r w:rsidR="00FC2D51" w:rsidRPr="00725DD2">
              <w:rPr>
                <w:rFonts w:ascii="Times New Roman" w:cs="Times New Roman"/>
                <w:i/>
                <w:color w:val="000000"/>
                <w:sz w:val="22"/>
                <w:szCs w:val="22"/>
              </w:rPr>
              <w:t>Capsella</w:t>
            </w:r>
            <w:proofErr w:type="spellEnd"/>
            <w:r w:rsidR="00FC2D51" w:rsidRPr="00725DD2">
              <w:rPr>
                <w:rFonts w:ascii="Times New Roman" w:cs="Times New Roman"/>
                <w:i/>
                <w:color w:val="000000"/>
                <w:sz w:val="22"/>
                <w:szCs w:val="22"/>
              </w:rPr>
              <w:t xml:space="preserve"> </w:t>
            </w:r>
            <w:proofErr w:type="spellStart"/>
            <w:r w:rsidR="00FC2D51" w:rsidRPr="00725DD2">
              <w:rPr>
                <w:rFonts w:ascii="Times New Roman" w:cs="Times New Roman"/>
                <w:i/>
                <w:color w:val="000000"/>
                <w:sz w:val="22"/>
                <w:szCs w:val="22"/>
              </w:rPr>
              <w:t>bursa-pastoris</w:t>
            </w:r>
            <w:proofErr w:type="spellEnd"/>
            <w:r w:rsidR="00FC2D51" w:rsidRPr="00725DD2">
              <w:rPr>
                <w:rFonts w:ascii="Times New Roman" w:cs="Times New Roman"/>
                <w:color w:val="000000"/>
                <w:sz w:val="22"/>
                <w:szCs w:val="22"/>
              </w:rPr>
              <w:t>,</w:t>
            </w:r>
            <w:r w:rsidR="00FC2D51" w:rsidRPr="00725DD2">
              <w:rPr>
                <w:rFonts w:ascii="Times New Roman" w:cs="Times New Roman"/>
                <w:i/>
                <w:color w:val="000000"/>
                <w:sz w:val="22"/>
                <w:szCs w:val="22"/>
              </w:rPr>
              <w:t xml:space="preserve"> </w:t>
            </w:r>
            <w:proofErr w:type="spellStart"/>
            <w:r w:rsidR="00FC2D51" w:rsidRPr="00725DD2">
              <w:rPr>
                <w:rFonts w:ascii="Times New Roman" w:cs="Times New Roman"/>
                <w:i/>
                <w:color w:val="000000"/>
                <w:sz w:val="22"/>
                <w:szCs w:val="22"/>
              </w:rPr>
              <w:t>Cerastium</w:t>
            </w:r>
            <w:proofErr w:type="spellEnd"/>
            <w:r w:rsidR="00FC2D51" w:rsidRPr="00725DD2">
              <w:rPr>
                <w:rFonts w:ascii="Times New Roman" w:cs="Times New Roman"/>
                <w:i/>
                <w:color w:val="000000"/>
                <w:sz w:val="22"/>
                <w:szCs w:val="22"/>
              </w:rPr>
              <w:t xml:space="preserve"> </w:t>
            </w:r>
            <w:proofErr w:type="spellStart"/>
            <w:r w:rsidR="00FC2D51" w:rsidRPr="00725DD2">
              <w:rPr>
                <w:rFonts w:ascii="Times New Roman" w:cs="Times New Roman"/>
                <w:i/>
                <w:color w:val="000000"/>
                <w:sz w:val="22"/>
                <w:szCs w:val="22"/>
              </w:rPr>
              <w:t>arvense</w:t>
            </w:r>
            <w:proofErr w:type="spellEnd"/>
            <w:r w:rsidR="00FC2D51" w:rsidRPr="00725DD2">
              <w:rPr>
                <w:rFonts w:ascii="Times New Roman" w:cs="Times New Roman"/>
                <w:color w:val="000000"/>
                <w:sz w:val="22"/>
                <w:szCs w:val="22"/>
              </w:rPr>
              <w:t xml:space="preserve">, </w:t>
            </w:r>
            <w:r w:rsidR="00FC2D51" w:rsidRPr="00725DD2">
              <w:rPr>
                <w:rFonts w:ascii="Times New Roman" w:cs="Times New Roman"/>
                <w:i/>
                <w:color w:val="000000"/>
                <w:sz w:val="22"/>
                <w:szCs w:val="22"/>
              </w:rPr>
              <w:t xml:space="preserve">C. </w:t>
            </w:r>
            <w:proofErr w:type="spellStart"/>
            <w:r w:rsidR="00FC2D51" w:rsidRPr="00725DD2">
              <w:rPr>
                <w:rFonts w:ascii="Times New Roman" w:cs="Times New Roman"/>
                <w:i/>
                <w:color w:val="000000"/>
                <w:sz w:val="22"/>
                <w:szCs w:val="22"/>
              </w:rPr>
              <w:t>glomeratum</w:t>
            </w:r>
            <w:proofErr w:type="spellEnd"/>
            <w:r w:rsidR="00FC2D51" w:rsidRPr="00725DD2">
              <w:rPr>
                <w:rFonts w:ascii="Times New Roman" w:cs="Times New Roman"/>
                <w:color w:val="000000"/>
                <w:sz w:val="22"/>
                <w:szCs w:val="22"/>
              </w:rPr>
              <w:t>,</w:t>
            </w:r>
            <w:r w:rsidR="00FC2D51" w:rsidRPr="00725DD2">
              <w:rPr>
                <w:rFonts w:ascii="Times New Roman" w:cs="Times New Roman"/>
                <w:i/>
                <w:color w:val="000000"/>
                <w:sz w:val="22"/>
                <w:szCs w:val="22"/>
              </w:rPr>
              <w:t xml:space="preserve"> C. </w:t>
            </w:r>
            <w:proofErr w:type="spellStart"/>
            <w:r w:rsidR="00FC2D51" w:rsidRPr="00725DD2">
              <w:rPr>
                <w:rFonts w:ascii="Times New Roman" w:cs="Times New Roman"/>
                <w:i/>
                <w:color w:val="000000"/>
                <w:sz w:val="22"/>
                <w:szCs w:val="22"/>
              </w:rPr>
              <w:t>holosteoides</w:t>
            </w:r>
            <w:proofErr w:type="spellEnd"/>
            <w:r w:rsidR="00FC2D51" w:rsidRPr="00725DD2">
              <w:rPr>
                <w:rFonts w:ascii="Times New Roman" w:cs="Times New Roman"/>
                <w:color w:val="000000"/>
                <w:sz w:val="22"/>
                <w:szCs w:val="22"/>
              </w:rPr>
              <w:t>,</w:t>
            </w:r>
            <w:r w:rsidR="00FC2D51" w:rsidRPr="00725DD2">
              <w:rPr>
                <w:rFonts w:ascii="Times New Roman" w:cs="Times New Roman"/>
                <w:i/>
                <w:color w:val="000000"/>
                <w:sz w:val="22"/>
                <w:szCs w:val="22"/>
              </w:rPr>
              <w:t xml:space="preserve"> </w:t>
            </w:r>
            <w:proofErr w:type="spellStart"/>
            <w:r w:rsidR="00CD0CF6" w:rsidRPr="00725DD2">
              <w:rPr>
                <w:rFonts w:ascii="Times New Roman" w:cs="Times New Roman"/>
                <w:i/>
                <w:color w:val="000000"/>
                <w:sz w:val="22"/>
                <w:szCs w:val="22"/>
              </w:rPr>
              <w:t>Geranium</w:t>
            </w:r>
            <w:proofErr w:type="spellEnd"/>
            <w:r w:rsidR="00CD0CF6" w:rsidRPr="00725DD2">
              <w:rPr>
                <w:rFonts w:ascii="Times New Roman" w:cs="Times New Roman"/>
                <w:i/>
                <w:color w:val="000000"/>
                <w:sz w:val="22"/>
                <w:szCs w:val="22"/>
              </w:rPr>
              <w:t xml:space="preserve"> </w:t>
            </w:r>
            <w:proofErr w:type="spellStart"/>
            <w:r w:rsidR="00CD0CF6" w:rsidRPr="00725DD2">
              <w:rPr>
                <w:rFonts w:ascii="Times New Roman" w:cs="Times New Roman"/>
                <w:i/>
                <w:color w:val="000000"/>
                <w:sz w:val="22"/>
                <w:szCs w:val="22"/>
              </w:rPr>
              <w:t>pusillum</w:t>
            </w:r>
            <w:proofErr w:type="spellEnd"/>
            <w:r w:rsidR="00CD0CF6" w:rsidRPr="00725DD2">
              <w:rPr>
                <w:rFonts w:ascii="Times New Roman" w:cs="Times New Roman"/>
                <w:color w:val="000000"/>
                <w:sz w:val="22"/>
                <w:szCs w:val="22"/>
              </w:rPr>
              <w:t>,</w:t>
            </w:r>
            <w:r w:rsidR="00CD0CF6" w:rsidRPr="00725DD2">
              <w:rPr>
                <w:rFonts w:ascii="Times New Roman" w:cs="Times New Roman"/>
                <w:i/>
                <w:color w:val="000000"/>
                <w:sz w:val="22"/>
                <w:szCs w:val="22"/>
              </w:rPr>
              <w:t xml:space="preserve"> </w:t>
            </w:r>
            <w:proofErr w:type="spellStart"/>
            <w:r w:rsidR="00FC2D51" w:rsidRPr="00725DD2">
              <w:rPr>
                <w:rFonts w:ascii="Times New Roman" w:cs="Times New Roman"/>
                <w:i/>
                <w:color w:val="000000"/>
                <w:sz w:val="22"/>
                <w:szCs w:val="22"/>
              </w:rPr>
              <w:t>Stellaria</w:t>
            </w:r>
            <w:proofErr w:type="spellEnd"/>
            <w:r w:rsidR="00FC2D51" w:rsidRPr="00725DD2">
              <w:rPr>
                <w:rFonts w:ascii="Times New Roman" w:cs="Times New Roman"/>
                <w:i/>
                <w:color w:val="000000"/>
                <w:sz w:val="22"/>
                <w:szCs w:val="22"/>
              </w:rPr>
              <w:t xml:space="preserve"> media</w:t>
            </w:r>
            <w:r w:rsidR="00FC2D51" w:rsidRPr="00725DD2">
              <w:rPr>
                <w:rFonts w:ascii="Times New Roman" w:cs="Times New Roman"/>
                <w:color w:val="000000"/>
                <w:sz w:val="22"/>
                <w:szCs w:val="22"/>
              </w:rPr>
              <w:t>,</w:t>
            </w:r>
            <w:r w:rsidR="00FC2D51" w:rsidRPr="00725DD2">
              <w:rPr>
                <w:rFonts w:ascii="Times New Roman" w:cs="Times New Roman"/>
                <w:i/>
                <w:color w:val="000000"/>
                <w:sz w:val="22"/>
                <w:szCs w:val="22"/>
              </w:rPr>
              <w:t xml:space="preserve"> </w:t>
            </w:r>
            <w:proofErr w:type="spellStart"/>
            <w:r w:rsidR="00CD0CF6" w:rsidRPr="00725DD2">
              <w:rPr>
                <w:rFonts w:ascii="Times New Roman" w:cs="Times New Roman"/>
                <w:i/>
                <w:color w:val="000000"/>
                <w:sz w:val="22"/>
                <w:szCs w:val="22"/>
              </w:rPr>
              <w:t>Veronica</w:t>
            </w:r>
            <w:proofErr w:type="spellEnd"/>
            <w:r w:rsidR="00CD0CF6" w:rsidRPr="00725DD2">
              <w:rPr>
                <w:rFonts w:ascii="Times New Roman" w:cs="Times New Roman"/>
                <w:i/>
                <w:color w:val="000000"/>
                <w:sz w:val="22"/>
                <w:szCs w:val="22"/>
              </w:rPr>
              <w:t xml:space="preserve"> </w:t>
            </w:r>
            <w:proofErr w:type="spellStart"/>
            <w:r w:rsidR="00CD0CF6" w:rsidRPr="00725DD2">
              <w:rPr>
                <w:rFonts w:ascii="Times New Roman" w:cs="Times New Roman"/>
                <w:i/>
                <w:color w:val="000000"/>
                <w:sz w:val="22"/>
                <w:szCs w:val="22"/>
              </w:rPr>
              <w:t>arvensis</w:t>
            </w:r>
            <w:proofErr w:type="spellEnd"/>
            <w:r w:rsidR="00CD0CF6" w:rsidRPr="00725DD2">
              <w:rPr>
                <w:rFonts w:ascii="Times New Roman" w:cs="Times New Roman"/>
                <w:color w:val="000000"/>
                <w:sz w:val="22"/>
                <w:szCs w:val="22"/>
              </w:rPr>
              <w:t xml:space="preserve">, </w:t>
            </w:r>
            <w:r w:rsidR="00F8768F" w:rsidRPr="00725DD2">
              <w:rPr>
                <w:rFonts w:ascii="Times New Roman" w:cs="Times New Roman"/>
                <w:i/>
                <w:color w:val="000000"/>
                <w:sz w:val="22"/>
                <w:szCs w:val="22"/>
              </w:rPr>
              <w:t xml:space="preserve">V. </w:t>
            </w:r>
            <w:proofErr w:type="spellStart"/>
            <w:r w:rsidR="00F8768F" w:rsidRPr="00725DD2">
              <w:rPr>
                <w:rFonts w:ascii="Times New Roman" w:cs="Times New Roman"/>
                <w:i/>
                <w:color w:val="000000"/>
                <w:sz w:val="22"/>
                <w:szCs w:val="22"/>
              </w:rPr>
              <w:t>serpyllifolia</w:t>
            </w:r>
            <w:proofErr w:type="spellEnd"/>
            <w:r w:rsidR="00297352" w:rsidRPr="00725DD2">
              <w:rPr>
                <w:rFonts w:ascii="Times New Roman" w:cs="Times New Roman"/>
                <w:color w:val="000000"/>
                <w:sz w:val="22"/>
                <w:szCs w:val="22"/>
              </w:rPr>
              <w:t xml:space="preserve"> a</w:t>
            </w:r>
            <w:r w:rsidR="00F8768F" w:rsidRPr="00725DD2">
              <w:rPr>
                <w:rFonts w:ascii="Times New Roman" w:cs="Times New Roman"/>
                <w:color w:val="000000"/>
                <w:sz w:val="22"/>
                <w:szCs w:val="22"/>
              </w:rPr>
              <w:t xml:space="preserve"> </w:t>
            </w:r>
            <w:r w:rsidR="00CD0CF6" w:rsidRPr="00725DD2">
              <w:rPr>
                <w:rFonts w:ascii="Times New Roman" w:cs="Times New Roman"/>
                <w:i/>
                <w:color w:val="000000"/>
                <w:sz w:val="22"/>
                <w:szCs w:val="22"/>
              </w:rPr>
              <w:t xml:space="preserve">Viola </w:t>
            </w:r>
            <w:proofErr w:type="spellStart"/>
            <w:r w:rsidR="00CD0CF6" w:rsidRPr="00725DD2">
              <w:rPr>
                <w:rFonts w:ascii="Times New Roman" w:cs="Times New Roman"/>
                <w:i/>
                <w:color w:val="000000"/>
                <w:sz w:val="22"/>
                <w:szCs w:val="22"/>
              </w:rPr>
              <w:t>arvensis</w:t>
            </w:r>
            <w:proofErr w:type="spellEnd"/>
            <w:r w:rsidR="00297352" w:rsidRPr="00725DD2">
              <w:rPr>
                <w:rFonts w:ascii="Times New Roman" w:cs="Times New Roman"/>
                <w:color w:val="000000"/>
                <w:sz w:val="22"/>
                <w:szCs w:val="22"/>
              </w:rPr>
              <w:t xml:space="preserve">. </w:t>
            </w:r>
            <w:r w:rsidR="00D13FF1" w:rsidRPr="00725DD2">
              <w:rPr>
                <w:rFonts w:ascii="Times New Roman" w:cs="Times New Roman"/>
                <w:color w:val="000000"/>
                <w:sz w:val="22"/>
                <w:szCs w:val="22"/>
              </w:rPr>
              <w:t xml:space="preserve">Z dalších druhů zjištěny: </w:t>
            </w:r>
            <w:proofErr w:type="spellStart"/>
            <w:r w:rsidR="00D13FF1" w:rsidRPr="00725DD2">
              <w:rPr>
                <w:rFonts w:ascii="Times New Roman" w:cs="Times New Roman"/>
                <w:i/>
                <w:color w:val="000000"/>
                <w:sz w:val="22"/>
                <w:szCs w:val="22"/>
              </w:rPr>
              <w:t>Agrostis</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capillaris</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Alopecurus</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pratensis</w:t>
            </w:r>
            <w:proofErr w:type="spellEnd"/>
            <w:r w:rsidR="00D13FF1" w:rsidRPr="00725DD2">
              <w:rPr>
                <w:rFonts w:ascii="Times New Roman" w:cs="Times New Roman"/>
                <w:i/>
                <w:color w:val="000000"/>
                <w:sz w:val="22"/>
                <w:szCs w:val="22"/>
              </w:rPr>
              <w:t xml:space="preserve">, Galium </w:t>
            </w:r>
            <w:proofErr w:type="spellStart"/>
            <w:r w:rsidR="00D13FF1" w:rsidRPr="00725DD2">
              <w:rPr>
                <w:rFonts w:ascii="Times New Roman" w:cs="Times New Roman"/>
                <w:i/>
                <w:color w:val="000000"/>
                <w:sz w:val="22"/>
                <w:szCs w:val="22"/>
              </w:rPr>
              <w:t>aparine</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Hypochaeris</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radicata</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Lamium</w:t>
            </w:r>
            <w:proofErr w:type="spellEnd"/>
            <w:r w:rsidR="00D13FF1" w:rsidRPr="00725DD2">
              <w:rPr>
                <w:rFonts w:ascii="Times New Roman" w:cs="Times New Roman"/>
                <w:i/>
                <w:color w:val="000000"/>
                <w:sz w:val="22"/>
                <w:szCs w:val="22"/>
              </w:rPr>
              <w:t xml:space="preserve"> album, </w:t>
            </w:r>
            <w:proofErr w:type="spellStart"/>
            <w:r w:rsidR="00D13FF1" w:rsidRPr="00725DD2">
              <w:rPr>
                <w:rFonts w:ascii="Times New Roman" w:cs="Times New Roman"/>
                <w:i/>
                <w:color w:val="000000"/>
                <w:sz w:val="22"/>
                <w:szCs w:val="22"/>
              </w:rPr>
              <w:t>Plantago</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lanceolata</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Poa</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pratensis</w:t>
            </w:r>
            <w:proofErr w:type="spellEnd"/>
            <w:r w:rsidR="00D13FF1" w:rsidRPr="00725DD2">
              <w:rPr>
                <w:rFonts w:ascii="Times New Roman" w:cs="Times New Roman"/>
                <w:i/>
                <w:color w:val="000000"/>
                <w:sz w:val="22"/>
                <w:szCs w:val="22"/>
              </w:rPr>
              <w:t xml:space="preserve">, P. </w:t>
            </w:r>
            <w:proofErr w:type="spellStart"/>
            <w:r w:rsidR="00D13FF1" w:rsidRPr="00725DD2">
              <w:rPr>
                <w:rFonts w:ascii="Times New Roman" w:cs="Times New Roman"/>
                <w:i/>
                <w:color w:val="000000"/>
                <w:sz w:val="22"/>
                <w:szCs w:val="22"/>
              </w:rPr>
              <w:t>trivialis</w:t>
            </w:r>
            <w:proofErr w:type="spellEnd"/>
            <w:r w:rsidR="00D13FF1" w:rsidRPr="00725DD2">
              <w:rPr>
                <w:rFonts w:ascii="Times New Roman" w:cs="Times New Roman"/>
                <w:color w:val="000000"/>
                <w:sz w:val="22"/>
                <w:szCs w:val="22"/>
              </w:rPr>
              <w:t xml:space="preserve"> (na vlhčích místech kolonie), </w:t>
            </w:r>
            <w:proofErr w:type="spellStart"/>
            <w:r w:rsidR="00D13FF1" w:rsidRPr="00725DD2">
              <w:rPr>
                <w:rFonts w:ascii="Times New Roman" w:cs="Times New Roman"/>
                <w:i/>
                <w:color w:val="000000"/>
                <w:sz w:val="22"/>
                <w:szCs w:val="22"/>
              </w:rPr>
              <w:t>Potentilla</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argentea</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Ranunculus</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repens</w:t>
            </w:r>
            <w:proofErr w:type="spellEnd"/>
            <w:r w:rsidR="00D614DA" w:rsidRPr="00725DD2">
              <w:rPr>
                <w:rFonts w:ascii="Times New Roman" w:cs="Times New Roman"/>
                <w:color w:val="000000"/>
                <w:sz w:val="22"/>
                <w:szCs w:val="22"/>
              </w:rPr>
              <w:t xml:space="preserve"> a </w:t>
            </w:r>
            <w:proofErr w:type="spellStart"/>
            <w:r w:rsidR="00D13FF1" w:rsidRPr="00E5298C">
              <w:rPr>
                <w:rFonts w:ascii="Times New Roman" w:cs="Times New Roman"/>
                <w:i/>
                <w:color w:val="000000"/>
                <w:sz w:val="22"/>
                <w:szCs w:val="22"/>
              </w:rPr>
              <w:t>Urtica</w:t>
            </w:r>
            <w:proofErr w:type="spellEnd"/>
            <w:r w:rsidR="00D13FF1" w:rsidRPr="00E5298C">
              <w:rPr>
                <w:rFonts w:ascii="Times New Roman" w:cs="Times New Roman"/>
                <w:i/>
                <w:color w:val="000000"/>
                <w:sz w:val="22"/>
                <w:szCs w:val="22"/>
              </w:rPr>
              <w:t xml:space="preserve"> </w:t>
            </w:r>
            <w:proofErr w:type="spellStart"/>
            <w:r w:rsidR="00D13FF1" w:rsidRPr="00E5298C">
              <w:rPr>
                <w:rFonts w:ascii="Times New Roman" w:cs="Times New Roman"/>
                <w:i/>
                <w:color w:val="000000"/>
                <w:sz w:val="22"/>
                <w:szCs w:val="22"/>
              </w:rPr>
              <w:t>dioica</w:t>
            </w:r>
            <w:proofErr w:type="spellEnd"/>
            <w:r w:rsidR="00D614DA" w:rsidRPr="00725DD2">
              <w:rPr>
                <w:rFonts w:ascii="Times New Roman" w:cs="Times New Roman"/>
                <w:color w:val="000000"/>
                <w:sz w:val="22"/>
                <w:szCs w:val="22"/>
              </w:rPr>
              <w:t xml:space="preserve">. </w:t>
            </w:r>
            <w:r w:rsidR="00297352" w:rsidRPr="00725DD2">
              <w:rPr>
                <w:rFonts w:ascii="Times New Roman" w:cs="Times New Roman"/>
                <w:color w:val="000000"/>
                <w:sz w:val="22"/>
                <w:szCs w:val="22"/>
              </w:rPr>
              <w:t xml:space="preserve">V okrajových partiích na kontaktu se stěnami lomu se sporadicky vyskytly </w:t>
            </w:r>
            <w:proofErr w:type="spellStart"/>
            <w:r w:rsidR="00297352" w:rsidRPr="00725DD2">
              <w:rPr>
                <w:rFonts w:ascii="Times New Roman" w:cs="Times New Roman"/>
                <w:i/>
                <w:color w:val="000000"/>
                <w:sz w:val="22"/>
                <w:szCs w:val="22"/>
              </w:rPr>
              <w:t>Alchemilla</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gracilis</w:t>
            </w:r>
            <w:proofErr w:type="spellEnd"/>
            <w:r w:rsidR="00297352" w:rsidRPr="00725DD2">
              <w:rPr>
                <w:rFonts w:ascii="Times New Roman" w:cs="Times New Roman"/>
                <w:color w:val="000000"/>
                <w:sz w:val="22"/>
                <w:szCs w:val="22"/>
              </w:rPr>
              <w:t xml:space="preserve">, </w:t>
            </w:r>
            <w:proofErr w:type="spellStart"/>
            <w:r w:rsidR="00297352" w:rsidRPr="00725DD2">
              <w:rPr>
                <w:rFonts w:ascii="Times New Roman" w:cs="Times New Roman"/>
                <w:i/>
                <w:color w:val="000000"/>
                <w:sz w:val="22"/>
                <w:szCs w:val="22"/>
              </w:rPr>
              <w:t>Ajuga</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genevensis</w:t>
            </w:r>
            <w:proofErr w:type="spellEnd"/>
            <w:r w:rsidR="00297352" w:rsidRPr="00725DD2">
              <w:rPr>
                <w:rFonts w:ascii="Times New Roman" w:cs="Times New Roman"/>
                <w:color w:val="000000"/>
                <w:sz w:val="22"/>
                <w:szCs w:val="22"/>
              </w:rPr>
              <w:t>,</w:t>
            </w:r>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Arabis</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glabra</w:t>
            </w:r>
            <w:proofErr w:type="spellEnd"/>
            <w:r w:rsidR="00297352" w:rsidRPr="00725DD2">
              <w:rPr>
                <w:rFonts w:ascii="Times New Roman" w:cs="Times New Roman"/>
                <w:color w:val="000000"/>
                <w:sz w:val="22"/>
                <w:szCs w:val="22"/>
              </w:rPr>
              <w:t>,</w:t>
            </w:r>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Epilobium</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angustifolium</w:t>
            </w:r>
            <w:proofErr w:type="spellEnd"/>
            <w:r w:rsidR="00297352" w:rsidRPr="00725DD2">
              <w:rPr>
                <w:rFonts w:ascii="Times New Roman" w:cs="Times New Roman"/>
                <w:color w:val="000000"/>
                <w:sz w:val="22"/>
                <w:szCs w:val="22"/>
              </w:rPr>
              <w:t xml:space="preserve">, </w:t>
            </w:r>
            <w:r w:rsidR="00297352" w:rsidRPr="00725DD2">
              <w:rPr>
                <w:rFonts w:ascii="Times New Roman" w:cs="Times New Roman"/>
                <w:i/>
                <w:color w:val="000000"/>
                <w:sz w:val="22"/>
                <w:szCs w:val="22"/>
              </w:rPr>
              <w:t xml:space="preserve">E. </w:t>
            </w:r>
            <w:proofErr w:type="spellStart"/>
            <w:proofErr w:type="gramStart"/>
            <w:r w:rsidR="00297352" w:rsidRPr="00725DD2">
              <w:rPr>
                <w:rFonts w:ascii="Times New Roman" w:cs="Times New Roman"/>
                <w:i/>
                <w:color w:val="000000"/>
                <w:sz w:val="22"/>
                <w:szCs w:val="22"/>
              </w:rPr>
              <w:t>roseum</w:t>
            </w:r>
            <w:proofErr w:type="spellEnd"/>
            <w:proofErr w:type="gramEnd"/>
            <w:r w:rsidR="00297352" w:rsidRPr="00725DD2">
              <w:rPr>
                <w:rFonts w:ascii="Times New Roman" w:cs="Times New Roman"/>
                <w:color w:val="000000"/>
                <w:sz w:val="22"/>
                <w:szCs w:val="22"/>
              </w:rPr>
              <w:t xml:space="preserve">, </w:t>
            </w:r>
            <w:proofErr w:type="spellStart"/>
            <w:r w:rsidR="00297352" w:rsidRPr="00725DD2">
              <w:rPr>
                <w:rFonts w:ascii="Times New Roman" w:cs="Times New Roman"/>
                <w:i/>
                <w:color w:val="000000"/>
                <w:sz w:val="22"/>
                <w:szCs w:val="22"/>
              </w:rPr>
              <w:t>Euphorbia</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cyparissias</w:t>
            </w:r>
            <w:proofErr w:type="spellEnd"/>
            <w:r w:rsidR="00297352" w:rsidRPr="00725DD2">
              <w:rPr>
                <w:rFonts w:ascii="Times New Roman" w:cs="Times New Roman"/>
                <w:color w:val="000000"/>
                <w:sz w:val="22"/>
                <w:szCs w:val="22"/>
              </w:rPr>
              <w:t>,</w:t>
            </w:r>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lastRenderedPageBreak/>
              <w:t>Hypericum</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perforatum</w:t>
            </w:r>
            <w:proofErr w:type="spellEnd"/>
            <w:r w:rsidR="00297352" w:rsidRPr="00725DD2">
              <w:rPr>
                <w:rFonts w:ascii="Times New Roman" w:cs="Times New Roman"/>
                <w:color w:val="000000"/>
                <w:sz w:val="22"/>
                <w:szCs w:val="22"/>
              </w:rPr>
              <w:t xml:space="preserve">, </w:t>
            </w:r>
            <w:proofErr w:type="spellStart"/>
            <w:r w:rsidR="00297352" w:rsidRPr="00725DD2">
              <w:rPr>
                <w:rFonts w:ascii="Times New Roman" w:cs="Times New Roman"/>
                <w:i/>
                <w:color w:val="000000"/>
                <w:sz w:val="22"/>
                <w:szCs w:val="22"/>
              </w:rPr>
              <w:t>Polygonatum</w:t>
            </w:r>
            <w:proofErr w:type="spellEnd"/>
            <w:r w:rsidR="00297352" w:rsidRPr="00725DD2">
              <w:rPr>
                <w:rFonts w:ascii="Times New Roman" w:cs="Times New Roman"/>
                <w:i/>
                <w:color w:val="000000"/>
                <w:sz w:val="22"/>
                <w:szCs w:val="22"/>
              </w:rPr>
              <w:t xml:space="preserve"> </w:t>
            </w:r>
            <w:proofErr w:type="spellStart"/>
            <w:r w:rsidR="00297352" w:rsidRPr="00725DD2">
              <w:rPr>
                <w:rFonts w:ascii="Times New Roman" w:cs="Times New Roman"/>
                <w:i/>
                <w:color w:val="000000"/>
                <w:sz w:val="22"/>
                <w:szCs w:val="22"/>
              </w:rPr>
              <w:t>multiflorum</w:t>
            </w:r>
            <w:proofErr w:type="spellEnd"/>
            <w:r w:rsidR="00257E9A" w:rsidRPr="00725DD2">
              <w:rPr>
                <w:rFonts w:ascii="Times New Roman" w:cs="Times New Roman"/>
                <w:color w:val="000000"/>
                <w:sz w:val="22"/>
                <w:szCs w:val="22"/>
              </w:rPr>
              <w:t xml:space="preserve">, </w:t>
            </w:r>
            <w:proofErr w:type="spellStart"/>
            <w:r w:rsidR="00257E9A" w:rsidRPr="00725DD2">
              <w:rPr>
                <w:rFonts w:ascii="Times New Roman" w:cs="Times New Roman"/>
                <w:i/>
                <w:color w:val="000000"/>
                <w:sz w:val="22"/>
                <w:szCs w:val="22"/>
              </w:rPr>
              <w:t>Scrophularia</w:t>
            </w:r>
            <w:proofErr w:type="spellEnd"/>
            <w:r w:rsidR="00257E9A" w:rsidRPr="00725DD2">
              <w:rPr>
                <w:rFonts w:ascii="Times New Roman" w:cs="Times New Roman"/>
                <w:i/>
                <w:color w:val="000000"/>
                <w:sz w:val="22"/>
                <w:szCs w:val="22"/>
              </w:rPr>
              <w:t xml:space="preserve"> </w:t>
            </w:r>
            <w:proofErr w:type="spellStart"/>
            <w:r w:rsidR="00257E9A" w:rsidRPr="00725DD2">
              <w:rPr>
                <w:rFonts w:ascii="Times New Roman" w:cs="Times New Roman"/>
                <w:i/>
                <w:color w:val="000000"/>
                <w:sz w:val="22"/>
                <w:szCs w:val="22"/>
              </w:rPr>
              <w:t>nodosa</w:t>
            </w:r>
            <w:proofErr w:type="spellEnd"/>
            <w:r w:rsidR="00D13FF1" w:rsidRPr="00725DD2">
              <w:rPr>
                <w:rFonts w:ascii="Times New Roman" w:cs="Times New Roman"/>
                <w:i/>
                <w:color w:val="000000"/>
                <w:sz w:val="22"/>
                <w:szCs w:val="22"/>
              </w:rPr>
              <w:t xml:space="preserve"> </w:t>
            </w:r>
            <w:r w:rsidR="00D13FF1" w:rsidRPr="00725DD2">
              <w:rPr>
                <w:rFonts w:ascii="Times New Roman" w:cs="Times New Roman"/>
                <w:color w:val="000000"/>
                <w:sz w:val="22"/>
                <w:szCs w:val="22"/>
              </w:rPr>
              <w:t xml:space="preserve">a </w:t>
            </w:r>
            <w:proofErr w:type="spellStart"/>
            <w:r w:rsidR="00D13FF1" w:rsidRPr="00725DD2">
              <w:rPr>
                <w:rFonts w:ascii="Times New Roman" w:cs="Times New Roman"/>
                <w:i/>
                <w:color w:val="000000"/>
                <w:sz w:val="22"/>
                <w:szCs w:val="22"/>
              </w:rPr>
              <w:t>Verbascum</w:t>
            </w:r>
            <w:proofErr w:type="spellEnd"/>
            <w:r w:rsidR="00D13FF1" w:rsidRPr="00725DD2">
              <w:rPr>
                <w:rFonts w:ascii="Times New Roman" w:cs="Times New Roman"/>
                <w:i/>
                <w:color w:val="000000"/>
                <w:sz w:val="22"/>
                <w:szCs w:val="22"/>
              </w:rPr>
              <w:t xml:space="preserve"> </w:t>
            </w:r>
            <w:proofErr w:type="spellStart"/>
            <w:r w:rsidR="00D13FF1" w:rsidRPr="00725DD2">
              <w:rPr>
                <w:rFonts w:ascii="Times New Roman" w:cs="Times New Roman"/>
                <w:i/>
                <w:color w:val="000000"/>
                <w:sz w:val="22"/>
                <w:szCs w:val="22"/>
              </w:rPr>
              <w:t>thapsus</w:t>
            </w:r>
            <w:proofErr w:type="spellEnd"/>
            <w:r w:rsidR="00297352" w:rsidRPr="00725DD2">
              <w:rPr>
                <w:rFonts w:ascii="Times New Roman" w:cs="Times New Roman"/>
                <w:color w:val="000000"/>
                <w:sz w:val="22"/>
                <w:szCs w:val="22"/>
              </w:rPr>
              <w:t>.</w:t>
            </w:r>
            <w:r w:rsidR="00B44E1E">
              <w:rPr>
                <w:rFonts w:ascii="Times New Roman" w:cs="Times New Roman"/>
                <w:color w:val="000000"/>
                <w:sz w:val="22"/>
                <w:szCs w:val="22"/>
              </w:rPr>
              <w:t xml:space="preserve"> Výměra dílčí plochy: ca 0,08 ha.</w:t>
            </w:r>
          </w:p>
        </w:tc>
      </w:tr>
      <w:tr w:rsidR="004D1DD2" w:rsidRPr="005470CB" w:rsidTr="00EC338A">
        <w:trPr>
          <w:cantSplit/>
          <w:trHeight w:val="2032"/>
        </w:trPr>
        <w:tc>
          <w:tcPr>
            <w:tcW w:w="1134" w:type="dxa"/>
            <w:vMerge/>
            <w:vAlign w:val="center"/>
          </w:tcPr>
          <w:p w:rsidR="004D1DD2" w:rsidRPr="005470CB" w:rsidRDefault="004D1DD2">
            <w:pPr>
              <w:rPr>
                <w:rFonts w:ascii="Times New Roman" w:cs="Times New Roman"/>
                <w:color w:val="000000"/>
              </w:rPr>
            </w:pPr>
          </w:p>
        </w:tc>
        <w:tc>
          <w:tcPr>
            <w:tcW w:w="8364" w:type="dxa"/>
            <w:vMerge/>
            <w:vAlign w:val="center"/>
          </w:tcPr>
          <w:p w:rsidR="004D1DD2" w:rsidRPr="005470CB" w:rsidRDefault="004D1DD2">
            <w:pPr>
              <w:rPr>
                <w:rFonts w:ascii="Times New Roman" w:cs="Times New Roman"/>
                <w:color w:val="000000"/>
              </w:rPr>
            </w:pPr>
          </w:p>
        </w:tc>
      </w:tr>
      <w:tr w:rsidR="004D1DD2" w:rsidRPr="005470CB" w:rsidTr="00EC338A">
        <w:trPr>
          <w:cantSplit/>
          <w:trHeight w:val="940"/>
        </w:trPr>
        <w:tc>
          <w:tcPr>
            <w:tcW w:w="1134" w:type="dxa"/>
            <w:vMerge/>
            <w:vAlign w:val="center"/>
          </w:tcPr>
          <w:p w:rsidR="004D1DD2" w:rsidRPr="005470CB" w:rsidRDefault="004D1DD2">
            <w:pPr>
              <w:rPr>
                <w:rFonts w:ascii="Times New Roman" w:cs="Times New Roman"/>
                <w:color w:val="000000"/>
              </w:rPr>
            </w:pPr>
          </w:p>
        </w:tc>
        <w:tc>
          <w:tcPr>
            <w:tcW w:w="8364" w:type="dxa"/>
            <w:vMerge/>
            <w:vAlign w:val="center"/>
          </w:tcPr>
          <w:p w:rsidR="004D1DD2" w:rsidRPr="005470CB" w:rsidRDefault="004D1DD2">
            <w:pPr>
              <w:rPr>
                <w:rFonts w:ascii="Times New Roman" w:cs="Times New Roman"/>
                <w:color w:val="000000"/>
              </w:rPr>
            </w:pPr>
          </w:p>
        </w:tc>
      </w:tr>
      <w:tr w:rsidR="004D1DD2" w:rsidRPr="005470CB" w:rsidTr="00EC338A">
        <w:trPr>
          <w:cantSplit/>
          <w:trHeight w:val="343"/>
        </w:trPr>
        <w:tc>
          <w:tcPr>
            <w:tcW w:w="1134" w:type="dxa"/>
            <w:vMerge/>
            <w:vAlign w:val="center"/>
          </w:tcPr>
          <w:p w:rsidR="004D1DD2" w:rsidRPr="005470CB" w:rsidRDefault="004D1DD2">
            <w:pPr>
              <w:jc w:val="center"/>
              <w:rPr>
                <w:rFonts w:ascii="Times New Roman" w:cs="Times New Roman"/>
                <w:b/>
                <w:bCs/>
                <w:color w:val="000000"/>
                <w:sz w:val="20"/>
                <w:szCs w:val="20"/>
              </w:rPr>
            </w:pPr>
          </w:p>
        </w:tc>
        <w:tc>
          <w:tcPr>
            <w:tcW w:w="8364" w:type="dxa"/>
            <w:vMerge/>
            <w:vAlign w:val="center"/>
          </w:tcPr>
          <w:p w:rsidR="004D1DD2" w:rsidRPr="005470CB" w:rsidRDefault="004D1DD2">
            <w:pPr>
              <w:rPr>
                <w:rFonts w:ascii="Times New Roman" w:cs="Times New Roman"/>
                <w:color w:val="000000"/>
                <w:sz w:val="20"/>
                <w:szCs w:val="20"/>
              </w:rPr>
            </w:pPr>
          </w:p>
        </w:tc>
      </w:tr>
      <w:tr w:rsidR="004D1DD2" w:rsidRPr="005470CB" w:rsidTr="00EC338A">
        <w:trPr>
          <w:cantSplit/>
          <w:trHeight w:val="328"/>
        </w:trPr>
        <w:tc>
          <w:tcPr>
            <w:tcW w:w="1134" w:type="dxa"/>
            <w:vMerge/>
            <w:vAlign w:val="center"/>
          </w:tcPr>
          <w:p w:rsidR="004D1DD2" w:rsidRPr="005470CB" w:rsidRDefault="004D1DD2">
            <w:pPr>
              <w:rPr>
                <w:rFonts w:ascii="Times New Roman" w:cs="Times New Roman"/>
                <w:color w:val="000000"/>
              </w:rPr>
            </w:pPr>
          </w:p>
        </w:tc>
        <w:tc>
          <w:tcPr>
            <w:tcW w:w="8364" w:type="dxa"/>
            <w:vMerge/>
            <w:vAlign w:val="center"/>
          </w:tcPr>
          <w:p w:rsidR="004D1DD2" w:rsidRPr="005470CB" w:rsidRDefault="004D1DD2">
            <w:pPr>
              <w:rPr>
                <w:rFonts w:ascii="Times New Roman" w:cs="Times New Roman"/>
                <w:color w:val="000000"/>
              </w:rPr>
            </w:pPr>
          </w:p>
        </w:tc>
      </w:tr>
      <w:tr w:rsidR="004D1DD2" w:rsidRPr="005470CB" w:rsidTr="00EC338A">
        <w:trPr>
          <w:cantSplit/>
          <w:trHeight w:val="285"/>
        </w:trPr>
        <w:tc>
          <w:tcPr>
            <w:tcW w:w="1134" w:type="dxa"/>
            <w:vMerge/>
            <w:vAlign w:val="center"/>
          </w:tcPr>
          <w:p w:rsidR="004D1DD2" w:rsidRPr="005470CB" w:rsidRDefault="004D1DD2">
            <w:pPr>
              <w:rPr>
                <w:rFonts w:ascii="Times New Roman" w:cs="Times New Roman"/>
                <w:color w:val="000000"/>
              </w:rPr>
            </w:pPr>
          </w:p>
        </w:tc>
        <w:tc>
          <w:tcPr>
            <w:tcW w:w="8364" w:type="dxa"/>
            <w:vMerge/>
            <w:vAlign w:val="center"/>
          </w:tcPr>
          <w:p w:rsidR="004D1DD2" w:rsidRPr="005470CB" w:rsidRDefault="004D1DD2">
            <w:pPr>
              <w:rPr>
                <w:rFonts w:ascii="Times New Roman" w:cs="Times New Roman"/>
                <w:color w:val="000000"/>
              </w:rPr>
            </w:pPr>
          </w:p>
        </w:tc>
      </w:tr>
      <w:tr w:rsidR="004D1DD2" w:rsidRPr="005470CB" w:rsidTr="006B3421">
        <w:trPr>
          <w:cantSplit/>
          <w:trHeight w:hRule="exact" w:val="708"/>
        </w:trPr>
        <w:tc>
          <w:tcPr>
            <w:tcW w:w="9498" w:type="dxa"/>
            <w:gridSpan w:val="2"/>
            <w:vAlign w:val="center"/>
          </w:tcPr>
          <w:p w:rsidR="004D1DD2" w:rsidRPr="00725DD2" w:rsidRDefault="0005180F" w:rsidP="00F0095B">
            <w:pPr>
              <w:jc w:val="both"/>
              <w:rPr>
                <w:rFonts w:ascii="Times New Roman" w:cs="Times New Roman"/>
                <w:color w:val="000000"/>
                <w:sz w:val="20"/>
                <w:szCs w:val="20"/>
              </w:rPr>
            </w:pPr>
            <w:r>
              <w:rPr>
                <w:rFonts w:ascii="Times New Roman" w:cs="Times New Roman"/>
                <w:b/>
                <w:bCs/>
                <w:color w:val="000000"/>
                <w:sz w:val="20"/>
                <w:szCs w:val="20"/>
              </w:rPr>
              <w:t>V</w:t>
            </w:r>
            <w:r w:rsidR="004D1DD2" w:rsidRPr="00725DD2">
              <w:rPr>
                <w:rFonts w:ascii="Times New Roman" w:cs="Times New Roman"/>
                <w:b/>
                <w:bCs/>
                <w:color w:val="000000"/>
                <w:sz w:val="20"/>
                <w:szCs w:val="20"/>
              </w:rPr>
              <w:t>ysvětlivky</w:t>
            </w:r>
            <w:r w:rsidR="00CF67B5">
              <w:rPr>
                <w:rFonts w:ascii="Times New Roman" w:cs="Times New Roman"/>
                <w:b/>
                <w:bCs/>
                <w:color w:val="000000"/>
                <w:sz w:val="20"/>
                <w:szCs w:val="20"/>
              </w:rPr>
              <w:t xml:space="preserve"> k tab.</w:t>
            </w:r>
            <w:r w:rsidR="004D1DD2" w:rsidRPr="00725DD2">
              <w:rPr>
                <w:rFonts w:ascii="Times New Roman" w:cs="Times New Roman"/>
                <w:b/>
                <w:bCs/>
                <w:color w:val="000000"/>
                <w:sz w:val="20"/>
                <w:szCs w:val="20"/>
              </w:rPr>
              <w:t>:</w:t>
            </w:r>
            <w:r w:rsidR="004D1DD2" w:rsidRPr="00725DD2">
              <w:rPr>
                <w:rFonts w:ascii="Times New Roman" w:cs="Times New Roman"/>
                <w:color w:val="000000"/>
                <w:sz w:val="20"/>
                <w:szCs w:val="20"/>
              </w:rPr>
              <w:t xml:space="preserve"> Kódy biotopů převzaty z aktualizovaného Katalogu biotopů ČR (příručka pro vytváření soustavy chráněných území NATURA 2000 </w:t>
            </w:r>
            <w:r w:rsidR="00725DD2" w:rsidRPr="00725DD2">
              <w:rPr>
                <w:rFonts w:ascii="Times New Roman" w:cs="Times New Roman"/>
                <w:sz w:val="20"/>
                <w:szCs w:val="20"/>
              </w:rPr>
              <w:t>–</w:t>
            </w:r>
            <w:r w:rsidR="004D1DD2" w:rsidRPr="00725DD2">
              <w:rPr>
                <w:rFonts w:ascii="Times New Roman" w:cs="Times New Roman"/>
                <w:color w:val="000000"/>
                <w:sz w:val="20"/>
                <w:szCs w:val="20"/>
              </w:rPr>
              <w:t xml:space="preserve"> viz CHYTRÝ et al., </w:t>
            </w:r>
            <w:proofErr w:type="spellStart"/>
            <w:r w:rsidR="004D1DD2" w:rsidRPr="00725DD2">
              <w:rPr>
                <w:rFonts w:ascii="Times New Roman" w:cs="Times New Roman"/>
                <w:color w:val="000000"/>
                <w:sz w:val="20"/>
                <w:szCs w:val="20"/>
              </w:rPr>
              <w:t>eds</w:t>
            </w:r>
            <w:proofErr w:type="spellEnd"/>
            <w:r w:rsidR="004D1DD2" w:rsidRPr="00725DD2">
              <w:rPr>
                <w:rFonts w:ascii="Times New Roman" w:cs="Times New Roman"/>
                <w:color w:val="000000"/>
                <w:sz w:val="20"/>
                <w:szCs w:val="20"/>
              </w:rPr>
              <w:t xml:space="preserve"> 2010). </w:t>
            </w:r>
          </w:p>
        </w:tc>
      </w:tr>
    </w:tbl>
    <w:p w:rsidR="007808AC" w:rsidRPr="00237220" w:rsidRDefault="007808AC" w:rsidP="007808AC">
      <w:pPr>
        <w:pStyle w:val="T1blotextu"/>
        <w:spacing w:before="160" w:after="0"/>
        <w:rPr>
          <w:rFonts w:ascii="Times New Roman" w:cs="Times New Roman"/>
          <w:sz w:val="22"/>
          <w:szCs w:val="22"/>
          <w:u w:val="single"/>
        </w:rPr>
      </w:pPr>
      <w:r w:rsidRPr="00237220">
        <w:rPr>
          <w:rFonts w:ascii="Times New Roman" w:cs="Times New Roman"/>
          <w:sz w:val="22"/>
          <w:szCs w:val="22"/>
          <w:u w:val="single"/>
        </w:rPr>
        <w:t>Příloh</w:t>
      </w:r>
      <w:r w:rsidR="00626805">
        <w:rPr>
          <w:rFonts w:ascii="Times New Roman" w:cs="Times New Roman"/>
          <w:sz w:val="22"/>
          <w:szCs w:val="22"/>
          <w:u w:val="single"/>
        </w:rPr>
        <w:t>y</w:t>
      </w:r>
      <w:r w:rsidRPr="00237220">
        <w:rPr>
          <w:rFonts w:ascii="Times New Roman" w:cs="Times New Roman"/>
          <w:sz w:val="22"/>
          <w:szCs w:val="22"/>
          <w:u w:val="single"/>
        </w:rPr>
        <w:t xml:space="preserve">: </w:t>
      </w:r>
    </w:p>
    <w:p w:rsidR="007808AC" w:rsidRDefault="007808AC" w:rsidP="003F1AE8">
      <w:pPr>
        <w:pStyle w:val="T1blotextu"/>
        <w:spacing w:before="40" w:after="0"/>
        <w:jc w:val="both"/>
        <w:rPr>
          <w:rFonts w:ascii="Times New Roman" w:cs="Times New Roman"/>
          <w:sz w:val="22"/>
          <w:szCs w:val="22"/>
        </w:rPr>
      </w:pPr>
      <w:r>
        <w:rPr>
          <w:rFonts w:ascii="Times New Roman" w:cs="Times New Roman"/>
          <w:sz w:val="22"/>
          <w:szCs w:val="22"/>
        </w:rPr>
        <w:t xml:space="preserve">Mapa </w:t>
      </w:r>
      <w:r w:rsidR="00EC338A">
        <w:rPr>
          <w:rFonts w:ascii="Times New Roman" w:cs="Times New Roman"/>
          <w:sz w:val="22"/>
          <w:szCs w:val="22"/>
        </w:rPr>
        <w:t>8</w:t>
      </w:r>
      <w:r>
        <w:rPr>
          <w:rFonts w:ascii="Times New Roman" w:cs="Times New Roman"/>
          <w:sz w:val="22"/>
          <w:szCs w:val="22"/>
        </w:rPr>
        <w:t>. L</w:t>
      </w:r>
      <w:r w:rsidR="00EC338A">
        <w:rPr>
          <w:rFonts w:ascii="Times New Roman" w:cs="Times New Roman"/>
          <w:sz w:val="22"/>
          <w:szCs w:val="22"/>
        </w:rPr>
        <w:t>okalizace dílčích ploch, stav k r. 2018.</w:t>
      </w:r>
      <w:r w:rsidR="00626805">
        <w:rPr>
          <w:rFonts w:ascii="Times New Roman" w:cs="Times New Roman"/>
          <w:sz w:val="22"/>
          <w:szCs w:val="22"/>
        </w:rPr>
        <w:t xml:space="preserve"> Soupis všech zjištěných druhů cévnatých rostlin v ZCHÚ uvádí tab. 1.</w:t>
      </w:r>
    </w:p>
    <w:p w:rsidR="004D1DD2" w:rsidRPr="005470CB" w:rsidRDefault="004D1DD2">
      <w:pPr>
        <w:ind w:left="425" w:hanging="425"/>
        <w:rPr>
          <w:rFonts w:ascii="Times New Roman" w:cs="Times New Roman"/>
          <w:b/>
          <w:bCs/>
          <w:sz w:val="22"/>
          <w:szCs w:val="22"/>
        </w:rPr>
      </w:pPr>
    </w:p>
    <w:p w:rsidR="004D1DD2" w:rsidRPr="005470CB" w:rsidRDefault="004D1DD2">
      <w:pPr>
        <w:ind w:left="425" w:hanging="425"/>
        <w:rPr>
          <w:rFonts w:ascii="Times New Roman" w:cs="Times New Roman"/>
          <w:b/>
          <w:bCs/>
          <w:sz w:val="22"/>
          <w:szCs w:val="22"/>
        </w:rPr>
      </w:pPr>
    </w:p>
    <w:p w:rsidR="004D1DD2" w:rsidRPr="005470CB" w:rsidRDefault="004D1DD2">
      <w:pPr>
        <w:ind w:left="425" w:hanging="425"/>
        <w:rPr>
          <w:rFonts w:ascii="Times New Roman" w:cs="Times New Roman"/>
        </w:rPr>
      </w:pPr>
      <w:r w:rsidRPr="005470CB">
        <w:rPr>
          <w:rFonts w:ascii="Times New Roman" w:cs="Times New Roman"/>
          <w:b/>
          <w:bCs/>
          <w:sz w:val="22"/>
          <w:szCs w:val="22"/>
        </w:rPr>
        <w:t>2.</w:t>
      </w:r>
      <w:r w:rsidR="00732C8A">
        <w:rPr>
          <w:rFonts w:ascii="Times New Roman" w:cs="Times New Roman"/>
          <w:b/>
          <w:bCs/>
          <w:sz w:val="22"/>
          <w:szCs w:val="22"/>
        </w:rPr>
        <w:t>5</w:t>
      </w:r>
      <w:r w:rsidRPr="005470CB">
        <w:rPr>
          <w:rFonts w:ascii="Times New Roman" w:cs="Times New Roman"/>
          <w:b/>
          <w:bCs/>
          <w:sz w:val="22"/>
          <w:szCs w:val="22"/>
        </w:rPr>
        <w:t>. Zhodnocení výsledků předchozí péče a dosavadních zásahů do ZCHÚ a závěry pro další postup</w:t>
      </w:r>
    </w:p>
    <w:p w:rsidR="00732C8A" w:rsidRDefault="00732C8A">
      <w:pPr>
        <w:pStyle w:val="WW-BodyText2"/>
        <w:spacing w:before="120"/>
        <w:ind w:firstLine="283"/>
        <w:jc w:val="both"/>
        <w:rPr>
          <w:rFonts w:ascii="Times New Roman" w:cs="Times New Roman"/>
        </w:rPr>
      </w:pPr>
      <w:r>
        <w:rPr>
          <w:rFonts w:ascii="Times New Roman" w:cs="Times New Roman"/>
        </w:rPr>
        <w:t xml:space="preserve">Hlavním předmětem ochrany v přírodní památce Německá hora jsou útvary </w:t>
      </w:r>
      <w:proofErr w:type="spellStart"/>
      <w:r>
        <w:rPr>
          <w:rFonts w:ascii="Times New Roman" w:cs="Times New Roman"/>
        </w:rPr>
        <w:t>uralitizovaného</w:t>
      </w:r>
      <w:proofErr w:type="spellEnd"/>
      <w:r>
        <w:rPr>
          <w:rFonts w:ascii="Times New Roman" w:cs="Times New Roman"/>
        </w:rPr>
        <w:t xml:space="preserve"> </w:t>
      </w:r>
      <w:proofErr w:type="spellStart"/>
      <w:r>
        <w:rPr>
          <w:rFonts w:ascii="Times New Roman" w:cs="Times New Roman"/>
        </w:rPr>
        <w:t>gabronoritu</w:t>
      </w:r>
      <w:proofErr w:type="spellEnd"/>
      <w:r>
        <w:rPr>
          <w:rFonts w:ascii="Times New Roman" w:cs="Times New Roman"/>
        </w:rPr>
        <w:t xml:space="preserve"> důležité pro dokumentaci geologického vývoje oblasti domažlického krystalinika. </w:t>
      </w:r>
      <w:r w:rsidR="00F9548A">
        <w:rPr>
          <w:rFonts w:ascii="Times New Roman" w:cs="Times New Roman"/>
        </w:rPr>
        <w:t>Tyto horninové substráty nevyž</w:t>
      </w:r>
      <w:r w:rsidR="00F928F5">
        <w:rPr>
          <w:rFonts w:ascii="Times New Roman" w:cs="Times New Roman"/>
        </w:rPr>
        <w:t xml:space="preserve">adují žádnou speciální ochranu. </w:t>
      </w:r>
      <w:r w:rsidR="00F9548A">
        <w:rPr>
          <w:rFonts w:ascii="Times New Roman" w:cs="Times New Roman"/>
        </w:rPr>
        <w:t xml:space="preserve">Vegetační kryt je tvořen běžně zastoupenými ochranářsky nevýznamnými biotopy. Lesní porosty na stěnách lomu je však důležité nadále ponechat přirozenému vývoji, neboť se vyznačují </w:t>
      </w:r>
      <w:r w:rsidR="003C5B7D">
        <w:rPr>
          <w:rFonts w:ascii="Times New Roman" w:cs="Times New Roman"/>
        </w:rPr>
        <w:t xml:space="preserve">druhově </w:t>
      </w:r>
      <w:r w:rsidR="00F9548A">
        <w:rPr>
          <w:rFonts w:ascii="Times New Roman" w:cs="Times New Roman"/>
        </w:rPr>
        <w:t xml:space="preserve">pestrou skladbou dřevin a vzhledem ke zvýšenému výskytu javoru klenu vývojově směřují k ochranářsky význačným podhorským suťovým lesům. V antropicky zatížených plochách na dně lomu je zapotřebí zdržet se jakékoliv další zástavby a neumisťovat zde ani žádné mobilní stavby a jiná zařízení. Rovněž je nutné </w:t>
      </w:r>
      <w:r w:rsidR="00B32747">
        <w:rPr>
          <w:rFonts w:ascii="Times New Roman" w:cs="Times New Roman"/>
        </w:rPr>
        <w:t>udržovat plochy navštěvova</w:t>
      </w:r>
      <w:r w:rsidR="00CD6F6D">
        <w:rPr>
          <w:rFonts w:ascii="Times New Roman" w:cs="Times New Roman"/>
        </w:rPr>
        <w:t xml:space="preserve">né veřejností bez odpadků a bez vjezdu motorových vozidel. Dle příslušné Vyhlášky o </w:t>
      </w:r>
      <w:r w:rsidR="0023480F">
        <w:rPr>
          <w:rFonts w:ascii="Times New Roman" w:cs="Times New Roman"/>
        </w:rPr>
        <w:t>zřízení</w:t>
      </w:r>
      <w:r w:rsidR="00CD6F6D">
        <w:rPr>
          <w:rFonts w:ascii="Times New Roman" w:cs="Times New Roman"/>
        </w:rPr>
        <w:t xml:space="preserve"> ZCHÚ ze dne 25. 9. 1990 je výkon práva myslivosti povolen s výjimkou zřizování intenzivních chovů zvěře a výstavby mysliveckých zařízení všeho druhu kromě posedů.</w:t>
      </w:r>
      <w:r w:rsidR="007724E9">
        <w:rPr>
          <w:rFonts w:ascii="Times New Roman" w:cs="Times New Roman"/>
        </w:rPr>
        <w:t xml:space="preserve"> Rovněž není přípustné přikrmování lesní zvěře.</w:t>
      </w:r>
    </w:p>
    <w:p w:rsidR="004D1DD2" w:rsidRPr="005470CB" w:rsidRDefault="004D1DD2">
      <w:pPr>
        <w:pStyle w:val="Odsazenedt1blatextu"/>
        <w:widowControl w:val="0"/>
        <w:ind w:left="0" w:firstLine="283"/>
        <w:rPr>
          <w:rFonts w:ascii="Times New Roman" w:cs="Times New Roman"/>
        </w:rPr>
      </w:pPr>
    </w:p>
    <w:p w:rsidR="004D1DD2" w:rsidRPr="005470CB" w:rsidRDefault="004D1DD2">
      <w:pPr>
        <w:rPr>
          <w:rFonts w:ascii="Times New Roman" w:cs="Times New Roman"/>
        </w:rPr>
      </w:pPr>
      <w:r w:rsidRPr="005470CB">
        <w:rPr>
          <w:rFonts w:ascii="Times New Roman" w:cs="Times New Roman"/>
          <w:b/>
          <w:bCs/>
          <w:sz w:val="22"/>
          <w:szCs w:val="22"/>
        </w:rPr>
        <w:t>2.</w:t>
      </w:r>
      <w:r w:rsidR="007B6A99">
        <w:rPr>
          <w:rFonts w:ascii="Times New Roman" w:cs="Times New Roman"/>
          <w:b/>
          <w:bCs/>
          <w:sz w:val="22"/>
          <w:szCs w:val="22"/>
        </w:rPr>
        <w:t>6</w:t>
      </w:r>
      <w:r w:rsidRPr="005470CB">
        <w:rPr>
          <w:rFonts w:ascii="Times New Roman" w:cs="Times New Roman"/>
          <w:b/>
          <w:bCs/>
          <w:sz w:val="22"/>
          <w:szCs w:val="22"/>
        </w:rPr>
        <w:t xml:space="preserve">. Stanovení prioritních zájmů ochrany přírody v případě </w:t>
      </w:r>
      <w:r w:rsidR="007B6A99">
        <w:rPr>
          <w:rFonts w:ascii="Times New Roman" w:cs="Times New Roman"/>
          <w:b/>
          <w:bCs/>
          <w:sz w:val="22"/>
          <w:szCs w:val="22"/>
        </w:rPr>
        <w:t xml:space="preserve">jejich </w:t>
      </w:r>
      <w:r w:rsidRPr="005470CB">
        <w:rPr>
          <w:rFonts w:ascii="Times New Roman" w:cs="Times New Roman"/>
          <w:b/>
          <w:bCs/>
          <w:sz w:val="22"/>
          <w:szCs w:val="22"/>
        </w:rPr>
        <w:t>možné kolize</w:t>
      </w:r>
    </w:p>
    <w:p w:rsidR="004D1DD2" w:rsidRPr="005470CB" w:rsidRDefault="007B6A99">
      <w:pPr>
        <w:spacing w:before="40"/>
        <w:jc w:val="both"/>
        <w:rPr>
          <w:rFonts w:ascii="Times New Roman" w:cs="Times New Roman"/>
          <w:sz w:val="22"/>
          <w:szCs w:val="22"/>
        </w:rPr>
      </w:pPr>
      <w:r>
        <w:rPr>
          <w:rFonts w:ascii="Times New Roman" w:cs="Times New Roman"/>
          <w:sz w:val="22"/>
          <w:szCs w:val="22"/>
        </w:rPr>
        <w:t>Prioritním zájmem je ochrana geologicky významných hornin, nehrozí zde žádná kolize</w:t>
      </w:r>
      <w:r w:rsidR="004D1DD2" w:rsidRPr="005470CB">
        <w:rPr>
          <w:rFonts w:ascii="Times New Roman" w:cs="Times New Roman"/>
          <w:sz w:val="22"/>
          <w:szCs w:val="22"/>
        </w:rPr>
        <w:t xml:space="preserve">. </w:t>
      </w:r>
    </w:p>
    <w:p w:rsidR="004D1DD2" w:rsidRPr="005470CB" w:rsidRDefault="004D1DD2">
      <w:pPr>
        <w:spacing w:before="40"/>
        <w:jc w:val="both"/>
        <w:rPr>
          <w:rFonts w:ascii="Times New Roman" w:cs="Times New Roman"/>
          <w:sz w:val="22"/>
          <w:szCs w:val="22"/>
        </w:rPr>
      </w:pPr>
    </w:p>
    <w:p w:rsidR="004D1DD2" w:rsidRPr="005470CB" w:rsidRDefault="004D1DD2">
      <w:pPr>
        <w:spacing w:before="40"/>
        <w:jc w:val="both"/>
        <w:rPr>
          <w:rFonts w:ascii="Times New Roman" w:cs="Times New Roman"/>
        </w:rPr>
      </w:pPr>
      <w:r w:rsidRPr="005470CB">
        <w:rPr>
          <w:rFonts w:ascii="Times New Roman" w:cs="Times New Roman"/>
          <w:b/>
          <w:bCs/>
          <w:sz w:val="22"/>
          <w:szCs w:val="22"/>
          <w:u w:val="single" w:color="000000"/>
        </w:rPr>
        <w:t>3. Plán zásahů a opatření</w:t>
      </w:r>
    </w:p>
    <w:p w:rsidR="004D1DD2" w:rsidRPr="005470CB" w:rsidRDefault="004D1DD2">
      <w:pPr>
        <w:spacing w:before="100"/>
        <w:rPr>
          <w:rFonts w:ascii="Times New Roman" w:cs="Times New Roman"/>
        </w:rPr>
      </w:pPr>
      <w:r w:rsidRPr="005470CB">
        <w:rPr>
          <w:rFonts w:ascii="Times New Roman" w:cs="Times New Roman"/>
          <w:b/>
          <w:bCs/>
          <w:sz w:val="22"/>
          <w:szCs w:val="22"/>
        </w:rPr>
        <w:t>3.1. Výčet, popis a lokalizace plánovaných zásahů ve ZCHÚ</w:t>
      </w:r>
    </w:p>
    <w:p w:rsidR="004B13DA" w:rsidRDefault="004D1DD2" w:rsidP="00FA7FEA">
      <w:pPr>
        <w:spacing w:before="100"/>
        <w:rPr>
          <w:rFonts w:ascii="Times New Roman" w:cs="Times New Roman"/>
          <w:b/>
          <w:bCs/>
          <w:sz w:val="22"/>
          <w:szCs w:val="22"/>
        </w:rPr>
      </w:pPr>
      <w:r w:rsidRPr="005470CB">
        <w:rPr>
          <w:rFonts w:ascii="Times New Roman" w:cs="Times New Roman"/>
          <w:b/>
          <w:bCs/>
          <w:sz w:val="22"/>
          <w:szCs w:val="22"/>
        </w:rPr>
        <w:t xml:space="preserve">3.1.1. </w:t>
      </w:r>
      <w:r w:rsidR="004B13DA">
        <w:rPr>
          <w:rFonts w:ascii="Times New Roman" w:cs="Times New Roman"/>
          <w:b/>
          <w:bCs/>
          <w:sz w:val="22"/>
          <w:szCs w:val="22"/>
        </w:rPr>
        <w:t>Rámcové zásady péče o území nebo zásady jeho jiného využívání</w:t>
      </w:r>
    </w:p>
    <w:p w:rsidR="00FA7FEA" w:rsidRDefault="004D1DD2" w:rsidP="00717952">
      <w:pPr>
        <w:spacing w:before="200" w:after="100"/>
        <w:rPr>
          <w:rFonts w:ascii="Times New Roman" w:cs="Times New Roman"/>
          <w:b/>
          <w:bCs/>
          <w:sz w:val="22"/>
          <w:szCs w:val="22"/>
        </w:rPr>
      </w:pPr>
      <w:r w:rsidRPr="005470CB">
        <w:rPr>
          <w:rFonts w:ascii="Times New Roman" w:cs="Times New Roman"/>
          <w:b/>
          <w:bCs/>
          <w:sz w:val="22"/>
          <w:szCs w:val="22"/>
        </w:rPr>
        <w:t>Rámcová směrnice péče</w:t>
      </w:r>
    </w:p>
    <w:tbl>
      <w:tblPr>
        <w:tblW w:w="9636" w:type="dxa"/>
        <w:tblInd w:w="5" w:type="dxa"/>
        <w:tblLayout w:type="fixed"/>
        <w:tblCellMar>
          <w:left w:w="0" w:type="dxa"/>
          <w:right w:w="0" w:type="dxa"/>
        </w:tblCellMar>
        <w:tblLook w:val="0000" w:firstRow="0" w:lastRow="0" w:firstColumn="0" w:lastColumn="0" w:noHBand="0" w:noVBand="0"/>
      </w:tblPr>
      <w:tblGrid>
        <w:gridCol w:w="2622"/>
        <w:gridCol w:w="7014"/>
      </w:tblGrid>
      <w:tr w:rsidR="00520A45" w:rsidRPr="00520A45" w:rsidTr="004B13DA">
        <w:trPr>
          <w:trHeight w:val="468"/>
        </w:trPr>
        <w:tc>
          <w:tcPr>
            <w:tcW w:w="9636" w:type="dxa"/>
            <w:gridSpan w:val="2"/>
            <w:tcBorders>
              <w:top w:val="single" w:sz="4" w:space="0" w:color="000001"/>
              <w:left w:val="single" w:sz="4" w:space="0" w:color="000001"/>
              <w:bottom w:val="single" w:sz="4" w:space="0" w:color="000001"/>
              <w:right w:val="single" w:sz="4" w:space="0" w:color="000001"/>
            </w:tcBorders>
            <w:vAlign w:val="center"/>
          </w:tcPr>
          <w:p w:rsidR="00520A45" w:rsidRPr="00520A45" w:rsidRDefault="00520A45" w:rsidP="000939E9">
            <w:pPr>
              <w:rPr>
                <w:rFonts w:ascii="Times New Roman" w:cs="Times New Roman"/>
              </w:rPr>
            </w:pPr>
            <w:r w:rsidRPr="00520A45">
              <w:rPr>
                <w:rFonts w:ascii="Times New Roman" w:cs="Times New Roman"/>
                <w:b/>
                <w:bCs/>
                <w:color w:val="000000"/>
                <w:sz w:val="20"/>
                <w:szCs w:val="20"/>
              </w:rPr>
              <w:t xml:space="preserve">DÍLČÍ PLOCHA 1  </w:t>
            </w:r>
            <w:r w:rsidR="00665FBF" w:rsidRPr="00665FBF">
              <w:rPr>
                <w:rFonts w:ascii="Times New Roman" w:cs="Times New Roman"/>
                <w:b/>
                <w:color w:val="000000"/>
                <w:sz w:val="22"/>
                <w:szCs w:val="22"/>
              </w:rPr>
              <w:t>Strmé stěny lomu v jižní, západní a severní části ZCHÚ s lesními biotopy tvořenými náletem pionýrské vegetace (X12)</w:t>
            </w:r>
          </w:p>
        </w:tc>
      </w:tr>
      <w:tr w:rsidR="00520A45" w:rsidRPr="00520A45" w:rsidTr="004B13DA">
        <w:trPr>
          <w:trHeight w:val="300"/>
        </w:trPr>
        <w:tc>
          <w:tcPr>
            <w:tcW w:w="2622" w:type="dxa"/>
            <w:tcBorders>
              <w:top w:val="nil"/>
              <w:left w:val="single" w:sz="4" w:space="0" w:color="000001"/>
              <w:bottom w:val="single" w:sz="4" w:space="0" w:color="000001"/>
              <w:right w:val="nil"/>
            </w:tcBorders>
            <w:vAlign w:val="bottom"/>
          </w:tcPr>
          <w:p w:rsidR="00520A45" w:rsidRPr="00520A45" w:rsidRDefault="00520A45" w:rsidP="000939E9">
            <w:pPr>
              <w:rPr>
                <w:rFonts w:ascii="Times New Roman" w:cs="Times New Roman"/>
              </w:rPr>
            </w:pPr>
            <w:r w:rsidRPr="00520A45">
              <w:rPr>
                <w:rFonts w:ascii="Times New Roman" w:cs="Times New Roman"/>
                <w:color w:val="000000"/>
                <w:sz w:val="20"/>
                <w:szCs w:val="20"/>
              </w:rPr>
              <w:t>Typ managementu</w:t>
            </w:r>
          </w:p>
        </w:tc>
        <w:tc>
          <w:tcPr>
            <w:tcW w:w="7014" w:type="dxa"/>
            <w:tcBorders>
              <w:top w:val="nil"/>
              <w:left w:val="single" w:sz="4" w:space="0" w:color="000001"/>
              <w:bottom w:val="single" w:sz="4" w:space="0" w:color="000001"/>
              <w:right w:val="single" w:sz="4" w:space="0" w:color="000001"/>
            </w:tcBorders>
            <w:vAlign w:val="bottom"/>
          </w:tcPr>
          <w:p w:rsidR="00520A45" w:rsidRPr="00520A45" w:rsidRDefault="003C5B7D" w:rsidP="000939E9">
            <w:pPr>
              <w:rPr>
                <w:rFonts w:ascii="Times New Roman" w:cs="Times New Roman"/>
              </w:rPr>
            </w:pPr>
            <w:r>
              <w:rPr>
                <w:rFonts w:ascii="Times New Roman" w:cs="Times New Roman"/>
                <w:color w:val="000000"/>
                <w:sz w:val="20"/>
                <w:szCs w:val="20"/>
              </w:rPr>
              <w:t>bez zásahu</w:t>
            </w:r>
          </w:p>
        </w:tc>
      </w:tr>
      <w:tr w:rsidR="00520A45" w:rsidRPr="00520A45" w:rsidTr="004B13DA">
        <w:trPr>
          <w:trHeight w:val="300"/>
        </w:trPr>
        <w:tc>
          <w:tcPr>
            <w:tcW w:w="2622" w:type="dxa"/>
            <w:tcBorders>
              <w:top w:val="nil"/>
              <w:left w:val="single" w:sz="4" w:space="0" w:color="000001"/>
              <w:bottom w:val="single" w:sz="4" w:space="0" w:color="000001"/>
              <w:right w:val="nil"/>
            </w:tcBorders>
            <w:vAlign w:val="bottom"/>
          </w:tcPr>
          <w:p w:rsidR="00520A45" w:rsidRPr="00520A45" w:rsidRDefault="00520A45" w:rsidP="000939E9">
            <w:pPr>
              <w:rPr>
                <w:rFonts w:ascii="Times New Roman" w:cs="Times New Roman"/>
              </w:rPr>
            </w:pPr>
            <w:r w:rsidRPr="00520A45">
              <w:rPr>
                <w:rFonts w:ascii="Times New Roman" w:cs="Times New Roman"/>
                <w:color w:val="000000"/>
                <w:sz w:val="20"/>
                <w:szCs w:val="20"/>
              </w:rPr>
              <w:t>Vhodný interval</w:t>
            </w:r>
          </w:p>
        </w:tc>
        <w:tc>
          <w:tcPr>
            <w:tcW w:w="7014" w:type="dxa"/>
            <w:tcBorders>
              <w:top w:val="nil"/>
              <w:left w:val="single" w:sz="4" w:space="0" w:color="000001"/>
              <w:bottom w:val="single" w:sz="4" w:space="0" w:color="000001"/>
              <w:right w:val="single" w:sz="4" w:space="0" w:color="000001"/>
            </w:tcBorders>
            <w:vAlign w:val="bottom"/>
          </w:tcPr>
          <w:p w:rsidR="00520A45" w:rsidRPr="00520A45" w:rsidRDefault="003C5B7D" w:rsidP="000939E9">
            <w:pPr>
              <w:rPr>
                <w:rFonts w:ascii="Times New Roman" w:cs="Times New Roman"/>
              </w:rPr>
            </w:pPr>
            <w:r>
              <w:rPr>
                <w:rFonts w:ascii="Times New Roman" w:cs="Times New Roman"/>
                <w:color w:val="000000"/>
                <w:sz w:val="20"/>
                <w:szCs w:val="20"/>
              </w:rPr>
              <w:t>---</w:t>
            </w:r>
          </w:p>
        </w:tc>
      </w:tr>
      <w:tr w:rsidR="00520A45" w:rsidRPr="00520A45" w:rsidTr="004B13DA">
        <w:trPr>
          <w:trHeight w:val="300"/>
        </w:trPr>
        <w:tc>
          <w:tcPr>
            <w:tcW w:w="2622" w:type="dxa"/>
            <w:tcBorders>
              <w:top w:val="nil"/>
              <w:left w:val="single" w:sz="4" w:space="0" w:color="000001"/>
              <w:bottom w:val="single" w:sz="4" w:space="0" w:color="000001"/>
              <w:right w:val="nil"/>
            </w:tcBorders>
            <w:vAlign w:val="bottom"/>
          </w:tcPr>
          <w:p w:rsidR="00520A45" w:rsidRPr="00520A45" w:rsidRDefault="00520A45" w:rsidP="000939E9">
            <w:pPr>
              <w:rPr>
                <w:rFonts w:ascii="Times New Roman" w:cs="Times New Roman"/>
              </w:rPr>
            </w:pPr>
            <w:r w:rsidRPr="00520A45">
              <w:rPr>
                <w:rFonts w:ascii="Times New Roman" w:cs="Times New Roman"/>
                <w:color w:val="000000"/>
                <w:sz w:val="20"/>
                <w:szCs w:val="20"/>
              </w:rPr>
              <w:t>Minimální interval</w:t>
            </w:r>
          </w:p>
        </w:tc>
        <w:tc>
          <w:tcPr>
            <w:tcW w:w="7014" w:type="dxa"/>
            <w:tcBorders>
              <w:top w:val="nil"/>
              <w:left w:val="single" w:sz="4" w:space="0" w:color="000001"/>
              <w:bottom w:val="single" w:sz="4" w:space="0" w:color="000001"/>
              <w:right w:val="single" w:sz="4" w:space="0" w:color="000001"/>
            </w:tcBorders>
            <w:vAlign w:val="bottom"/>
          </w:tcPr>
          <w:p w:rsidR="00520A45" w:rsidRPr="00520A45" w:rsidRDefault="003C5B7D" w:rsidP="000939E9">
            <w:pPr>
              <w:rPr>
                <w:rFonts w:ascii="Times New Roman" w:cs="Times New Roman"/>
              </w:rPr>
            </w:pPr>
            <w:r>
              <w:rPr>
                <w:rFonts w:ascii="Times New Roman" w:cs="Times New Roman"/>
                <w:color w:val="000000"/>
                <w:sz w:val="20"/>
                <w:szCs w:val="20"/>
              </w:rPr>
              <w:t>---</w:t>
            </w:r>
          </w:p>
        </w:tc>
      </w:tr>
      <w:tr w:rsidR="00520A45" w:rsidRPr="00520A45" w:rsidTr="004B13DA">
        <w:trPr>
          <w:trHeight w:hRule="exact" w:val="296"/>
        </w:trPr>
        <w:tc>
          <w:tcPr>
            <w:tcW w:w="2622" w:type="dxa"/>
            <w:tcBorders>
              <w:top w:val="nil"/>
              <w:left w:val="single" w:sz="4" w:space="0" w:color="000001"/>
              <w:bottom w:val="single" w:sz="4" w:space="0" w:color="000001"/>
              <w:right w:val="nil"/>
            </w:tcBorders>
            <w:vAlign w:val="center"/>
          </w:tcPr>
          <w:p w:rsidR="00520A45" w:rsidRPr="00520A45" w:rsidRDefault="00520A45" w:rsidP="000939E9">
            <w:pPr>
              <w:rPr>
                <w:rFonts w:ascii="Times New Roman" w:cs="Times New Roman"/>
              </w:rPr>
            </w:pPr>
            <w:proofErr w:type="spellStart"/>
            <w:r w:rsidRPr="00520A45">
              <w:rPr>
                <w:rFonts w:ascii="Times New Roman" w:cs="Times New Roman"/>
                <w:color w:val="000000"/>
                <w:sz w:val="20"/>
                <w:szCs w:val="20"/>
              </w:rPr>
              <w:t>Prac</w:t>
            </w:r>
            <w:proofErr w:type="spellEnd"/>
            <w:r w:rsidRPr="00520A45">
              <w:rPr>
                <w:rFonts w:ascii="Times New Roman" w:cs="Times New Roman"/>
                <w:color w:val="000000"/>
                <w:sz w:val="20"/>
                <w:szCs w:val="20"/>
              </w:rPr>
              <w:t>. nástroj/</w:t>
            </w:r>
            <w:proofErr w:type="spellStart"/>
            <w:r w:rsidRPr="00520A45">
              <w:rPr>
                <w:rFonts w:ascii="Times New Roman" w:cs="Times New Roman"/>
                <w:color w:val="000000"/>
                <w:sz w:val="20"/>
                <w:szCs w:val="20"/>
              </w:rPr>
              <w:t>hosp</w:t>
            </w:r>
            <w:proofErr w:type="spellEnd"/>
            <w:r w:rsidRPr="00520A45">
              <w:rPr>
                <w:rFonts w:ascii="Times New Roman" w:cs="Times New Roman"/>
                <w:color w:val="000000"/>
                <w:sz w:val="20"/>
                <w:szCs w:val="20"/>
              </w:rPr>
              <w:t>. zvíře</w:t>
            </w:r>
          </w:p>
        </w:tc>
        <w:tc>
          <w:tcPr>
            <w:tcW w:w="7014" w:type="dxa"/>
            <w:tcBorders>
              <w:top w:val="nil"/>
              <w:left w:val="single" w:sz="4" w:space="0" w:color="000001"/>
              <w:bottom w:val="single" w:sz="4" w:space="0" w:color="000001"/>
              <w:right w:val="single" w:sz="4" w:space="0" w:color="000001"/>
            </w:tcBorders>
            <w:vAlign w:val="bottom"/>
          </w:tcPr>
          <w:p w:rsidR="00520A45" w:rsidRPr="003C5B7D" w:rsidRDefault="003C5B7D" w:rsidP="000939E9">
            <w:pPr>
              <w:rPr>
                <w:rFonts w:ascii="Times New Roman" w:cs="Times New Roman"/>
                <w:b/>
              </w:rPr>
            </w:pPr>
            <w:r w:rsidRPr="003C5B7D">
              <w:rPr>
                <w:rFonts w:ascii="Times New Roman" w:cs="Times New Roman"/>
                <w:b/>
              </w:rPr>
              <w:t>---</w:t>
            </w:r>
          </w:p>
        </w:tc>
      </w:tr>
      <w:tr w:rsidR="00520A45" w:rsidRPr="00520A45" w:rsidTr="004B13DA">
        <w:trPr>
          <w:trHeight w:val="266"/>
        </w:trPr>
        <w:tc>
          <w:tcPr>
            <w:tcW w:w="2622" w:type="dxa"/>
            <w:tcBorders>
              <w:top w:val="nil"/>
              <w:left w:val="single" w:sz="4" w:space="0" w:color="000001"/>
              <w:bottom w:val="single" w:sz="4" w:space="0" w:color="000001"/>
              <w:right w:val="nil"/>
            </w:tcBorders>
            <w:vAlign w:val="center"/>
          </w:tcPr>
          <w:p w:rsidR="00520A45" w:rsidRPr="00520A45" w:rsidRDefault="00520A45" w:rsidP="000939E9">
            <w:pPr>
              <w:rPr>
                <w:rFonts w:ascii="Times New Roman" w:cs="Times New Roman"/>
              </w:rPr>
            </w:pPr>
            <w:r w:rsidRPr="00520A45">
              <w:rPr>
                <w:rFonts w:ascii="Times New Roman" w:cs="Times New Roman"/>
                <w:color w:val="000000"/>
                <w:sz w:val="20"/>
                <w:szCs w:val="20"/>
              </w:rPr>
              <w:t>Kalendář pro management</w:t>
            </w:r>
          </w:p>
        </w:tc>
        <w:tc>
          <w:tcPr>
            <w:tcW w:w="7014" w:type="dxa"/>
            <w:tcBorders>
              <w:top w:val="nil"/>
              <w:left w:val="single" w:sz="4" w:space="0" w:color="000001"/>
              <w:bottom w:val="single" w:sz="4" w:space="0" w:color="000001"/>
              <w:right w:val="single" w:sz="4" w:space="0" w:color="000001"/>
            </w:tcBorders>
            <w:vAlign w:val="center"/>
          </w:tcPr>
          <w:p w:rsidR="00520A45" w:rsidRPr="00520A45" w:rsidRDefault="003C5B7D" w:rsidP="000939E9">
            <w:pPr>
              <w:rPr>
                <w:rFonts w:ascii="Times New Roman" w:cs="Times New Roman"/>
              </w:rPr>
            </w:pPr>
            <w:r>
              <w:rPr>
                <w:rFonts w:ascii="Times New Roman" w:cs="Times New Roman"/>
                <w:color w:val="000000"/>
                <w:sz w:val="20"/>
                <w:szCs w:val="20"/>
              </w:rPr>
              <w:t>---</w:t>
            </w:r>
            <w:r w:rsidR="00520A45" w:rsidRPr="00520A45">
              <w:rPr>
                <w:rFonts w:ascii="Times New Roman" w:cs="Times New Roman"/>
                <w:color w:val="000000"/>
                <w:sz w:val="20"/>
                <w:szCs w:val="20"/>
              </w:rPr>
              <w:t xml:space="preserve"> </w:t>
            </w:r>
          </w:p>
        </w:tc>
      </w:tr>
      <w:tr w:rsidR="00520A45" w:rsidRPr="00520A45" w:rsidTr="004B13DA">
        <w:trPr>
          <w:trHeight w:hRule="exact" w:val="1104"/>
        </w:trPr>
        <w:tc>
          <w:tcPr>
            <w:tcW w:w="2622" w:type="dxa"/>
            <w:tcBorders>
              <w:top w:val="nil"/>
              <w:left w:val="single" w:sz="4" w:space="0" w:color="000001"/>
              <w:bottom w:val="single" w:sz="4" w:space="0" w:color="000001"/>
              <w:right w:val="nil"/>
            </w:tcBorders>
            <w:vAlign w:val="center"/>
          </w:tcPr>
          <w:p w:rsidR="00520A45" w:rsidRPr="00520A45" w:rsidRDefault="00520A45" w:rsidP="000939E9">
            <w:pPr>
              <w:rPr>
                <w:rFonts w:ascii="Times New Roman" w:cs="Times New Roman"/>
              </w:rPr>
            </w:pPr>
            <w:r w:rsidRPr="00520A45">
              <w:rPr>
                <w:rFonts w:ascii="Times New Roman" w:cs="Times New Roman"/>
                <w:color w:val="000000"/>
                <w:sz w:val="20"/>
                <w:szCs w:val="20"/>
              </w:rPr>
              <w:t>Upřesňující podmínky</w:t>
            </w:r>
          </w:p>
        </w:tc>
        <w:tc>
          <w:tcPr>
            <w:tcW w:w="7014" w:type="dxa"/>
            <w:tcBorders>
              <w:top w:val="nil"/>
              <w:left w:val="single" w:sz="4" w:space="0" w:color="000001"/>
              <w:bottom w:val="single" w:sz="4" w:space="0" w:color="000001"/>
              <w:right w:val="single" w:sz="4" w:space="0" w:color="000001"/>
            </w:tcBorders>
            <w:vAlign w:val="center"/>
          </w:tcPr>
          <w:p w:rsidR="00520A45" w:rsidRPr="00520A45" w:rsidRDefault="003C5B7D" w:rsidP="000939E9">
            <w:pPr>
              <w:rPr>
                <w:rFonts w:ascii="Times New Roman" w:cs="Times New Roman"/>
              </w:rPr>
            </w:pPr>
            <w:r>
              <w:rPr>
                <w:rFonts w:ascii="Times New Roman" w:cs="Times New Roman"/>
                <w:color w:val="000000"/>
                <w:sz w:val="20"/>
                <w:szCs w:val="20"/>
              </w:rPr>
              <w:t xml:space="preserve">Ponechat </w:t>
            </w:r>
            <w:proofErr w:type="spellStart"/>
            <w:r>
              <w:rPr>
                <w:rFonts w:ascii="Times New Roman" w:cs="Times New Roman"/>
                <w:color w:val="000000"/>
                <w:sz w:val="20"/>
                <w:szCs w:val="20"/>
              </w:rPr>
              <w:t>sukcesní</w:t>
            </w:r>
            <w:proofErr w:type="spellEnd"/>
            <w:r>
              <w:rPr>
                <w:rFonts w:ascii="Times New Roman" w:cs="Times New Roman"/>
                <w:color w:val="000000"/>
                <w:sz w:val="20"/>
                <w:szCs w:val="20"/>
              </w:rPr>
              <w:t xml:space="preserve"> stadia lesních porostů bez zásahu, díky druhově pestré skladbě a věkovému i prostorovému rozrůznění představují biotopy </w:t>
            </w:r>
            <w:proofErr w:type="spellStart"/>
            <w:r>
              <w:rPr>
                <w:rFonts w:ascii="Times New Roman" w:cs="Times New Roman"/>
                <w:color w:val="000000"/>
                <w:sz w:val="20"/>
                <w:szCs w:val="20"/>
              </w:rPr>
              <w:t>polopřírodního</w:t>
            </w:r>
            <w:proofErr w:type="spellEnd"/>
            <w:r>
              <w:rPr>
                <w:rFonts w:ascii="Times New Roman" w:cs="Times New Roman"/>
                <w:color w:val="000000"/>
                <w:sz w:val="20"/>
                <w:szCs w:val="20"/>
              </w:rPr>
              <w:t xml:space="preserve"> charakteru, které zvyšují biodiverzitu ve zdejší převážně kulturní krajině. </w:t>
            </w:r>
            <w:r w:rsidR="00520A45" w:rsidRPr="00520A45">
              <w:rPr>
                <w:rFonts w:ascii="Times New Roman" w:cs="Times New Roman"/>
                <w:color w:val="000000"/>
                <w:sz w:val="20"/>
                <w:szCs w:val="20"/>
              </w:rPr>
              <w:t xml:space="preserve">   </w:t>
            </w:r>
          </w:p>
        </w:tc>
      </w:tr>
      <w:tr w:rsidR="00520A45" w:rsidRPr="00520A45" w:rsidTr="004B13DA">
        <w:trPr>
          <w:trHeight w:val="471"/>
        </w:trPr>
        <w:tc>
          <w:tcPr>
            <w:tcW w:w="9636" w:type="dxa"/>
            <w:gridSpan w:val="2"/>
            <w:tcBorders>
              <w:top w:val="single" w:sz="4" w:space="0" w:color="000001"/>
              <w:left w:val="single" w:sz="4" w:space="0" w:color="000001"/>
              <w:bottom w:val="single" w:sz="4" w:space="0" w:color="000001"/>
              <w:right w:val="single" w:sz="4" w:space="0" w:color="000001"/>
            </w:tcBorders>
            <w:vAlign w:val="center"/>
          </w:tcPr>
          <w:p w:rsidR="00520A45" w:rsidRPr="00520A45" w:rsidRDefault="00520A45" w:rsidP="000939E9">
            <w:pPr>
              <w:rPr>
                <w:rFonts w:ascii="Times New Roman" w:cs="Times New Roman"/>
              </w:rPr>
            </w:pPr>
            <w:r w:rsidRPr="00520A45">
              <w:rPr>
                <w:rFonts w:ascii="Times New Roman" w:cs="Times New Roman"/>
                <w:b/>
                <w:bCs/>
                <w:color w:val="000000"/>
                <w:sz w:val="20"/>
                <w:szCs w:val="20"/>
              </w:rPr>
              <w:t xml:space="preserve">DÍLČÍ PLOCHA 2  </w:t>
            </w:r>
            <w:r w:rsidR="008D6791" w:rsidRPr="008D6791">
              <w:rPr>
                <w:rFonts w:ascii="Times New Roman" w:cs="Times New Roman"/>
                <w:b/>
                <w:color w:val="000000"/>
                <w:sz w:val="22"/>
                <w:szCs w:val="22"/>
              </w:rPr>
              <w:t>Dno lomu s trávníky a menšími stavbami (X1, X6) v severovýchodní části ZCHÚ</w:t>
            </w:r>
          </w:p>
        </w:tc>
      </w:tr>
      <w:tr w:rsidR="00520A45" w:rsidRPr="00520A45" w:rsidTr="004B13DA">
        <w:trPr>
          <w:trHeight w:val="250"/>
        </w:trPr>
        <w:tc>
          <w:tcPr>
            <w:tcW w:w="2622" w:type="dxa"/>
            <w:tcBorders>
              <w:top w:val="nil"/>
              <w:left w:val="single" w:sz="4" w:space="0" w:color="000001"/>
              <w:bottom w:val="single" w:sz="4" w:space="0" w:color="000001"/>
              <w:right w:val="nil"/>
            </w:tcBorders>
            <w:vAlign w:val="bottom"/>
          </w:tcPr>
          <w:p w:rsidR="00520A45" w:rsidRPr="003C5B7D" w:rsidRDefault="00520A45" w:rsidP="000939E9">
            <w:pPr>
              <w:rPr>
                <w:rFonts w:ascii="Times New Roman" w:cs="Times New Roman"/>
              </w:rPr>
            </w:pPr>
            <w:r w:rsidRPr="003C5B7D">
              <w:rPr>
                <w:rFonts w:ascii="Times New Roman" w:cs="Times New Roman"/>
                <w:color w:val="000000"/>
                <w:sz w:val="20"/>
                <w:szCs w:val="20"/>
              </w:rPr>
              <w:t>Typ managementu</w:t>
            </w:r>
          </w:p>
        </w:tc>
        <w:tc>
          <w:tcPr>
            <w:tcW w:w="7014" w:type="dxa"/>
            <w:tcBorders>
              <w:top w:val="nil"/>
              <w:left w:val="single" w:sz="4" w:space="0" w:color="000001"/>
              <w:bottom w:val="single" w:sz="4" w:space="0" w:color="000001"/>
              <w:right w:val="single" w:sz="4" w:space="0" w:color="000001"/>
            </w:tcBorders>
            <w:vAlign w:val="bottom"/>
          </w:tcPr>
          <w:p w:rsidR="00520A45" w:rsidRPr="003C5B7D" w:rsidRDefault="0004182C" w:rsidP="000D131C">
            <w:pPr>
              <w:rPr>
                <w:rFonts w:ascii="Times New Roman" w:cs="Times New Roman"/>
                <w:sz w:val="20"/>
                <w:szCs w:val="20"/>
              </w:rPr>
            </w:pPr>
            <w:r>
              <w:rPr>
                <w:rFonts w:ascii="Times New Roman" w:cs="Times New Roman"/>
                <w:sz w:val="20"/>
                <w:szCs w:val="20"/>
              </w:rPr>
              <w:t>b</w:t>
            </w:r>
            <w:r w:rsidR="003C5B7D" w:rsidRPr="003C5B7D">
              <w:rPr>
                <w:rFonts w:ascii="Times New Roman" w:cs="Times New Roman"/>
                <w:sz w:val="20"/>
                <w:szCs w:val="20"/>
              </w:rPr>
              <w:t>ez zásahu</w:t>
            </w:r>
          </w:p>
        </w:tc>
      </w:tr>
      <w:tr w:rsidR="00520A45" w:rsidRPr="00520A45" w:rsidTr="004B13DA">
        <w:trPr>
          <w:trHeight w:val="300"/>
        </w:trPr>
        <w:tc>
          <w:tcPr>
            <w:tcW w:w="2622" w:type="dxa"/>
            <w:tcBorders>
              <w:top w:val="nil"/>
              <w:left w:val="single" w:sz="4" w:space="0" w:color="000001"/>
              <w:bottom w:val="single" w:sz="4" w:space="0" w:color="000001"/>
              <w:right w:val="nil"/>
            </w:tcBorders>
            <w:vAlign w:val="bottom"/>
          </w:tcPr>
          <w:p w:rsidR="00520A45" w:rsidRPr="003C5B7D" w:rsidRDefault="00520A45" w:rsidP="000939E9">
            <w:pPr>
              <w:rPr>
                <w:rFonts w:ascii="Times New Roman" w:cs="Times New Roman"/>
              </w:rPr>
            </w:pPr>
            <w:r w:rsidRPr="003C5B7D">
              <w:rPr>
                <w:rFonts w:ascii="Times New Roman" w:cs="Times New Roman"/>
                <w:color w:val="000000"/>
                <w:sz w:val="20"/>
                <w:szCs w:val="20"/>
              </w:rPr>
              <w:t>Vhodný interval</w:t>
            </w:r>
          </w:p>
        </w:tc>
        <w:tc>
          <w:tcPr>
            <w:tcW w:w="7014" w:type="dxa"/>
            <w:tcBorders>
              <w:top w:val="nil"/>
              <w:left w:val="single" w:sz="4" w:space="0" w:color="000001"/>
              <w:bottom w:val="single" w:sz="4" w:space="0" w:color="000001"/>
              <w:right w:val="single" w:sz="4" w:space="0" w:color="000001"/>
            </w:tcBorders>
            <w:vAlign w:val="bottom"/>
          </w:tcPr>
          <w:p w:rsidR="00520A45" w:rsidRPr="003C5B7D" w:rsidRDefault="000D131C" w:rsidP="000939E9">
            <w:pPr>
              <w:rPr>
                <w:rFonts w:ascii="Times New Roman" w:cs="Times New Roman"/>
              </w:rPr>
            </w:pPr>
            <w:r>
              <w:rPr>
                <w:rFonts w:ascii="Times New Roman" w:cs="Times New Roman"/>
                <w:color w:val="000000"/>
                <w:sz w:val="20"/>
                <w:szCs w:val="20"/>
              </w:rPr>
              <w:t>---</w:t>
            </w:r>
          </w:p>
        </w:tc>
      </w:tr>
      <w:tr w:rsidR="00520A45" w:rsidRPr="00520A45" w:rsidTr="004B13DA">
        <w:trPr>
          <w:trHeight w:val="300"/>
        </w:trPr>
        <w:tc>
          <w:tcPr>
            <w:tcW w:w="2622" w:type="dxa"/>
            <w:tcBorders>
              <w:top w:val="nil"/>
              <w:left w:val="single" w:sz="4" w:space="0" w:color="000001"/>
              <w:bottom w:val="single" w:sz="4" w:space="0" w:color="000001"/>
              <w:right w:val="nil"/>
            </w:tcBorders>
            <w:vAlign w:val="bottom"/>
          </w:tcPr>
          <w:p w:rsidR="00520A45" w:rsidRPr="00520A45" w:rsidRDefault="00520A45" w:rsidP="000939E9">
            <w:pPr>
              <w:rPr>
                <w:rFonts w:ascii="Times New Roman" w:cs="Times New Roman"/>
              </w:rPr>
            </w:pPr>
            <w:r w:rsidRPr="00520A45">
              <w:rPr>
                <w:rFonts w:ascii="Times New Roman" w:cs="Times New Roman"/>
                <w:color w:val="000000"/>
                <w:sz w:val="20"/>
                <w:szCs w:val="20"/>
              </w:rPr>
              <w:t>Minimální interval</w:t>
            </w:r>
          </w:p>
        </w:tc>
        <w:tc>
          <w:tcPr>
            <w:tcW w:w="7014" w:type="dxa"/>
            <w:tcBorders>
              <w:top w:val="nil"/>
              <w:left w:val="single" w:sz="4" w:space="0" w:color="000001"/>
              <w:bottom w:val="single" w:sz="4" w:space="0" w:color="000001"/>
              <w:right w:val="single" w:sz="4" w:space="0" w:color="000001"/>
            </w:tcBorders>
            <w:vAlign w:val="bottom"/>
          </w:tcPr>
          <w:p w:rsidR="00520A45" w:rsidRPr="00520A45" w:rsidRDefault="000D131C" w:rsidP="000939E9">
            <w:pPr>
              <w:rPr>
                <w:rFonts w:ascii="Times New Roman" w:cs="Times New Roman"/>
              </w:rPr>
            </w:pPr>
            <w:r>
              <w:rPr>
                <w:rFonts w:ascii="Times New Roman" w:cs="Times New Roman"/>
                <w:color w:val="000000"/>
                <w:sz w:val="20"/>
                <w:szCs w:val="20"/>
              </w:rPr>
              <w:t>---</w:t>
            </w:r>
          </w:p>
        </w:tc>
      </w:tr>
      <w:tr w:rsidR="00520A45" w:rsidRPr="00520A45" w:rsidTr="004B13DA">
        <w:trPr>
          <w:trHeight w:val="294"/>
        </w:trPr>
        <w:tc>
          <w:tcPr>
            <w:tcW w:w="2622" w:type="dxa"/>
            <w:tcBorders>
              <w:top w:val="nil"/>
              <w:left w:val="single" w:sz="4" w:space="0" w:color="000001"/>
              <w:bottom w:val="single" w:sz="4" w:space="0" w:color="000001"/>
              <w:right w:val="nil"/>
            </w:tcBorders>
            <w:vAlign w:val="center"/>
          </w:tcPr>
          <w:p w:rsidR="00520A45" w:rsidRPr="00520A45" w:rsidRDefault="00520A45" w:rsidP="000939E9">
            <w:pPr>
              <w:rPr>
                <w:rFonts w:ascii="Times New Roman" w:cs="Times New Roman"/>
              </w:rPr>
            </w:pPr>
            <w:proofErr w:type="spellStart"/>
            <w:r w:rsidRPr="00520A45">
              <w:rPr>
                <w:rFonts w:ascii="Times New Roman" w:cs="Times New Roman"/>
                <w:color w:val="000000"/>
                <w:sz w:val="20"/>
                <w:szCs w:val="20"/>
              </w:rPr>
              <w:t>Prac</w:t>
            </w:r>
            <w:proofErr w:type="spellEnd"/>
            <w:r w:rsidRPr="00520A45">
              <w:rPr>
                <w:rFonts w:ascii="Times New Roman" w:cs="Times New Roman"/>
                <w:color w:val="000000"/>
                <w:sz w:val="20"/>
                <w:szCs w:val="20"/>
              </w:rPr>
              <w:t>. nástroj/</w:t>
            </w:r>
            <w:proofErr w:type="spellStart"/>
            <w:r w:rsidRPr="00520A45">
              <w:rPr>
                <w:rFonts w:ascii="Times New Roman" w:cs="Times New Roman"/>
                <w:color w:val="000000"/>
                <w:sz w:val="20"/>
                <w:szCs w:val="20"/>
              </w:rPr>
              <w:t>hosp</w:t>
            </w:r>
            <w:proofErr w:type="spellEnd"/>
            <w:r w:rsidRPr="00520A45">
              <w:rPr>
                <w:rFonts w:ascii="Times New Roman" w:cs="Times New Roman"/>
                <w:color w:val="000000"/>
                <w:sz w:val="20"/>
                <w:szCs w:val="20"/>
              </w:rPr>
              <w:t>. zvíře</w:t>
            </w:r>
          </w:p>
        </w:tc>
        <w:tc>
          <w:tcPr>
            <w:tcW w:w="7014" w:type="dxa"/>
            <w:tcBorders>
              <w:top w:val="nil"/>
              <w:left w:val="single" w:sz="4" w:space="0" w:color="000001"/>
              <w:bottom w:val="single" w:sz="4" w:space="0" w:color="000001"/>
              <w:right w:val="single" w:sz="4" w:space="0" w:color="000001"/>
            </w:tcBorders>
            <w:vAlign w:val="center"/>
          </w:tcPr>
          <w:p w:rsidR="00520A45" w:rsidRPr="00520A45" w:rsidRDefault="000D131C" w:rsidP="000939E9">
            <w:pPr>
              <w:rPr>
                <w:rFonts w:ascii="Times New Roman" w:cs="Times New Roman"/>
              </w:rPr>
            </w:pPr>
            <w:r>
              <w:rPr>
                <w:rFonts w:ascii="Times New Roman" w:cs="Times New Roman"/>
                <w:color w:val="000000"/>
                <w:sz w:val="20"/>
                <w:szCs w:val="20"/>
              </w:rPr>
              <w:t>---</w:t>
            </w:r>
          </w:p>
        </w:tc>
      </w:tr>
      <w:tr w:rsidR="00520A45" w:rsidRPr="00520A45" w:rsidTr="00CF67B5">
        <w:trPr>
          <w:trHeight w:val="270"/>
        </w:trPr>
        <w:tc>
          <w:tcPr>
            <w:tcW w:w="2622" w:type="dxa"/>
            <w:tcBorders>
              <w:top w:val="nil"/>
              <w:left w:val="single" w:sz="4" w:space="0" w:color="000001"/>
              <w:bottom w:val="single" w:sz="4" w:space="0" w:color="000001"/>
              <w:right w:val="nil"/>
            </w:tcBorders>
            <w:vAlign w:val="center"/>
          </w:tcPr>
          <w:p w:rsidR="00520A45" w:rsidRPr="00520A45" w:rsidRDefault="00520A45" w:rsidP="000939E9">
            <w:pPr>
              <w:rPr>
                <w:rFonts w:ascii="Times New Roman" w:cs="Times New Roman"/>
              </w:rPr>
            </w:pPr>
            <w:r w:rsidRPr="00520A45">
              <w:rPr>
                <w:rFonts w:ascii="Times New Roman" w:cs="Times New Roman"/>
                <w:color w:val="000000"/>
                <w:sz w:val="20"/>
                <w:szCs w:val="20"/>
              </w:rPr>
              <w:t>Kalendář pro management</w:t>
            </w:r>
          </w:p>
        </w:tc>
        <w:tc>
          <w:tcPr>
            <w:tcW w:w="7014" w:type="dxa"/>
            <w:tcBorders>
              <w:top w:val="nil"/>
              <w:left w:val="single" w:sz="4" w:space="0" w:color="000001"/>
              <w:bottom w:val="single" w:sz="4" w:space="0" w:color="000001"/>
              <w:right w:val="single" w:sz="4" w:space="0" w:color="000001"/>
            </w:tcBorders>
            <w:vAlign w:val="bottom"/>
          </w:tcPr>
          <w:p w:rsidR="00520A45" w:rsidRPr="00520A45" w:rsidRDefault="000D131C" w:rsidP="000939E9">
            <w:pPr>
              <w:rPr>
                <w:rFonts w:ascii="Times New Roman" w:cs="Times New Roman"/>
              </w:rPr>
            </w:pPr>
            <w:r>
              <w:rPr>
                <w:rFonts w:ascii="Times New Roman" w:cs="Times New Roman"/>
                <w:color w:val="000000"/>
                <w:sz w:val="20"/>
                <w:szCs w:val="20"/>
              </w:rPr>
              <w:t>---</w:t>
            </w:r>
            <w:r w:rsidR="00520A45" w:rsidRPr="00520A45">
              <w:rPr>
                <w:rFonts w:ascii="Times New Roman" w:cs="Times New Roman"/>
                <w:color w:val="000000"/>
                <w:sz w:val="20"/>
                <w:szCs w:val="20"/>
              </w:rPr>
              <w:t xml:space="preserve"> </w:t>
            </w:r>
          </w:p>
        </w:tc>
      </w:tr>
      <w:tr w:rsidR="00520A45" w:rsidRPr="00520A45" w:rsidTr="00CF67B5">
        <w:trPr>
          <w:trHeight w:val="1178"/>
        </w:trPr>
        <w:tc>
          <w:tcPr>
            <w:tcW w:w="2622" w:type="dxa"/>
            <w:tcBorders>
              <w:top w:val="single" w:sz="4" w:space="0" w:color="000001"/>
              <w:left w:val="single" w:sz="4" w:space="0" w:color="000001"/>
              <w:bottom w:val="single" w:sz="4" w:space="0" w:color="000001"/>
              <w:right w:val="nil"/>
            </w:tcBorders>
            <w:vAlign w:val="center"/>
          </w:tcPr>
          <w:p w:rsidR="00520A45" w:rsidRPr="00520A45" w:rsidRDefault="00520A45" w:rsidP="000939E9">
            <w:pPr>
              <w:rPr>
                <w:rFonts w:ascii="Times New Roman" w:cs="Times New Roman"/>
              </w:rPr>
            </w:pPr>
            <w:r w:rsidRPr="00520A45">
              <w:rPr>
                <w:rFonts w:ascii="Times New Roman" w:cs="Times New Roman"/>
                <w:color w:val="000000"/>
                <w:sz w:val="20"/>
                <w:szCs w:val="20"/>
              </w:rPr>
              <w:lastRenderedPageBreak/>
              <w:t>Upřesňující podmínky</w:t>
            </w:r>
          </w:p>
        </w:tc>
        <w:tc>
          <w:tcPr>
            <w:tcW w:w="7014" w:type="dxa"/>
            <w:tcBorders>
              <w:top w:val="single" w:sz="4" w:space="0" w:color="000001"/>
              <w:left w:val="single" w:sz="4" w:space="0" w:color="000001"/>
              <w:bottom w:val="single" w:sz="4" w:space="0" w:color="000001"/>
              <w:right w:val="single" w:sz="4" w:space="0" w:color="000001"/>
            </w:tcBorders>
            <w:vAlign w:val="center"/>
          </w:tcPr>
          <w:p w:rsidR="00520A45" w:rsidRPr="00520A45" w:rsidRDefault="000D131C" w:rsidP="000D131C">
            <w:pPr>
              <w:spacing w:before="60"/>
              <w:rPr>
                <w:rFonts w:ascii="Times New Roman" w:cs="Times New Roman"/>
                <w:sz w:val="20"/>
              </w:rPr>
            </w:pPr>
            <w:r>
              <w:rPr>
                <w:rFonts w:ascii="Times New Roman" w:cs="Times New Roman"/>
                <w:sz w:val="20"/>
                <w:szCs w:val="20"/>
              </w:rPr>
              <w:t>Lze tolerovat turistické aktivity, které nepoškozují předmět ochrany v ZCHÚ (návštěvy lokality za účelem její prohlídky, šetrné táboření), bez znečišťování ploch odpadky. Další zástavba je zcela nežádoucí, rovněž tak i umisťování mobilních staveb a dalších zařízení.</w:t>
            </w:r>
          </w:p>
        </w:tc>
      </w:tr>
    </w:tbl>
    <w:p w:rsidR="00520A45" w:rsidRDefault="00520A45" w:rsidP="00FA7FEA">
      <w:pPr>
        <w:spacing w:before="100"/>
        <w:rPr>
          <w:rFonts w:ascii="Times New Roman" w:cs="Times New Roman"/>
          <w:b/>
          <w:bCs/>
          <w:sz w:val="22"/>
          <w:szCs w:val="22"/>
        </w:rPr>
      </w:pPr>
    </w:p>
    <w:p w:rsidR="00A24FF4" w:rsidRDefault="00520A45" w:rsidP="00A24FF4">
      <w:pPr>
        <w:spacing w:before="100" w:after="100"/>
        <w:rPr>
          <w:rFonts w:ascii="Times New Roman" w:cs="Times New Roman"/>
          <w:b/>
          <w:bCs/>
          <w:sz w:val="22"/>
          <w:szCs w:val="22"/>
        </w:rPr>
      </w:pPr>
      <w:r>
        <w:rPr>
          <w:rFonts w:ascii="Times New Roman" w:cs="Times New Roman"/>
          <w:b/>
          <w:bCs/>
          <w:sz w:val="22"/>
          <w:szCs w:val="22"/>
        </w:rPr>
        <w:t>3</w:t>
      </w:r>
      <w:r w:rsidR="004D1DD2" w:rsidRPr="005470CB">
        <w:rPr>
          <w:rFonts w:ascii="Times New Roman" w:cs="Times New Roman"/>
          <w:b/>
          <w:bCs/>
          <w:sz w:val="22"/>
          <w:szCs w:val="22"/>
        </w:rPr>
        <w:t xml:space="preserve">.1.2. </w:t>
      </w:r>
      <w:r w:rsidR="008A32C2">
        <w:rPr>
          <w:rFonts w:ascii="Times New Roman" w:cs="Times New Roman"/>
          <w:b/>
          <w:bCs/>
          <w:sz w:val="22"/>
          <w:szCs w:val="22"/>
        </w:rPr>
        <w:t>Podrobný výčet navrhovaných z</w:t>
      </w:r>
      <w:r w:rsidR="004D1DD2" w:rsidRPr="005470CB">
        <w:rPr>
          <w:rFonts w:ascii="Times New Roman" w:cs="Times New Roman"/>
          <w:b/>
          <w:bCs/>
          <w:sz w:val="22"/>
          <w:szCs w:val="22"/>
        </w:rPr>
        <w:t>ásah</w:t>
      </w:r>
      <w:r w:rsidR="008A32C2">
        <w:rPr>
          <w:rFonts w:ascii="Times New Roman" w:cs="Times New Roman"/>
          <w:b/>
          <w:bCs/>
          <w:sz w:val="22"/>
          <w:szCs w:val="22"/>
        </w:rPr>
        <w:t>ů</w:t>
      </w:r>
      <w:r w:rsidR="004D1DD2" w:rsidRPr="005470CB">
        <w:rPr>
          <w:rFonts w:ascii="Times New Roman" w:cs="Times New Roman"/>
          <w:b/>
          <w:bCs/>
          <w:sz w:val="22"/>
          <w:szCs w:val="22"/>
        </w:rPr>
        <w:t xml:space="preserve"> </w:t>
      </w:r>
      <w:r w:rsidR="008A32C2">
        <w:rPr>
          <w:rFonts w:ascii="Times New Roman" w:cs="Times New Roman"/>
          <w:b/>
          <w:bCs/>
          <w:sz w:val="22"/>
          <w:szCs w:val="22"/>
        </w:rPr>
        <w:t>a činností v území</w:t>
      </w:r>
    </w:p>
    <w:tbl>
      <w:tblPr>
        <w:tblW w:w="9649"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3"/>
        <w:gridCol w:w="1154"/>
        <w:gridCol w:w="2529"/>
        <w:gridCol w:w="1699"/>
        <w:gridCol w:w="1021"/>
        <w:gridCol w:w="2263"/>
      </w:tblGrid>
      <w:tr w:rsidR="00A24FF4" w:rsidRPr="00A24FF4" w:rsidTr="00A24FF4">
        <w:trPr>
          <w:trHeight w:val="915"/>
        </w:trPr>
        <w:tc>
          <w:tcPr>
            <w:tcW w:w="983" w:type="dxa"/>
            <w:vAlign w:val="center"/>
            <w:hideMark/>
          </w:tcPr>
          <w:p w:rsidR="00A24FF4" w:rsidRPr="00A24FF4" w:rsidRDefault="00CA70BB" w:rsidP="00CA70BB">
            <w:pPr>
              <w:widowControl/>
              <w:autoSpaceDE/>
              <w:autoSpaceDN/>
              <w:adjustRightInd/>
              <w:jc w:val="center"/>
              <w:rPr>
                <w:rFonts w:ascii="Times New Roman" w:cs="Times New Roman"/>
                <w:b/>
                <w:bCs/>
                <w:color w:val="000000"/>
                <w:kern w:val="0"/>
                <w:sz w:val="18"/>
                <w:szCs w:val="18"/>
                <w:lang w:eastAsia="cs-CZ"/>
              </w:rPr>
            </w:pPr>
            <w:r>
              <w:rPr>
                <w:rFonts w:ascii="Times New Roman" w:cs="Times New Roman"/>
                <w:b/>
                <w:bCs/>
                <w:color w:val="000000"/>
                <w:kern w:val="0"/>
                <w:sz w:val="18"/>
                <w:szCs w:val="18"/>
                <w:lang w:eastAsia="cs-CZ"/>
              </w:rPr>
              <w:t>číslo</w:t>
            </w:r>
            <w:r w:rsidR="00A24FF4">
              <w:rPr>
                <w:rFonts w:ascii="Times New Roman" w:cs="Times New Roman"/>
                <w:b/>
                <w:bCs/>
                <w:color w:val="000000"/>
                <w:kern w:val="0"/>
                <w:sz w:val="18"/>
                <w:szCs w:val="18"/>
                <w:lang w:eastAsia="cs-CZ"/>
              </w:rPr>
              <w:t xml:space="preserve"> a </w:t>
            </w:r>
            <w:r>
              <w:rPr>
                <w:rFonts w:ascii="Times New Roman" w:cs="Times New Roman"/>
                <w:b/>
                <w:bCs/>
                <w:color w:val="000000"/>
                <w:kern w:val="0"/>
                <w:sz w:val="18"/>
                <w:szCs w:val="18"/>
                <w:lang w:eastAsia="cs-CZ"/>
              </w:rPr>
              <w:t>název</w:t>
            </w:r>
            <w:r w:rsidR="00A24FF4">
              <w:rPr>
                <w:rFonts w:ascii="Times New Roman" w:cs="Times New Roman"/>
                <w:b/>
                <w:bCs/>
                <w:color w:val="000000"/>
                <w:kern w:val="0"/>
                <w:sz w:val="18"/>
                <w:szCs w:val="18"/>
                <w:lang w:eastAsia="cs-CZ"/>
              </w:rPr>
              <w:t xml:space="preserve"> </w:t>
            </w:r>
            <w:r w:rsidR="00A24FF4" w:rsidRPr="00A24FF4">
              <w:rPr>
                <w:rFonts w:ascii="Times New Roman" w:cs="Times New Roman"/>
                <w:b/>
                <w:bCs/>
                <w:color w:val="000000"/>
                <w:kern w:val="0"/>
                <w:sz w:val="18"/>
                <w:szCs w:val="18"/>
                <w:lang w:eastAsia="cs-CZ"/>
              </w:rPr>
              <w:t>dílčí plochy</w:t>
            </w:r>
          </w:p>
        </w:tc>
        <w:tc>
          <w:tcPr>
            <w:tcW w:w="1154" w:type="dxa"/>
            <w:vAlign w:val="center"/>
          </w:tcPr>
          <w:p w:rsidR="00A24FF4" w:rsidRPr="00A24FF4" w:rsidRDefault="00CA70BB" w:rsidP="00A24FF4">
            <w:pPr>
              <w:widowControl/>
              <w:autoSpaceDE/>
              <w:autoSpaceDN/>
              <w:adjustRightInd/>
              <w:jc w:val="center"/>
              <w:rPr>
                <w:rFonts w:ascii="Times New Roman" w:cs="Times New Roman"/>
                <w:b/>
                <w:bCs/>
                <w:color w:val="000000"/>
                <w:kern w:val="0"/>
                <w:sz w:val="18"/>
                <w:szCs w:val="18"/>
                <w:lang w:eastAsia="cs-CZ"/>
              </w:rPr>
            </w:pPr>
            <w:r>
              <w:rPr>
                <w:rFonts w:ascii="Times New Roman" w:cs="Times New Roman"/>
                <w:b/>
                <w:bCs/>
                <w:color w:val="000000"/>
                <w:kern w:val="0"/>
                <w:sz w:val="18"/>
                <w:szCs w:val="18"/>
                <w:lang w:eastAsia="cs-CZ"/>
              </w:rPr>
              <w:t>v</w:t>
            </w:r>
            <w:r w:rsidR="00A24FF4">
              <w:rPr>
                <w:rFonts w:ascii="Times New Roman" w:cs="Times New Roman"/>
                <w:b/>
                <w:bCs/>
                <w:color w:val="000000"/>
                <w:kern w:val="0"/>
                <w:sz w:val="18"/>
                <w:szCs w:val="18"/>
                <w:lang w:eastAsia="cs-CZ"/>
              </w:rPr>
              <w:t>ýměra (ha)</w:t>
            </w:r>
          </w:p>
        </w:tc>
        <w:tc>
          <w:tcPr>
            <w:tcW w:w="2529" w:type="dxa"/>
            <w:vAlign w:val="center"/>
            <w:hideMark/>
          </w:tcPr>
          <w:p w:rsidR="00A24FF4" w:rsidRPr="00A24FF4" w:rsidRDefault="00A24FF4" w:rsidP="00A24FF4">
            <w:pPr>
              <w:widowControl/>
              <w:autoSpaceDE/>
              <w:autoSpaceDN/>
              <w:adjustRightInd/>
              <w:jc w:val="center"/>
              <w:rPr>
                <w:rFonts w:ascii="Times New Roman" w:cs="Times New Roman"/>
                <w:b/>
                <w:bCs/>
                <w:color w:val="000000"/>
                <w:kern w:val="0"/>
                <w:sz w:val="18"/>
                <w:szCs w:val="18"/>
                <w:lang w:eastAsia="cs-CZ"/>
              </w:rPr>
            </w:pPr>
            <w:r w:rsidRPr="00A24FF4">
              <w:rPr>
                <w:rFonts w:ascii="Times New Roman" w:cs="Times New Roman"/>
                <w:b/>
                <w:bCs/>
                <w:color w:val="000000"/>
                <w:kern w:val="0"/>
                <w:sz w:val="18"/>
                <w:szCs w:val="18"/>
                <w:lang w:eastAsia="cs-CZ"/>
              </w:rPr>
              <w:t>stručný popis charakteru plochy a dlouhodobý cíl péče</w:t>
            </w:r>
          </w:p>
        </w:tc>
        <w:tc>
          <w:tcPr>
            <w:tcW w:w="1699" w:type="dxa"/>
            <w:vAlign w:val="center"/>
            <w:hideMark/>
          </w:tcPr>
          <w:p w:rsidR="00A24FF4" w:rsidRPr="00A24FF4" w:rsidRDefault="00A24FF4" w:rsidP="00A24FF4">
            <w:pPr>
              <w:widowControl/>
              <w:autoSpaceDE/>
              <w:autoSpaceDN/>
              <w:adjustRightInd/>
              <w:jc w:val="center"/>
              <w:rPr>
                <w:rFonts w:ascii="Times New Roman" w:cs="Times New Roman"/>
                <w:b/>
                <w:bCs/>
                <w:color w:val="000000"/>
                <w:kern w:val="0"/>
                <w:sz w:val="18"/>
                <w:szCs w:val="18"/>
                <w:lang w:eastAsia="cs-CZ"/>
              </w:rPr>
            </w:pPr>
            <w:r w:rsidRPr="00A24FF4">
              <w:rPr>
                <w:rFonts w:ascii="Times New Roman" w:cs="Times New Roman"/>
                <w:b/>
                <w:bCs/>
                <w:color w:val="000000"/>
                <w:kern w:val="0"/>
                <w:sz w:val="18"/>
                <w:szCs w:val="18"/>
                <w:lang w:eastAsia="cs-CZ"/>
              </w:rPr>
              <w:t>doporučený zásah</w:t>
            </w:r>
          </w:p>
        </w:tc>
        <w:tc>
          <w:tcPr>
            <w:tcW w:w="1021" w:type="dxa"/>
            <w:vAlign w:val="center"/>
            <w:hideMark/>
          </w:tcPr>
          <w:p w:rsidR="00A24FF4" w:rsidRPr="00A24FF4" w:rsidRDefault="00A24FF4" w:rsidP="00A24FF4">
            <w:pPr>
              <w:widowControl/>
              <w:autoSpaceDE/>
              <w:autoSpaceDN/>
              <w:adjustRightInd/>
              <w:jc w:val="center"/>
              <w:rPr>
                <w:rFonts w:ascii="Times New Roman" w:cs="Times New Roman"/>
                <w:b/>
                <w:bCs/>
                <w:color w:val="000000"/>
                <w:kern w:val="0"/>
                <w:sz w:val="18"/>
                <w:szCs w:val="18"/>
                <w:lang w:eastAsia="cs-CZ"/>
              </w:rPr>
            </w:pPr>
            <w:r w:rsidRPr="00A24FF4">
              <w:rPr>
                <w:rFonts w:ascii="Times New Roman" w:cs="Times New Roman"/>
                <w:b/>
                <w:bCs/>
                <w:color w:val="000000"/>
                <w:kern w:val="0"/>
                <w:sz w:val="18"/>
                <w:szCs w:val="18"/>
                <w:lang w:eastAsia="cs-CZ"/>
              </w:rPr>
              <w:t>naléhavost</w:t>
            </w:r>
          </w:p>
        </w:tc>
        <w:tc>
          <w:tcPr>
            <w:tcW w:w="2263" w:type="dxa"/>
            <w:vAlign w:val="center"/>
            <w:hideMark/>
          </w:tcPr>
          <w:p w:rsidR="00A24FF4" w:rsidRPr="00A24FF4" w:rsidRDefault="00A24FF4" w:rsidP="00A24FF4">
            <w:pPr>
              <w:widowControl/>
              <w:autoSpaceDE/>
              <w:autoSpaceDN/>
              <w:adjustRightInd/>
              <w:jc w:val="center"/>
              <w:rPr>
                <w:rFonts w:ascii="Times New Roman" w:cs="Times New Roman"/>
                <w:b/>
                <w:bCs/>
                <w:color w:val="000000"/>
                <w:kern w:val="0"/>
                <w:sz w:val="18"/>
                <w:szCs w:val="18"/>
                <w:lang w:eastAsia="cs-CZ"/>
              </w:rPr>
            </w:pPr>
            <w:r w:rsidRPr="00A24FF4">
              <w:rPr>
                <w:rFonts w:ascii="Times New Roman" w:cs="Times New Roman"/>
                <w:b/>
                <w:bCs/>
                <w:color w:val="000000"/>
                <w:kern w:val="0"/>
                <w:sz w:val="18"/>
                <w:szCs w:val="18"/>
                <w:lang w:eastAsia="cs-CZ"/>
              </w:rPr>
              <w:t>termín provedení</w:t>
            </w:r>
          </w:p>
        </w:tc>
      </w:tr>
      <w:tr w:rsidR="00A24FF4" w:rsidRPr="00A24FF4" w:rsidTr="00A24FF4">
        <w:trPr>
          <w:trHeight w:val="1350"/>
        </w:trPr>
        <w:tc>
          <w:tcPr>
            <w:tcW w:w="983" w:type="dxa"/>
            <w:vAlign w:val="center"/>
            <w:hideMark/>
          </w:tcPr>
          <w:p w:rsidR="00A24FF4" w:rsidRPr="00A24FF4" w:rsidRDefault="00A24FF4" w:rsidP="00A24FF4">
            <w:pPr>
              <w:widowControl/>
              <w:autoSpaceDE/>
              <w:autoSpaceDN/>
              <w:adjustRightInd/>
              <w:jc w:val="center"/>
              <w:rPr>
                <w:rFonts w:ascii="Times New Roman" w:cs="Times New Roman"/>
                <w:kern w:val="0"/>
                <w:sz w:val="22"/>
                <w:szCs w:val="22"/>
                <w:lang w:eastAsia="cs-CZ"/>
              </w:rPr>
            </w:pPr>
            <w:r w:rsidRPr="006B0326">
              <w:rPr>
                <w:rFonts w:ascii="Times New Roman" w:cs="Times New Roman"/>
                <w:kern w:val="0"/>
                <w:sz w:val="22"/>
                <w:szCs w:val="22"/>
                <w:lang w:eastAsia="cs-CZ"/>
              </w:rPr>
              <w:t xml:space="preserve">Dílčí plocha </w:t>
            </w:r>
            <w:r w:rsidRPr="00A24FF4">
              <w:rPr>
                <w:rFonts w:ascii="Times New Roman" w:cs="Times New Roman"/>
                <w:kern w:val="0"/>
                <w:sz w:val="22"/>
                <w:szCs w:val="22"/>
                <w:lang w:eastAsia="cs-CZ"/>
              </w:rPr>
              <w:t>1</w:t>
            </w:r>
            <w:r w:rsidRPr="006B0326">
              <w:rPr>
                <w:rFonts w:ascii="Times New Roman" w:cs="Times New Roman"/>
                <w:kern w:val="0"/>
                <w:sz w:val="22"/>
                <w:szCs w:val="22"/>
                <w:lang w:eastAsia="cs-CZ"/>
              </w:rPr>
              <w:t>. Stěny lomu</w:t>
            </w:r>
          </w:p>
        </w:tc>
        <w:tc>
          <w:tcPr>
            <w:tcW w:w="1154" w:type="dxa"/>
            <w:vAlign w:val="center"/>
          </w:tcPr>
          <w:p w:rsidR="00A24FF4" w:rsidRPr="006B0326" w:rsidRDefault="00A24FF4" w:rsidP="00A24FF4">
            <w:pPr>
              <w:widowControl/>
              <w:autoSpaceDE/>
              <w:autoSpaceDN/>
              <w:adjustRightInd/>
              <w:jc w:val="center"/>
              <w:rPr>
                <w:rFonts w:ascii="Times New Roman" w:cs="Times New Roman"/>
                <w:color w:val="000000"/>
                <w:kern w:val="0"/>
                <w:sz w:val="22"/>
                <w:szCs w:val="22"/>
                <w:lang w:eastAsia="cs-CZ"/>
              </w:rPr>
            </w:pPr>
            <w:r w:rsidRPr="006B0326">
              <w:rPr>
                <w:rFonts w:ascii="Times New Roman" w:cs="Times New Roman"/>
                <w:color w:val="000000"/>
                <w:kern w:val="0"/>
                <w:sz w:val="22"/>
                <w:szCs w:val="22"/>
                <w:lang w:eastAsia="cs-CZ"/>
              </w:rPr>
              <w:t>ca 0,1</w:t>
            </w:r>
          </w:p>
        </w:tc>
        <w:tc>
          <w:tcPr>
            <w:tcW w:w="2529" w:type="dxa"/>
            <w:vAlign w:val="center"/>
            <w:hideMark/>
          </w:tcPr>
          <w:p w:rsidR="00A24FF4" w:rsidRPr="00A24FF4" w:rsidRDefault="00CA70BB" w:rsidP="00420CBC">
            <w:pPr>
              <w:widowControl/>
              <w:autoSpaceDE/>
              <w:autoSpaceDN/>
              <w:adjustRightInd/>
              <w:jc w:val="center"/>
              <w:rPr>
                <w:rFonts w:ascii="Times New Roman" w:cs="Times New Roman"/>
                <w:color w:val="000000"/>
                <w:kern w:val="0"/>
                <w:sz w:val="20"/>
                <w:szCs w:val="20"/>
                <w:lang w:eastAsia="cs-CZ"/>
              </w:rPr>
            </w:pPr>
            <w:r>
              <w:rPr>
                <w:rFonts w:ascii="Times New Roman" w:cs="Times New Roman"/>
                <w:color w:val="000000"/>
                <w:sz w:val="22"/>
                <w:szCs w:val="22"/>
              </w:rPr>
              <w:t>v</w:t>
            </w:r>
            <w:r w:rsidR="006B0326">
              <w:rPr>
                <w:rFonts w:ascii="Times New Roman" w:cs="Times New Roman"/>
                <w:color w:val="000000"/>
                <w:sz w:val="22"/>
                <w:szCs w:val="22"/>
              </w:rPr>
              <w:t xml:space="preserve">ěkově i prostorově rozrůzněné </w:t>
            </w:r>
            <w:r w:rsidR="00A24FF4">
              <w:rPr>
                <w:rFonts w:ascii="Times New Roman" w:cs="Times New Roman"/>
                <w:color w:val="000000"/>
                <w:sz w:val="22"/>
                <w:szCs w:val="22"/>
              </w:rPr>
              <w:t>lesní</w:t>
            </w:r>
            <w:r w:rsidR="00A24FF4" w:rsidRPr="00725DD2">
              <w:rPr>
                <w:rFonts w:ascii="Times New Roman" w:cs="Times New Roman"/>
                <w:color w:val="000000"/>
                <w:sz w:val="22"/>
                <w:szCs w:val="22"/>
              </w:rPr>
              <w:t xml:space="preserve"> biotopy tvořen</w:t>
            </w:r>
            <w:r w:rsidR="00A24FF4">
              <w:rPr>
                <w:rFonts w:ascii="Times New Roman" w:cs="Times New Roman"/>
                <w:color w:val="000000"/>
                <w:sz w:val="22"/>
                <w:szCs w:val="22"/>
              </w:rPr>
              <w:t>é</w:t>
            </w:r>
            <w:r w:rsidR="00A24FF4" w:rsidRPr="00725DD2">
              <w:rPr>
                <w:rFonts w:ascii="Times New Roman" w:cs="Times New Roman"/>
                <w:color w:val="000000"/>
                <w:sz w:val="22"/>
                <w:szCs w:val="22"/>
              </w:rPr>
              <w:t xml:space="preserve"> náletem pionýrské vegetace</w:t>
            </w:r>
          </w:p>
        </w:tc>
        <w:tc>
          <w:tcPr>
            <w:tcW w:w="1699" w:type="dxa"/>
            <w:vAlign w:val="center"/>
            <w:hideMark/>
          </w:tcPr>
          <w:p w:rsidR="00A24FF4" w:rsidRPr="00A24FF4" w:rsidRDefault="006B0326" w:rsidP="00CA70BB">
            <w:pPr>
              <w:widowControl/>
              <w:autoSpaceDE/>
              <w:autoSpaceDN/>
              <w:adjustRightInd/>
              <w:jc w:val="center"/>
              <w:rPr>
                <w:rFonts w:ascii="Times New Roman" w:cs="Times New Roman"/>
                <w:color w:val="000000"/>
                <w:kern w:val="0"/>
                <w:sz w:val="22"/>
                <w:szCs w:val="22"/>
                <w:lang w:eastAsia="cs-CZ"/>
              </w:rPr>
            </w:pPr>
            <w:r w:rsidRPr="008C23C1">
              <w:rPr>
                <w:rFonts w:ascii="Times New Roman" w:cs="Times New Roman"/>
                <w:color w:val="000000"/>
                <w:kern w:val="0"/>
                <w:sz w:val="22"/>
                <w:szCs w:val="22"/>
                <w:lang w:eastAsia="cs-CZ"/>
              </w:rPr>
              <w:t>nezasahovat</w:t>
            </w:r>
          </w:p>
        </w:tc>
        <w:tc>
          <w:tcPr>
            <w:tcW w:w="1021" w:type="dxa"/>
            <w:vAlign w:val="center"/>
            <w:hideMark/>
          </w:tcPr>
          <w:p w:rsidR="00A24FF4" w:rsidRPr="00A24FF4" w:rsidRDefault="006B0326" w:rsidP="006B0326">
            <w:pPr>
              <w:widowControl/>
              <w:autoSpaceDE/>
              <w:autoSpaceDN/>
              <w:adjustRightInd/>
              <w:jc w:val="center"/>
              <w:rPr>
                <w:rFonts w:ascii="Times New Roman" w:cs="Times New Roman"/>
                <w:kern w:val="0"/>
                <w:sz w:val="20"/>
                <w:szCs w:val="20"/>
                <w:lang w:eastAsia="cs-CZ"/>
              </w:rPr>
            </w:pPr>
            <w:r>
              <w:rPr>
                <w:rFonts w:ascii="Times New Roman" w:cs="Times New Roman"/>
                <w:kern w:val="0"/>
                <w:sz w:val="20"/>
                <w:szCs w:val="20"/>
                <w:lang w:eastAsia="cs-CZ"/>
              </w:rPr>
              <w:t>---</w:t>
            </w:r>
          </w:p>
        </w:tc>
        <w:tc>
          <w:tcPr>
            <w:tcW w:w="2263" w:type="dxa"/>
            <w:vAlign w:val="center"/>
            <w:hideMark/>
          </w:tcPr>
          <w:p w:rsidR="00A24FF4" w:rsidRPr="00A24FF4" w:rsidRDefault="006B0326" w:rsidP="006B0326">
            <w:pPr>
              <w:widowControl/>
              <w:autoSpaceDE/>
              <w:autoSpaceDN/>
              <w:adjustRightInd/>
              <w:jc w:val="center"/>
              <w:rPr>
                <w:rFonts w:ascii="Times New Roman" w:cs="Times New Roman"/>
                <w:color w:val="000000"/>
                <w:kern w:val="0"/>
                <w:sz w:val="20"/>
                <w:szCs w:val="20"/>
                <w:lang w:eastAsia="cs-CZ"/>
              </w:rPr>
            </w:pPr>
            <w:r>
              <w:rPr>
                <w:rFonts w:ascii="Times New Roman" w:cs="Times New Roman"/>
                <w:color w:val="000000"/>
                <w:kern w:val="0"/>
                <w:sz w:val="20"/>
                <w:szCs w:val="20"/>
                <w:lang w:eastAsia="cs-CZ"/>
              </w:rPr>
              <w:t>---</w:t>
            </w:r>
          </w:p>
        </w:tc>
      </w:tr>
      <w:tr w:rsidR="00A24FF4" w:rsidRPr="00A24FF4" w:rsidTr="00CA70BB">
        <w:trPr>
          <w:trHeight w:val="1425"/>
        </w:trPr>
        <w:tc>
          <w:tcPr>
            <w:tcW w:w="983" w:type="dxa"/>
            <w:vAlign w:val="center"/>
            <w:hideMark/>
          </w:tcPr>
          <w:p w:rsidR="00A24FF4" w:rsidRPr="00A24FF4" w:rsidRDefault="00CA70BB" w:rsidP="00CA70BB">
            <w:pPr>
              <w:widowControl/>
              <w:autoSpaceDE/>
              <w:autoSpaceDN/>
              <w:adjustRightInd/>
              <w:jc w:val="center"/>
              <w:rPr>
                <w:rFonts w:ascii="Times New Roman" w:cs="Times New Roman"/>
                <w:kern w:val="0"/>
                <w:sz w:val="20"/>
                <w:szCs w:val="20"/>
                <w:lang w:eastAsia="cs-CZ"/>
              </w:rPr>
            </w:pPr>
            <w:r w:rsidRPr="006B0326">
              <w:rPr>
                <w:rFonts w:ascii="Times New Roman" w:cs="Times New Roman"/>
                <w:kern w:val="0"/>
                <w:sz w:val="22"/>
                <w:szCs w:val="22"/>
                <w:lang w:eastAsia="cs-CZ"/>
              </w:rPr>
              <w:t xml:space="preserve">Dílčí plocha </w:t>
            </w:r>
            <w:r>
              <w:rPr>
                <w:rFonts w:ascii="Times New Roman" w:cs="Times New Roman"/>
                <w:kern w:val="0"/>
                <w:sz w:val="22"/>
                <w:szCs w:val="22"/>
                <w:lang w:eastAsia="cs-CZ"/>
              </w:rPr>
              <w:t>2</w:t>
            </w:r>
            <w:r w:rsidRPr="006B0326">
              <w:rPr>
                <w:rFonts w:ascii="Times New Roman" w:cs="Times New Roman"/>
                <w:kern w:val="0"/>
                <w:sz w:val="22"/>
                <w:szCs w:val="22"/>
                <w:lang w:eastAsia="cs-CZ"/>
              </w:rPr>
              <w:t xml:space="preserve">. </w:t>
            </w:r>
            <w:r>
              <w:rPr>
                <w:rFonts w:ascii="Times New Roman" w:cs="Times New Roman"/>
                <w:kern w:val="0"/>
                <w:sz w:val="22"/>
                <w:szCs w:val="22"/>
                <w:lang w:eastAsia="cs-CZ"/>
              </w:rPr>
              <w:t>Dno lomu</w:t>
            </w:r>
          </w:p>
        </w:tc>
        <w:tc>
          <w:tcPr>
            <w:tcW w:w="1154" w:type="dxa"/>
            <w:vAlign w:val="center"/>
          </w:tcPr>
          <w:p w:rsidR="00A24FF4" w:rsidRPr="00420CBC" w:rsidRDefault="00CA70BB" w:rsidP="00CA70BB">
            <w:pPr>
              <w:widowControl/>
              <w:autoSpaceDE/>
              <w:autoSpaceDN/>
              <w:adjustRightInd/>
              <w:jc w:val="center"/>
              <w:rPr>
                <w:rFonts w:ascii="Times New Roman" w:cs="Times New Roman"/>
                <w:color w:val="000000"/>
                <w:kern w:val="0"/>
                <w:sz w:val="22"/>
                <w:szCs w:val="22"/>
                <w:lang w:eastAsia="cs-CZ"/>
              </w:rPr>
            </w:pPr>
            <w:r w:rsidRPr="00420CBC">
              <w:rPr>
                <w:rFonts w:ascii="Times New Roman" w:cs="Times New Roman"/>
                <w:color w:val="000000"/>
                <w:kern w:val="0"/>
                <w:sz w:val="22"/>
                <w:szCs w:val="22"/>
                <w:lang w:eastAsia="cs-CZ"/>
              </w:rPr>
              <w:t>ca 0,08</w:t>
            </w:r>
          </w:p>
        </w:tc>
        <w:tc>
          <w:tcPr>
            <w:tcW w:w="2529" w:type="dxa"/>
            <w:vAlign w:val="center"/>
            <w:hideMark/>
          </w:tcPr>
          <w:p w:rsidR="00A24FF4" w:rsidRPr="00A24FF4" w:rsidRDefault="00420CBC" w:rsidP="00420CBC">
            <w:pPr>
              <w:widowControl/>
              <w:autoSpaceDE/>
              <w:autoSpaceDN/>
              <w:adjustRightInd/>
              <w:jc w:val="center"/>
              <w:rPr>
                <w:rFonts w:ascii="Times New Roman" w:cs="Times New Roman"/>
                <w:color w:val="000000"/>
                <w:kern w:val="0"/>
                <w:sz w:val="22"/>
                <w:szCs w:val="22"/>
                <w:lang w:eastAsia="cs-CZ"/>
              </w:rPr>
            </w:pPr>
            <w:r w:rsidRPr="00420CBC">
              <w:rPr>
                <w:rFonts w:ascii="Times New Roman" w:cs="Times New Roman"/>
                <w:color w:val="000000"/>
                <w:kern w:val="0"/>
                <w:sz w:val="22"/>
                <w:szCs w:val="22"/>
                <w:lang w:eastAsia="cs-CZ"/>
              </w:rPr>
              <w:t>a</w:t>
            </w:r>
            <w:r w:rsidR="00CA70BB" w:rsidRPr="00420CBC">
              <w:rPr>
                <w:rFonts w:ascii="Times New Roman" w:cs="Times New Roman"/>
                <w:color w:val="000000"/>
                <w:kern w:val="0"/>
                <w:sz w:val="22"/>
                <w:szCs w:val="22"/>
                <w:lang w:eastAsia="cs-CZ"/>
              </w:rPr>
              <w:t>ntropicky zatížená plocha s kosenými trávníky a menšími stavbami</w:t>
            </w:r>
          </w:p>
        </w:tc>
        <w:tc>
          <w:tcPr>
            <w:tcW w:w="1699" w:type="dxa"/>
            <w:vAlign w:val="center"/>
            <w:hideMark/>
          </w:tcPr>
          <w:p w:rsidR="00A24FF4" w:rsidRPr="00A24FF4" w:rsidRDefault="008C23C1" w:rsidP="00420CBC">
            <w:pPr>
              <w:widowControl/>
              <w:autoSpaceDE/>
              <w:autoSpaceDN/>
              <w:adjustRightInd/>
              <w:jc w:val="center"/>
              <w:rPr>
                <w:rFonts w:ascii="Times New Roman" w:cs="Times New Roman"/>
                <w:color w:val="000000"/>
                <w:kern w:val="0"/>
                <w:sz w:val="22"/>
                <w:szCs w:val="22"/>
                <w:lang w:eastAsia="cs-CZ"/>
              </w:rPr>
            </w:pPr>
            <w:r>
              <w:rPr>
                <w:rFonts w:ascii="Times New Roman" w:cs="Times New Roman"/>
                <w:color w:val="000000"/>
                <w:kern w:val="0"/>
                <w:sz w:val="22"/>
                <w:szCs w:val="22"/>
                <w:lang w:eastAsia="cs-CZ"/>
              </w:rPr>
              <w:t xml:space="preserve">bez zásahu, </w:t>
            </w:r>
            <w:r w:rsidR="00420CBC">
              <w:rPr>
                <w:rFonts w:ascii="Times New Roman" w:cs="Times New Roman"/>
                <w:color w:val="000000"/>
                <w:kern w:val="0"/>
                <w:sz w:val="22"/>
                <w:szCs w:val="22"/>
                <w:lang w:eastAsia="cs-CZ"/>
              </w:rPr>
              <w:t>nepovolovat další stavby</w:t>
            </w:r>
          </w:p>
        </w:tc>
        <w:tc>
          <w:tcPr>
            <w:tcW w:w="1021" w:type="dxa"/>
            <w:vAlign w:val="center"/>
            <w:hideMark/>
          </w:tcPr>
          <w:p w:rsidR="00A24FF4" w:rsidRPr="00A24FF4" w:rsidRDefault="00420CBC" w:rsidP="00A24FF4">
            <w:pPr>
              <w:widowControl/>
              <w:autoSpaceDE/>
              <w:autoSpaceDN/>
              <w:adjustRightInd/>
              <w:jc w:val="center"/>
              <w:rPr>
                <w:rFonts w:ascii="Times New Roman" w:cs="Times New Roman"/>
                <w:b/>
                <w:kern w:val="0"/>
                <w:sz w:val="22"/>
                <w:szCs w:val="22"/>
                <w:lang w:eastAsia="cs-CZ"/>
              </w:rPr>
            </w:pPr>
            <w:r w:rsidRPr="00420CBC">
              <w:rPr>
                <w:rFonts w:ascii="Times New Roman" w:cs="Times New Roman"/>
                <w:b/>
                <w:kern w:val="0"/>
                <w:sz w:val="22"/>
                <w:szCs w:val="22"/>
                <w:lang w:eastAsia="cs-CZ"/>
              </w:rPr>
              <w:t>---</w:t>
            </w:r>
          </w:p>
        </w:tc>
        <w:tc>
          <w:tcPr>
            <w:tcW w:w="2263" w:type="dxa"/>
            <w:vAlign w:val="center"/>
            <w:hideMark/>
          </w:tcPr>
          <w:p w:rsidR="00A24FF4" w:rsidRPr="00A24FF4" w:rsidRDefault="008C23C1" w:rsidP="008C23C1">
            <w:pPr>
              <w:widowControl/>
              <w:autoSpaceDE/>
              <w:autoSpaceDN/>
              <w:adjustRightInd/>
              <w:jc w:val="center"/>
              <w:rPr>
                <w:rFonts w:ascii="Times New Roman" w:cs="Times New Roman"/>
                <w:b/>
                <w:color w:val="000000"/>
                <w:kern w:val="0"/>
                <w:sz w:val="22"/>
                <w:szCs w:val="22"/>
                <w:lang w:eastAsia="cs-CZ"/>
              </w:rPr>
            </w:pPr>
            <w:r w:rsidRPr="008C23C1">
              <w:rPr>
                <w:rFonts w:ascii="Times New Roman" w:cs="Times New Roman"/>
                <w:b/>
                <w:color w:val="000000"/>
                <w:kern w:val="0"/>
                <w:sz w:val="22"/>
                <w:szCs w:val="22"/>
                <w:lang w:eastAsia="cs-CZ"/>
              </w:rPr>
              <w:t>---</w:t>
            </w:r>
          </w:p>
        </w:tc>
      </w:tr>
    </w:tbl>
    <w:p w:rsidR="008C23C1" w:rsidRDefault="004D1DD2" w:rsidP="008C23C1">
      <w:pPr>
        <w:spacing w:before="100"/>
        <w:rPr>
          <w:rFonts w:ascii="Times New Roman" w:cs="Times New Roman"/>
          <w:b/>
          <w:bCs/>
          <w:sz w:val="22"/>
          <w:szCs w:val="22"/>
        </w:rPr>
      </w:pPr>
      <w:r w:rsidRPr="005470CB">
        <w:rPr>
          <w:rFonts w:ascii="Times New Roman" w:cs="Times New Roman"/>
          <w:b/>
          <w:bCs/>
          <w:sz w:val="22"/>
          <w:szCs w:val="22"/>
        </w:rPr>
        <w:t xml:space="preserve"> </w:t>
      </w:r>
    </w:p>
    <w:p w:rsidR="004D1DD2" w:rsidRPr="005470CB" w:rsidRDefault="004D1DD2" w:rsidP="008C23C1">
      <w:pPr>
        <w:spacing w:before="100"/>
        <w:rPr>
          <w:rFonts w:ascii="Times New Roman" w:cs="Times New Roman"/>
        </w:rPr>
      </w:pPr>
      <w:r w:rsidRPr="005470CB">
        <w:rPr>
          <w:rFonts w:ascii="Times New Roman" w:cs="Times New Roman"/>
          <w:b/>
          <w:bCs/>
          <w:sz w:val="22"/>
          <w:szCs w:val="22"/>
        </w:rPr>
        <w:t>3.2. Zásady hospodářského nebo jiného využívání ochranného pásma včetně návrhu zásahů a přehledu činností</w:t>
      </w:r>
    </w:p>
    <w:p w:rsidR="009B2ECB" w:rsidRDefault="009B2ECB">
      <w:pPr>
        <w:pStyle w:val="WW-BodyText2"/>
        <w:spacing w:before="40"/>
        <w:jc w:val="both"/>
        <w:rPr>
          <w:rFonts w:ascii="Times New Roman" w:cs="Times New Roman"/>
        </w:rPr>
      </w:pPr>
      <w:r>
        <w:rPr>
          <w:rFonts w:ascii="Times New Roman" w:cs="Times New Roman"/>
        </w:rPr>
        <w:t xml:space="preserve">Ochranné pásmo je vymezeno po celém obvodu PP do vzdálenosti 50 m od hranic ZCHÚ. </w:t>
      </w:r>
      <w:r w:rsidR="00D34285">
        <w:rPr>
          <w:rFonts w:ascii="Times New Roman" w:cs="Times New Roman"/>
        </w:rPr>
        <w:t xml:space="preserve">Nachází se na parcelách </w:t>
      </w:r>
      <w:proofErr w:type="spellStart"/>
      <w:proofErr w:type="gramStart"/>
      <w:r w:rsidR="00D34285">
        <w:rPr>
          <w:rFonts w:ascii="Times New Roman" w:cs="Times New Roman"/>
        </w:rPr>
        <w:t>p.č</w:t>
      </w:r>
      <w:proofErr w:type="spellEnd"/>
      <w:r w:rsidR="00D34285">
        <w:rPr>
          <w:rFonts w:ascii="Times New Roman" w:cs="Times New Roman"/>
        </w:rPr>
        <w:t>.</w:t>
      </w:r>
      <w:proofErr w:type="gramEnd"/>
      <w:r w:rsidR="00D34285">
        <w:rPr>
          <w:rFonts w:ascii="Times New Roman" w:cs="Times New Roman"/>
        </w:rPr>
        <w:t xml:space="preserve"> 3912 a 3934, j</w:t>
      </w:r>
      <w:r>
        <w:rPr>
          <w:rFonts w:ascii="Times New Roman" w:cs="Times New Roman"/>
        </w:rPr>
        <w:t xml:space="preserve">eho výměra činí přibližně 1,8 ha. V ochranném pásmu se nacházejí lesní porosty, které jsou obhospodařované podle platného LHP, přičemž převažují kultury smrku a borovice, směrem k vrcholu Chlumku jsou zastoupeny také přírodovědecky zajímavější porosty s převahou listnatých dřevin (buk lesní a javor klen). Do </w:t>
      </w:r>
      <w:proofErr w:type="gramStart"/>
      <w:r>
        <w:rPr>
          <w:rFonts w:ascii="Times New Roman" w:cs="Times New Roman"/>
        </w:rPr>
        <w:t>OP</w:t>
      </w:r>
      <w:proofErr w:type="gramEnd"/>
      <w:r>
        <w:rPr>
          <w:rFonts w:ascii="Times New Roman" w:cs="Times New Roman"/>
        </w:rPr>
        <w:t xml:space="preserve"> rovněž spadá část lesní cesty vedoucí k lomu</w:t>
      </w:r>
      <w:r w:rsidR="002A4A5B">
        <w:rPr>
          <w:rFonts w:ascii="Times New Roman" w:cs="Times New Roman"/>
        </w:rPr>
        <w:t>, která je využívaná pěšími turisty a cyklisty a je také sjízdná pro motorová vozidla</w:t>
      </w:r>
      <w:r>
        <w:rPr>
          <w:rFonts w:ascii="Times New Roman" w:cs="Times New Roman"/>
        </w:rPr>
        <w:t xml:space="preserve">. </w:t>
      </w:r>
      <w:r w:rsidR="002A4A5B">
        <w:rPr>
          <w:rFonts w:ascii="Times New Roman" w:cs="Times New Roman"/>
        </w:rPr>
        <w:t xml:space="preserve">V ochranném pásmu není potřeba provádět žádná speciální </w:t>
      </w:r>
      <w:proofErr w:type="spellStart"/>
      <w:r w:rsidR="002A4A5B">
        <w:rPr>
          <w:rFonts w:ascii="Times New Roman" w:cs="Times New Roman"/>
        </w:rPr>
        <w:t>managementová</w:t>
      </w:r>
      <w:proofErr w:type="spellEnd"/>
      <w:r w:rsidR="002A4A5B">
        <w:rPr>
          <w:rFonts w:ascii="Times New Roman" w:cs="Times New Roman"/>
        </w:rPr>
        <w:t xml:space="preserve"> opatření, je vhodné zachovat </w:t>
      </w:r>
      <w:r w:rsidR="003449D8">
        <w:rPr>
          <w:rFonts w:ascii="Times New Roman" w:cs="Times New Roman"/>
        </w:rPr>
        <w:t xml:space="preserve">případně dále rozšiřovat </w:t>
      </w:r>
      <w:r w:rsidR="002A4A5B">
        <w:rPr>
          <w:rFonts w:ascii="Times New Roman" w:cs="Times New Roman"/>
        </w:rPr>
        <w:t xml:space="preserve">porosty </w:t>
      </w:r>
      <w:r w:rsidR="000A1CD3">
        <w:rPr>
          <w:rFonts w:ascii="Times New Roman" w:cs="Times New Roman"/>
        </w:rPr>
        <w:t>s</w:t>
      </w:r>
      <w:r w:rsidR="002A4A5B">
        <w:rPr>
          <w:rFonts w:ascii="Times New Roman" w:cs="Times New Roman"/>
        </w:rPr>
        <w:t xml:space="preserve"> převahou listnatých dřevin, i z hlediska jejich značné odolnosti vůči přírodním kalamitám oproti jehličnatým kulturám. </w:t>
      </w:r>
      <w:r w:rsidR="007605A0">
        <w:rPr>
          <w:rFonts w:ascii="Times New Roman" w:cs="Times New Roman"/>
        </w:rPr>
        <w:t xml:space="preserve">Vymezení OP znázorňuje mapa 4 v příloze. </w:t>
      </w:r>
    </w:p>
    <w:p w:rsidR="004D1DD2" w:rsidRPr="005470CB" w:rsidRDefault="004D1DD2">
      <w:pPr>
        <w:pStyle w:val="WW-BodyText2"/>
        <w:spacing w:before="40"/>
        <w:jc w:val="both"/>
        <w:rPr>
          <w:rFonts w:ascii="Times New Roman" w:cs="Times New Roman"/>
        </w:rPr>
      </w:pPr>
    </w:p>
    <w:p w:rsidR="004D1DD2" w:rsidRPr="005470CB" w:rsidRDefault="004D1DD2">
      <w:pPr>
        <w:rPr>
          <w:rFonts w:ascii="Times New Roman" w:cs="Times New Roman"/>
        </w:rPr>
      </w:pPr>
      <w:r w:rsidRPr="005470CB">
        <w:rPr>
          <w:rFonts w:ascii="Times New Roman" w:cs="Times New Roman"/>
          <w:b/>
          <w:bCs/>
          <w:sz w:val="22"/>
          <w:szCs w:val="22"/>
        </w:rPr>
        <w:t>3.3. Zaměření a vyznačení ZCHÚ v terénu</w:t>
      </w:r>
    </w:p>
    <w:p w:rsidR="004D1DD2" w:rsidRPr="005470CB" w:rsidRDefault="004D1DD2">
      <w:pPr>
        <w:rPr>
          <w:rFonts w:ascii="Times New Roman" w:cs="Times New Roman"/>
        </w:rPr>
      </w:pPr>
      <w:r w:rsidRPr="005470CB">
        <w:rPr>
          <w:rFonts w:ascii="Times New Roman" w:cs="Times New Roman"/>
          <w:sz w:val="22"/>
          <w:szCs w:val="22"/>
        </w:rPr>
        <w:t>ZCHÚ je geometricky zaměřeno a vyznačeno červenými pruhy po celém obvodu PP.</w:t>
      </w:r>
    </w:p>
    <w:p w:rsidR="004D1DD2" w:rsidRPr="005470CB" w:rsidRDefault="004D1DD2">
      <w:pPr>
        <w:rPr>
          <w:rFonts w:ascii="Times New Roman" w:cs="Times New Roman"/>
          <w:b/>
          <w:bCs/>
          <w:sz w:val="22"/>
          <w:szCs w:val="22"/>
        </w:rPr>
      </w:pPr>
    </w:p>
    <w:p w:rsidR="004D1DD2" w:rsidRPr="005470CB" w:rsidRDefault="004D1DD2">
      <w:pPr>
        <w:rPr>
          <w:rFonts w:ascii="Times New Roman" w:cs="Times New Roman"/>
        </w:rPr>
      </w:pPr>
      <w:r w:rsidRPr="005470CB">
        <w:rPr>
          <w:rFonts w:ascii="Times New Roman" w:cs="Times New Roman"/>
          <w:b/>
          <w:bCs/>
          <w:sz w:val="22"/>
          <w:szCs w:val="22"/>
        </w:rPr>
        <w:t>3.4. Návrhy potřebných administrativně-správních opatření v území</w:t>
      </w:r>
      <w:r w:rsidRPr="005470CB">
        <w:rPr>
          <w:rFonts w:ascii="Times New Roman" w:cs="Times New Roman"/>
          <w:sz w:val="22"/>
          <w:szCs w:val="22"/>
        </w:rPr>
        <w:t xml:space="preserve"> </w:t>
      </w:r>
    </w:p>
    <w:p w:rsidR="004D1DD2" w:rsidRPr="005470CB" w:rsidRDefault="004D1DD2">
      <w:pPr>
        <w:jc w:val="both"/>
        <w:rPr>
          <w:rFonts w:ascii="Times New Roman" w:cs="Times New Roman"/>
        </w:rPr>
      </w:pPr>
      <w:r w:rsidRPr="005470CB">
        <w:rPr>
          <w:rFonts w:ascii="Times New Roman" w:cs="Times New Roman"/>
          <w:sz w:val="22"/>
          <w:szCs w:val="22"/>
        </w:rPr>
        <w:t>Nejsou.</w:t>
      </w:r>
    </w:p>
    <w:p w:rsidR="004D1DD2" w:rsidRPr="005470CB" w:rsidRDefault="004D1DD2">
      <w:pPr>
        <w:rPr>
          <w:rFonts w:ascii="Times New Roman" w:cs="Times New Roman"/>
        </w:rPr>
      </w:pPr>
      <w:r w:rsidRPr="005470CB">
        <w:rPr>
          <w:rFonts w:ascii="Times New Roman" w:cs="Times New Roman"/>
          <w:sz w:val="22"/>
          <w:szCs w:val="22"/>
        </w:rPr>
        <w:t xml:space="preserve"> </w:t>
      </w:r>
    </w:p>
    <w:p w:rsidR="004D1DD2" w:rsidRPr="005470CB" w:rsidRDefault="004D1DD2">
      <w:pPr>
        <w:rPr>
          <w:rFonts w:ascii="Times New Roman" w:cs="Times New Roman"/>
        </w:rPr>
      </w:pPr>
      <w:r w:rsidRPr="005470CB">
        <w:rPr>
          <w:rFonts w:ascii="Times New Roman" w:cs="Times New Roman"/>
          <w:b/>
          <w:bCs/>
          <w:sz w:val="22"/>
          <w:szCs w:val="22"/>
        </w:rPr>
        <w:t>3.5. Návrhy na regulaci rekreačního a sportovního využívání území veřejností</w:t>
      </w:r>
    </w:p>
    <w:p w:rsidR="004D1DD2" w:rsidRPr="005470CB" w:rsidRDefault="007605A0">
      <w:pPr>
        <w:pStyle w:val="WW-BodyText2"/>
        <w:jc w:val="both"/>
        <w:rPr>
          <w:rFonts w:ascii="Times New Roman" w:cs="Times New Roman"/>
        </w:rPr>
      </w:pPr>
      <w:r>
        <w:rPr>
          <w:rFonts w:ascii="Times New Roman" w:cs="Times New Roman"/>
        </w:rPr>
        <w:t>Na stěnách lomu (dílčí plocha 1) je krajně nevhodné provozovat jakékoliv rekreační a sportovní aktivity vzhledem k jejich strmosti</w:t>
      </w:r>
      <w:r w:rsidR="00903111">
        <w:rPr>
          <w:rFonts w:ascii="Times New Roman" w:cs="Times New Roman"/>
        </w:rPr>
        <w:t xml:space="preserve"> (nebezpečí úrazu a půdní eroze)</w:t>
      </w:r>
      <w:r>
        <w:rPr>
          <w:rFonts w:ascii="Times New Roman" w:cs="Times New Roman"/>
        </w:rPr>
        <w:t xml:space="preserve"> i úspěšnému rozvoji náletových dřevin. Na dně lomu (dílčí plocha 2) </w:t>
      </w:r>
      <w:r w:rsidR="00CB127B">
        <w:rPr>
          <w:rFonts w:ascii="Times New Roman" w:cs="Times New Roman"/>
        </w:rPr>
        <w:t>lze provozovat šetrnou turistiku bez poškozování přírodních hodnot ZCHÚ a okolní krajiny</w:t>
      </w:r>
      <w:r w:rsidR="004D1DD2" w:rsidRPr="005470CB">
        <w:rPr>
          <w:rFonts w:ascii="Times New Roman" w:cs="Times New Roman"/>
        </w:rPr>
        <w:t xml:space="preserve">. </w:t>
      </w:r>
    </w:p>
    <w:p w:rsidR="004D1DD2" w:rsidRPr="005470CB" w:rsidRDefault="004D1DD2">
      <w:pPr>
        <w:rPr>
          <w:rFonts w:ascii="Times New Roman" w:cs="Times New Roman"/>
          <w:b/>
          <w:bCs/>
          <w:sz w:val="22"/>
          <w:szCs w:val="22"/>
        </w:rPr>
      </w:pPr>
    </w:p>
    <w:p w:rsidR="004D1DD2" w:rsidRPr="005470CB" w:rsidRDefault="004D1DD2">
      <w:pPr>
        <w:rPr>
          <w:rFonts w:ascii="Times New Roman" w:cs="Times New Roman"/>
        </w:rPr>
      </w:pPr>
      <w:r w:rsidRPr="005470CB">
        <w:rPr>
          <w:rFonts w:ascii="Times New Roman" w:cs="Times New Roman"/>
          <w:b/>
          <w:bCs/>
          <w:sz w:val="22"/>
          <w:szCs w:val="22"/>
        </w:rPr>
        <w:t>3.6. Návrhy na vzdělávací využití ZCHÚ</w:t>
      </w:r>
    </w:p>
    <w:p w:rsidR="004D1DD2" w:rsidRPr="005470CB" w:rsidRDefault="004D1DD2">
      <w:pPr>
        <w:jc w:val="both"/>
        <w:rPr>
          <w:rFonts w:ascii="Times New Roman" w:cs="Times New Roman"/>
        </w:rPr>
      </w:pPr>
      <w:r w:rsidRPr="005470CB">
        <w:rPr>
          <w:rFonts w:ascii="Times New Roman" w:cs="Times New Roman"/>
          <w:sz w:val="22"/>
          <w:szCs w:val="22"/>
        </w:rPr>
        <w:t>Po předchozí dohodě s orgány ochrany přírody a vlastník</w:t>
      </w:r>
      <w:r w:rsidR="00903111">
        <w:rPr>
          <w:rFonts w:ascii="Times New Roman" w:cs="Times New Roman"/>
          <w:sz w:val="22"/>
          <w:szCs w:val="22"/>
        </w:rPr>
        <w:t>em</w:t>
      </w:r>
      <w:r w:rsidRPr="005470CB">
        <w:rPr>
          <w:rFonts w:ascii="Times New Roman" w:cs="Times New Roman"/>
          <w:sz w:val="22"/>
          <w:szCs w:val="22"/>
        </w:rPr>
        <w:t xml:space="preserve"> pozemk</w:t>
      </w:r>
      <w:r w:rsidR="00903111">
        <w:rPr>
          <w:rFonts w:ascii="Times New Roman" w:cs="Times New Roman"/>
          <w:sz w:val="22"/>
          <w:szCs w:val="22"/>
        </w:rPr>
        <w:t>u</w:t>
      </w:r>
      <w:r w:rsidRPr="005470CB">
        <w:rPr>
          <w:rFonts w:ascii="Times New Roman" w:cs="Times New Roman"/>
          <w:sz w:val="22"/>
          <w:szCs w:val="22"/>
        </w:rPr>
        <w:t xml:space="preserve"> je možné </w:t>
      </w:r>
      <w:r w:rsidR="00903111">
        <w:rPr>
          <w:rFonts w:ascii="Times New Roman" w:cs="Times New Roman"/>
          <w:sz w:val="22"/>
          <w:szCs w:val="22"/>
        </w:rPr>
        <w:t>ZCHÚ</w:t>
      </w:r>
      <w:r w:rsidRPr="005470CB">
        <w:rPr>
          <w:rFonts w:ascii="Times New Roman" w:cs="Times New Roman"/>
          <w:sz w:val="22"/>
          <w:szCs w:val="22"/>
        </w:rPr>
        <w:t xml:space="preserve"> využít k odborným exkurzím zaměřeným na </w:t>
      </w:r>
      <w:r w:rsidR="00903111">
        <w:rPr>
          <w:rFonts w:ascii="Times New Roman" w:cs="Times New Roman"/>
          <w:sz w:val="22"/>
          <w:szCs w:val="22"/>
        </w:rPr>
        <w:t xml:space="preserve">studium geologických poměrů v regionu. </w:t>
      </w:r>
    </w:p>
    <w:p w:rsidR="004D1DD2" w:rsidRPr="005470CB" w:rsidRDefault="000A1CD3" w:rsidP="000A1CD3">
      <w:pPr>
        <w:spacing w:before="40"/>
        <w:jc w:val="both"/>
        <w:rPr>
          <w:rFonts w:ascii="Times New Roman" w:cs="Times New Roman"/>
        </w:rPr>
      </w:pPr>
      <w:r>
        <w:rPr>
          <w:rFonts w:ascii="Times New Roman" w:cs="Times New Roman"/>
          <w:b/>
          <w:bCs/>
          <w:sz w:val="22"/>
          <w:szCs w:val="22"/>
        </w:rPr>
        <w:br w:type="page"/>
      </w:r>
      <w:r w:rsidR="004D1DD2" w:rsidRPr="005470CB">
        <w:rPr>
          <w:rFonts w:ascii="Times New Roman" w:cs="Times New Roman"/>
          <w:b/>
          <w:bCs/>
          <w:sz w:val="22"/>
          <w:szCs w:val="22"/>
        </w:rPr>
        <w:lastRenderedPageBreak/>
        <w:t>3.7. Návrhy na průzkum či výzkum ZCHÚ a monitoring</w:t>
      </w:r>
    </w:p>
    <w:p w:rsidR="00FC66BD" w:rsidRDefault="006D0EF0" w:rsidP="00FC66BD">
      <w:pPr>
        <w:pStyle w:val="WW-BodyText2"/>
        <w:spacing w:before="40"/>
        <w:jc w:val="both"/>
        <w:rPr>
          <w:rFonts w:ascii="Times New Roman" w:cs="Times New Roman"/>
        </w:rPr>
      </w:pPr>
      <w:r>
        <w:rPr>
          <w:rFonts w:ascii="Times New Roman" w:cs="Times New Roman"/>
        </w:rPr>
        <w:t>Nejsou.</w:t>
      </w:r>
    </w:p>
    <w:p w:rsidR="00FC66BD" w:rsidRDefault="00FC66BD" w:rsidP="00FC66BD">
      <w:pPr>
        <w:pStyle w:val="WW-BodyText2"/>
        <w:spacing w:before="40"/>
        <w:jc w:val="both"/>
        <w:rPr>
          <w:rFonts w:ascii="Times New Roman" w:cs="Times New Roman"/>
        </w:rPr>
      </w:pPr>
    </w:p>
    <w:p w:rsidR="004D1DD2" w:rsidRPr="00FC66BD" w:rsidRDefault="004D1DD2" w:rsidP="00FC66BD">
      <w:pPr>
        <w:pStyle w:val="WW-BodyText2"/>
        <w:spacing w:before="40"/>
        <w:jc w:val="both"/>
        <w:rPr>
          <w:rFonts w:ascii="Times New Roman" w:cs="Times New Roman"/>
        </w:rPr>
      </w:pPr>
      <w:r w:rsidRPr="00FC66BD">
        <w:rPr>
          <w:rFonts w:ascii="Times New Roman" w:cs="Times New Roman"/>
          <w:b/>
          <w:bCs/>
        </w:rPr>
        <w:t>4. Závěrečné údaje</w:t>
      </w:r>
    </w:p>
    <w:p w:rsidR="004D1DD2" w:rsidRDefault="004D1DD2" w:rsidP="0065353B">
      <w:pPr>
        <w:spacing w:before="80" w:after="140"/>
        <w:rPr>
          <w:rFonts w:ascii="Times New Roman" w:cs="Times New Roman"/>
          <w:b/>
          <w:bCs/>
          <w:sz w:val="22"/>
          <w:szCs w:val="22"/>
        </w:rPr>
      </w:pPr>
      <w:r w:rsidRPr="005470CB">
        <w:rPr>
          <w:rFonts w:ascii="Times New Roman" w:cs="Times New Roman"/>
          <w:b/>
          <w:bCs/>
          <w:sz w:val="22"/>
          <w:szCs w:val="22"/>
        </w:rPr>
        <w:t>4.1. Předpokládané orientační náklady hrazené orgánem ochrany přírody podle jednotlivých zásahů (druhů prací)</w:t>
      </w:r>
    </w:p>
    <w:tbl>
      <w:tblPr>
        <w:tblW w:w="0" w:type="auto"/>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0" w:type="dxa"/>
          <w:right w:w="0" w:type="dxa"/>
        </w:tblCellMar>
        <w:tblLook w:val="0000" w:firstRow="0" w:lastRow="0" w:firstColumn="0" w:lastColumn="0" w:noHBand="0" w:noVBand="0"/>
      </w:tblPr>
      <w:tblGrid>
        <w:gridCol w:w="3465"/>
        <w:gridCol w:w="2916"/>
        <w:gridCol w:w="2975"/>
      </w:tblGrid>
      <w:tr w:rsidR="00FC66BD" w:rsidRPr="00FC66BD" w:rsidTr="00C5166C">
        <w:trPr>
          <w:trHeight w:val="870"/>
        </w:trPr>
        <w:tc>
          <w:tcPr>
            <w:tcW w:w="3465" w:type="dxa"/>
            <w:vAlign w:val="center"/>
          </w:tcPr>
          <w:p w:rsidR="00FC66BD" w:rsidRPr="00FC66BD" w:rsidRDefault="00FC66BD" w:rsidP="0065353B">
            <w:pPr>
              <w:ind w:right="15"/>
              <w:rPr>
                <w:rFonts w:ascii="Times New Roman" w:cs="Times New Roman"/>
              </w:rPr>
            </w:pPr>
            <w:r w:rsidRPr="00FC66BD">
              <w:rPr>
                <w:rFonts w:ascii="Times New Roman" w:cs="Times New Roman"/>
                <w:b/>
                <w:bCs/>
                <w:color w:val="000000"/>
                <w:sz w:val="22"/>
                <w:szCs w:val="22"/>
              </w:rPr>
              <w:t>Druh zásahu (práce) a odhad množství (např. plochy)</w:t>
            </w:r>
          </w:p>
        </w:tc>
        <w:tc>
          <w:tcPr>
            <w:tcW w:w="2916" w:type="dxa"/>
            <w:vAlign w:val="center"/>
          </w:tcPr>
          <w:p w:rsidR="00FC66BD" w:rsidRPr="00FC66BD" w:rsidRDefault="00FC66BD" w:rsidP="0065353B">
            <w:pPr>
              <w:ind w:right="15"/>
              <w:rPr>
                <w:rFonts w:ascii="Times New Roman" w:cs="Times New Roman"/>
              </w:rPr>
            </w:pPr>
            <w:r>
              <w:rPr>
                <w:rFonts w:ascii="Times New Roman" w:cs="Times New Roman"/>
                <w:b/>
                <w:bCs/>
                <w:color w:val="000000"/>
                <w:sz w:val="22"/>
                <w:szCs w:val="22"/>
              </w:rPr>
              <w:t>Orientační náklady za rok (Kč)</w:t>
            </w:r>
          </w:p>
        </w:tc>
        <w:tc>
          <w:tcPr>
            <w:tcW w:w="2975" w:type="dxa"/>
            <w:vAlign w:val="center"/>
          </w:tcPr>
          <w:p w:rsidR="00FC66BD" w:rsidRPr="00FC66BD" w:rsidRDefault="00FC66BD" w:rsidP="0065353B">
            <w:pPr>
              <w:ind w:right="15"/>
              <w:jc w:val="right"/>
              <w:rPr>
                <w:rFonts w:ascii="Times New Roman" w:cs="Times New Roman"/>
              </w:rPr>
            </w:pPr>
            <w:r>
              <w:rPr>
                <w:rFonts w:ascii="Times New Roman" w:cs="Times New Roman"/>
                <w:b/>
                <w:bCs/>
                <w:color w:val="000000"/>
                <w:sz w:val="22"/>
                <w:szCs w:val="22"/>
              </w:rPr>
              <w:t>Orientační náklady za období platnosti plánu péče (Kč)</w:t>
            </w:r>
          </w:p>
        </w:tc>
      </w:tr>
      <w:tr w:rsidR="0065353B" w:rsidRPr="00FC66BD" w:rsidTr="00C5166C">
        <w:trPr>
          <w:trHeight w:val="569"/>
        </w:trPr>
        <w:tc>
          <w:tcPr>
            <w:tcW w:w="9356" w:type="dxa"/>
            <w:gridSpan w:val="3"/>
            <w:vAlign w:val="center"/>
          </w:tcPr>
          <w:p w:rsidR="0065353B" w:rsidRPr="00FC66BD" w:rsidRDefault="0065353B" w:rsidP="0065353B">
            <w:pPr>
              <w:ind w:right="15"/>
              <w:rPr>
                <w:rFonts w:ascii="Times New Roman" w:cs="Times New Roman"/>
              </w:rPr>
            </w:pPr>
            <w:r>
              <w:rPr>
                <w:rFonts w:ascii="Times New Roman" w:cs="Times New Roman"/>
                <w:color w:val="000000"/>
                <w:sz w:val="22"/>
                <w:szCs w:val="22"/>
              </w:rPr>
              <w:t>Jednorázové a časově omezené zásahy</w:t>
            </w:r>
          </w:p>
        </w:tc>
      </w:tr>
      <w:tr w:rsidR="00FC66BD" w:rsidRPr="00FC66BD" w:rsidTr="00C5166C">
        <w:trPr>
          <w:trHeight w:val="549"/>
        </w:trPr>
        <w:tc>
          <w:tcPr>
            <w:tcW w:w="3465" w:type="dxa"/>
            <w:vAlign w:val="center"/>
          </w:tcPr>
          <w:p w:rsidR="00FC66BD" w:rsidRPr="00FC66BD" w:rsidRDefault="00FC66BD" w:rsidP="000939E9">
            <w:pPr>
              <w:ind w:right="15"/>
              <w:rPr>
                <w:rFonts w:ascii="Times New Roman" w:cs="Times New Roman"/>
                <w:color w:val="000000"/>
                <w:sz w:val="22"/>
                <w:szCs w:val="22"/>
              </w:rPr>
            </w:pPr>
            <w:r w:rsidRPr="00FC66BD">
              <w:rPr>
                <w:rFonts w:ascii="Times New Roman" w:cs="Times New Roman"/>
                <w:color w:val="000000"/>
                <w:sz w:val="22"/>
                <w:szCs w:val="22"/>
              </w:rPr>
              <w:t>Údržba informační tabule</w:t>
            </w:r>
          </w:p>
        </w:tc>
        <w:tc>
          <w:tcPr>
            <w:tcW w:w="2916" w:type="dxa"/>
            <w:vAlign w:val="center"/>
          </w:tcPr>
          <w:p w:rsidR="00FC66BD" w:rsidRPr="0065353B" w:rsidRDefault="0065353B" w:rsidP="000939E9">
            <w:pPr>
              <w:ind w:right="15"/>
              <w:rPr>
                <w:rFonts w:ascii="Times New Roman" w:cs="Times New Roman"/>
                <w:b/>
                <w:color w:val="000000"/>
                <w:sz w:val="22"/>
                <w:szCs w:val="22"/>
              </w:rPr>
            </w:pPr>
            <w:r w:rsidRPr="0065353B">
              <w:rPr>
                <w:rFonts w:ascii="Times New Roman" w:cs="Times New Roman"/>
                <w:b/>
                <w:color w:val="000000"/>
                <w:sz w:val="22"/>
                <w:szCs w:val="22"/>
              </w:rPr>
              <w:t>---</w:t>
            </w:r>
          </w:p>
        </w:tc>
        <w:tc>
          <w:tcPr>
            <w:tcW w:w="2975" w:type="dxa"/>
            <w:vAlign w:val="center"/>
          </w:tcPr>
          <w:p w:rsidR="00FC66BD" w:rsidRPr="00FC66BD" w:rsidRDefault="00FC66BD" w:rsidP="000939E9">
            <w:pPr>
              <w:ind w:right="15"/>
              <w:jc w:val="right"/>
              <w:rPr>
                <w:rFonts w:ascii="Times New Roman" w:cs="Times New Roman"/>
                <w:color w:val="000000"/>
                <w:sz w:val="22"/>
                <w:szCs w:val="22"/>
              </w:rPr>
            </w:pPr>
            <w:r w:rsidRPr="00FC66BD">
              <w:rPr>
                <w:rFonts w:ascii="Times New Roman" w:cs="Times New Roman"/>
                <w:color w:val="000000"/>
                <w:sz w:val="22"/>
                <w:szCs w:val="22"/>
              </w:rPr>
              <w:t>5 000,-</w:t>
            </w:r>
          </w:p>
        </w:tc>
      </w:tr>
      <w:tr w:rsidR="00FC66BD" w:rsidRPr="00FC66BD" w:rsidTr="00C5166C">
        <w:trPr>
          <w:trHeight w:val="750"/>
        </w:trPr>
        <w:tc>
          <w:tcPr>
            <w:tcW w:w="3465" w:type="dxa"/>
            <w:vAlign w:val="center"/>
          </w:tcPr>
          <w:p w:rsidR="00FC66BD" w:rsidRPr="00FC66BD" w:rsidRDefault="00FC66BD" w:rsidP="000939E9">
            <w:pPr>
              <w:ind w:right="15"/>
              <w:rPr>
                <w:rFonts w:ascii="Times New Roman" w:cs="Times New Roman"/>
              </w:rPr>
            </w:pPr>
            <w:r w:rsidRPr="00FC66BD">
              <w:rPr>
                <w:rFonts w:ascii="Times New Roman" w:cs="Times New Roman"/>
                <w:color w:val="000000"/>
                <w:sz w:val="22"/>
                <w:szCs w:val="22"/>
              </w:rPr>
              <w:t xml:space="preserve">Obnova </w:t>
            </w:r>
            <w:r w:rsidR="002D56BE">
              <w:rPr>
                <w:rFonts w:ascii="Times New Roman" w:cs="Times New Roman"/>
                <w:color w:val="000000"/>
                <w:sz w:val="22"/>
                <w:szCs w:val="22"/>
              </w:rPr>
              <w:t xml:space="preserve">pásového </w:t>
            </w:r>
            <w:r w:rsidRPr="00FC66BD">
              <w:rPr>
                <w:rFonts w:ascii="Times New Roman" w:cs="Times New Roman"/>
                <w:color w:val="000000"/>
                <w:sz w:val="22"/>
                <w:szCs w:val="22"/>
              </w:rPr>
              <w:t>značení hranic ZCHÚ v terénu</w:t>
            </w:r>
            <w:r w:rsidR="00D65D14">
              <w:rPr>
                <w:rFonts w:ascii="Times New Roman" w:cs="Times New Roman"/>
                <w:color w:val="000000"/>
                <w:sz w:val="22"/>
                <w:szCs w:val="22"/>
              </w:rPr>
              <w:t xml:space="preserve"> (ca 250 m)</w:t>
            </w:r>
          </w:p>
        </w:tc>
        <w:tc>
          <w:tcPr>
            <w:tcW w:w="2916" w:type="dxa"/>
            <w:vAlign w:val="center"/>
          </w:tcPr>
          <w:p w:rsidR="00FC66BD" w:rsidRPr="00FC66BD" w:rsidRDefault="009E06FB" w:rsidP="000939E9">
            <w:pPr>
              <w:ind w:right="15"/>
              <w:rPr>
                <w:rFonts w:ascii="Times New Roman" w:cs="Times New Roman"/>
              </w:rPr>
            </w:pPr>
            <w:r w:rsidRPr="0065353B">
              <w:rPr>
                <w:rFonts w:ascii="Times New Roman" w:cs="Times New Roman"/>
                <w:b/>
                <w:color w:val="000000"/>
                <w:sz w:val="22"/>
                <w:szCs w:val="22"/>
              </w:rPr>
              <w:t>---</w:t>
            </w:r>
          </w:p>
        </w:tc>
        <w:tc>
          <w:tcPr>
            <w:tcW w:w="2975" w:type="dxa"/>
            <w:vAlign w:val="center"/>
          </w:tcPr>
          <w:p w:rsidR="00FC66BD" w:rsidRPr="00FC66BD" w:rsidRDefault="00BF30BF" w:rsidP="000939E9">
            <w:pPr>
              <w:ind w:right="15"/>
              <w:jc w:val="right"/>
              <w:rPr>
                <w:rFonts w:ascii="Times New Roman" w:cs="Times New Roman"/>
              </w:rPr>
            </w:pPr>
            <w:r>
              <w:rPr>
                <w:rFonts w:ascii="Times New Roman" w:cs="Times New Roman"/>
                <w:color w:val="000000"/>
                <w:sz w:val="22"/>
                <w:szCs w:val="22"/>
              </w:rPr>
              <w:t>2</w:t>
            </w:r>
            <w:r w:rsidR="00FC66BD" w:rsidRPr="00FC66BD">
              <w:rPr>
                <w:rFonts w:ascii="Times New Roman" w:cs="Times New Roman"/>
                <w:color w:val="000000"/>
                <w:sz w:val="22"/>
                <w:szCs w:val="22"/>
              </w:rPr>
              <w:t xml:space="preserve"> 000,-</w:t>
            </w:r>
          </w:p>
        </w:tc>
      </w:tr>
      <w:tr w:rsidR="00FC66BD" w:rsidRPr="00FC66BD" w:rsidTr="00C5166C">
        <w:trPr>
          <w:trHeight w:val="495"/>
        </w:trPr>
        <w:tc>
          <w:tcPr>
            <w:tcW w:w="3465" w:type="dxa"/>
            <w:vAlign w:val="center"/>
          </w:tcPr>
          <w:p w:rsidR="00FC66BD" w:rsidRPr="00FC66BD" w:rsidRDefault="00AB5DA7" w:rsidP="000939E9">
            <w:pPr>
              <w:ind w:right="15"/>
              <w:rPr>
                <w:rFonts w:ascii="Times New Roman" w:cs="Times New Roman"/>
              </w:rPr>
            </w:pPr>
            <w:r>
              <w:rPr>
                <w:rFonts w:ascii="Times New Roman" w:cs="Times New Roman"/>
                <w:b/>
                <w:bCs/>
                <w:color w:val="000000"/>
                <w:sz w:val="22"/>
                <w:szCs w:val="22"/>
              </w:rPr>
              <w:t>N</w:t>
            </w:r>
            <w:r w:rsidR="00FC66BD" w:rsidRPr="00FC66BD">
              <w:rPr>
                <w:rFonts w:ascii="Times New Roman" w:cs="Times New Roman"/>
                <w:b/>
                <w:bCs/>
                <w:color w:val="000000"/>
                <w:sz w:val="22"/>
                <w:szCs w:val="22"/>
              </w:rPr>
              <w:t>áklady celkem</w:t>
            </w:r>
            <w:r>
              <w:rPr>
                <w:rFonts w:ascii="Times New Roman" w:cs="Times New Roman"/>
                <w:b/>
                <w:bCs/>
                <w:color w:val="000000"/>
                <w:sz w:val="22"/>
                <w:szCs w:val="22"/>
              </w:rPr>
              <w:t xml:space="preserve"> (Kč)</w:t>
            </w:r>
          </w:p>
        </w:tc>
        <w:tc>
          <w:tcPr>
            <w:tcW w:w="2916" w:type="dxa"/>
            <w:vAlign w:val="center"/>
          </w:tcPr>
          <w:p w:rsidR="00FC66BD" w:rsidRPr="00FC66BD" w:rsidRDefault="00FC66BD" w:rsidP="000939E9">
            <w:pPr>
              <w:ind w:right="15"/>
              <w:rPr>
                <w:rFonts w:ascii="Times New Roman" w:cs="Times New Roman"/>
              </w:rPr>
            </w:pPr>
            <w:r w:rsidRPr="00FC66BD">
              <w:rPr>
                <w:rFonts w:ascii="Times New Roman" w:cs="Times New Roman"/>
                <w:color w:val="000000"/>
                <w:sz w:val="22"/>
                <w:szCs w:val="22"/>
              </w:rPr>
              <w:t> </w:t>
            </w:r>
          </w:p>
        </w:tc>
        <w:tc>
          <w:tcPr>
            <w:tcW w:w="2975" w:type="dxa"/>
            <w:vAlign w:val="center"/>
          </w:tcPr>
          <w:p w:rsidR="00FC66BD" w:rsidRPr="00FC66BD" w:rsidRDefault="009E06FB" w:rsidP="000939E9">
            <w:pPr>
              <w:ind w:right="15"/>
              <w:jc w:val="right"/>
              <w:rPr>
                <w:rFonts w:ascii="Times New Roman" w:cs="Times New Roman"/>
              </w:rPr>
            </w:pPr>
            <w:r>
              <w:rPr>
                <w:rFonts w:ascii="Times New Roman" w:cs="Times New Roman"/>
                <w:b/>
                <w:bCs/>
                <w:color w:val="000000"/>
                <w:sz w:val="22"/>
                <w:szCs w:val="22"/>
              </w:rPr>
              <w:t>7</w:t>
            </w:r>
            <w:r w:rsidR="00FC66BD" w:rsidRPr="00FC66BD">
              <w:rPr>
                <w:rFonts w:ascii="Times New Roman" w:cs="Times New Roman"/>
                <w:b/>
                <w:bCs/>
                <w:color w:val="000000"/>
                <w:sz w:val="22"/>
                <w:szCs w:val="22"/>
              </w:rPr>
              <w:t xml:space="preserve"> 000,-</w:t>
            </w:r>
          </w:p>
        </w:tc>
      </w:tr>
    </w:tbl>
    <w:p w:rsidR="00C5166C" w:rsidRDefault="00C5166C" w:rsidP="000939E9">
      <w:pPr>
        <w:spacing w:before="100"/>
        <w:ind w:left="425" w:hanging="425"/>
        <w:rPr>
          <w:rFonts w:ascii="Times New Roman"/>
          <w:sz w:val="22"/>
          <w:szCs w:val="22"/>
        </w:rPr>
      </w:pPr>
    </w:p>
    <w:p w:rsidR="00C5166C" w:rsidRPr="00C5166C" w:rsidRDefault="00C5166C" w:rsidP="000939E9">
      <w:pPr>
        <w:spacing w:before="100"/>
        <w:ind w:left="425" w:hanging="425"/>
        <w:rPr>
          <w:rFonts w:ascii="Times New Roman"/>
          <w:b/>
          <w:sz w:val="22"/>
          <w:szCs w:val="22"/>
        </w:rPr>
      </w:pPr>
      <w:r w:rsidRPr="00C5166C">
        <w:rPr>
          <w:rFonts w:ascii="Times New Roman"/>
          <w:b/>
          <w:sz w:val="22"/>
          <w:szCs w:val="22"/>
        </w:rPr>
        <w:t>4.2. Použité podklady a zdroje informací</w:t>
      </w:r>
    </w:p>
    <w:p w:rsidR="00C5166C" w:rsidRPr="0083202D" w:rsidRDefault="00C5166C" w:rsidP="00C5166C">
      <w:pPr>
        <w:pStyle w:val="Normlnweb"/>
        <w:spacing w:beforeAutospacing="0" w:after="0"/>
        <w:ind w:left="425" w:hanging="425"/>
        <w:jc w:val="both"/>
        <w:rPr>
          <w:rFonts w:ascii="Times New Roman" w:hAnsi="Times New Roman" w:cs="Times New Roman"/>
          <w:sz w:val="22"/>
          <w:szCs w:val="22"/>
        </w:rPr>
      </w:pPr>
      <w:r w:rsidRPr="00EE5B18">
        <w:rPr>
          <w:rFonts w:ascii="Times New Roman" w:hAnsi="Times New Roman" w:cs="Times New Roman"/>
          <w:sz w:val="22"/>
          <w:szCs w:val="22"/>
        </w:rPr>
        <w:t>CHYTRÝ M., KUČERA T., KOČÍ M., GRULICH V. et LUSTYK P. [</w:t>
      </w:r>
      <w:proofErr w:type="spellStart"/>
      <w:r w:rsidRPr="00EE5B18">
        <w:rPr>
          <w:rFonts w:ascii="Times New Roman" w:hAnsi="Times New Roman" w:cs="Times New Roman"/>
          <w:sz w:val="22"/>
          <w:szCs w:val="22"/>
        </w:rPr>
        <w:t>eds</w:t>
      </w:r>
      <w:proofErr w:type="spellEnd"/>
      <w:r w:rsidRPr="00EE5B18">
        <w:rPr>
          <w:rFonts w:ascii="Times New Roman" w:hAnsi="Times New Roman" w:cs="Times New Roman"/>
          <w:sz w:val="22"/>
          <w:szCs w:val="22"/>
        </w:rPr>
        <w:t>] (2010): Katalog biotopů České</w:t>
      </w:r>
      <w:r w:rsidRPr="0083202D">
        <w:rPr>
          <w:rFonts w:ascii="Times New Roman" w:hAnsi="Times New Roman" w:cs="Times New Roman"/>
          <w:sz w:val="22"/>
          <w:szCs w:val="22"/>
        </w:rPr>
        <w:t xml:space="preserve"> republiky. Ed. 2. – 445 p., Agentura ochrany přírody a krajiny ČR, Praha.</w:t>
      </w:r>
    </w:p>
    <w:p w:rsidR="000939E9" w:rsidRPr="0083202D" w:rsidRDefault="000939E9" w:rsidP="000939E9">
      <w:pPr>
        <w:spacing w:before="100"/>
        <w:ind w:left="425" w:hanging="425"/>
        <w:rPr>
          <w:rFonts w:ascii="Times New Roman"/>
          <w:sz w:val="22"/>
          <w:szCs w:val="22"/>
        </w:rPr>
      </w:pPr>
      <w:r w:rsidRPr="0083202D">
        <w:rPr>
          <w:rFonts w:ascii="Times New Roman"/>
          <w:sz w:val="22"/>
          <w:szCs w:val="22"/>
        </w:rPr>
        <w:t>GRULICH V. (201</w:t>
      </w:r>
      <w:r>
        <w:rPr>
          <w:rFonts w:ascii="Times New Roman"/>
          <w:sz w:val="22"/>
          <w:szCs w:val="22"/>
        </w:rPr>
        <w:t>7</w:t>
      </w:r>
      <w:r w:rsidRPr="0083202D">
        <w:rPr>
          <w:rFonts w:ascii="Times New Roman"/>
          <w:sz w:val="22"/>
          <w:szCs w:val="22"/>
        </w:rPr>
        <w:t xml:space="preserve">): </w:t>
      </w:r>
      <w:r>
        <w:rPr>
          <w:rFonts w:ascii="Times New Roman"/>
          <w:sz w:val="22"/>
          <w:szCs w:val="22"/>
        </w:rPr>
        <w:t xml:space="preserve">Červený seznam cévnatých rostlin ČR. </w:t>
      </w:r>
      <w:proofErr w:type="spellStart"/>
      <w:r>
        <w:rPr>
          <w:rFonts w:ascii="Times New Roman"/>
          <w:sz w:val="22"/>
          <w:szCs w:val="22"/>
        </w:rPr>
        <w:t>The</w:t>
      </w:r>
      <w:proofErr w:type="spellEnd"/>
      <w:r>
        <w:rPr>
          <w:rFonts w:ascii="Times New Roman"/>
          <w:sz w:val="22"/>
          <w:szCs w:val="22"/>
        </w:rPr>
        <w:t xml:space="preserve"> </w:t>
      </w:r>
      <w:proofErr w:type="spellStart"/>
      <w:r w:rsidRPr="0083202D">
        <w:rPr>
          <w:rFonts w:ascii="Times New Roman"/>
          <w:sz w:val="22"/>
          <w:szCs w:val="22"/>
        </w:rPr>
        <w:t>Red</w:t>
      </w:r>
      <w:proofErr w:type="spellEnd"/>
      <w:r w:rsidRPr="0083202D">
        <w:rPr>
          <w:rFonts w:ascii="Times New Roman"/>
          <w:sz w:val="22"/>
          <w:szCs w:val="22"/>
        </w:rPr>
        <w:t xml:space="preserve"> List of </w:t>
      </w:r>
      <w:proofErr w:type="spellStart"/>
      <w:r w:rsidRPr="0083202D">
        <w:rPr>
          <w:rFonts w:ascii="Times New Roman"/>
          <w:sz w:val="22"/>
          <w:szCs w:val="22"/>
        </w:rPr>
        <w:t>vascular</w:t>
      </w:r>
      <w:proofErr w:type="spellEnd"/>
      <w:r w:rsidRPr="0083202D">
        <w:rPr>
          <w:rFonts w:ascii="Times New Roman"/>
          <w:sz w:val="22"/>
          <w:szCs w:val="22"/>
        </w:rPr>
        <w:t xml:space="preserve"> </w:t>
      </w:r>
      <w:proofErr w:type="spellStart"/>
      <w:r w:rsidRPr="0083202D">
        <w:rPr>
          <w:rFonts w:ascii="Times New Roman"/>
          <w:sz w:val="22"/>
          <w:szCs w:val="22"/>
        </w:rPr>
        <w:t>plants</w:t>
      </w:r>
      <w:proofErr w:type="spellEnd"/>
      <w:r w:rsidRPr="0083202D">
        <w:rPr>
          <w:rFonts w:ascii="Times New Roman"/>
          <w:sz w:val="22"/>
          <w:szCs w:val="22"/>
        </w:rPr>
        <w:t xml:space="preserve"> of</w:t>
      </w:r>
      <w:r>
        <w:rPr>
          <w:rFonts w:ascii="Times New Roman"/>
          <w:sz w:val="22"/>
          <w:szCs w:val="22"/>
        </w:rPr>
        <w:t xml:space="preserve"> </w:t>
      </w:r>
      <w:proofErr w:type="spellStart"/>
      <w:r>
        <w:rPr>
          <w:rFonts w:ascii="Times New Roman"/>
          <w:sz w:val="22"/>
          <w:szCs w:val="22"/>
        </w:rPr>
        <w:t>the</w:t>
      </w:r>
      <w:proofErr w:type="spellEnd"/>
      <w:r>
        <w:rPr>
          <w:rFonts w:ascii="Times New Roman"/>
          <w:sz w:val="22"/>
          <w:szCs w:val="22"/>
        </w:rPr>
        <w:t xml:space="preserve"> Czech Republic</w:t>
      </w:r>
      <w:r w:rsidRPr="0083202D">
        <w:rPr>
          <w:rFonts w:ascii="Times New Roman"/>
          <w:sz w:val="22"/>
          <w:szCs w:val="22"/>
        </w:rPr>
        <w:t>. – P</w:t>
      </w:r>
      <w:r>
        <w:rPr>
          <w:rFonts w:ascii="Times New Roman"/>
          <w:sz w:val="22"/>
          <w:szCs w:val="22"/>
        </w:rPr>
        <w:t>řírod</w:t>
      </w:r>
      <w:r w:rsidRPr="0083202D">
        <w:rPr>
          <w:rFonts w:ascii="Times New Roman"/>
          <w:sz w:val="22"/>
          <w:szCs w:val="22"/>
        </w:rPr>
        <w:t xml:space="preserve">a, Praha, </w:t>
      </w:r>
      <w:r>
        <w:rPr>
          <w:rFonts w:ascii="Times New Roman"/>
          <w:sz w:val="22"/>
          <w:szCs w:val="22"/>
        </w:rPr>
        <w:t>35</w:t>
      </w:r>
      <w:r w:rsidRPr="0083202D">
        <w:rPr>
          <w:rFonts w:ascii="Times New Roman"/>
          <w:sz w:val="22"/>
          <w:szCs w:val="22"/>
        </w:rPr>
        <w:t xml:space="preserve">: </w:t>
      </w:r>
      <w:r>
        <w:rPr>
          <w:rFonts w:ascii="Times New Roman"/>
          <w:sz w:val="22"/>
          <w:szCs w:val="22"/>
        </w:rPr>
        <w:t>75</w:t>
      </w:r>
      <w:r w:rsidRPr="0083202D">
        <w:rPr>
          <w:rFonts w:ascii="Times New Roman"/>
          <w:sz w:val="22"/>
          <w:szCs w:val="22"/>
        </w:rPr>
        <w:t>–</w:t>
      </w:r>
      <w:r>
        <w:rPr>
          <w:rFonts w:ascii="Times New Roman"/>
          <w:sz w:val="22"/>
          <w:szCs w:val="22"/>
        </w:rPr>
        <w:t>132</w:t>
      </w:r>
      <w:r w:rsidRPr="0083202D">
        <w:rPr>
          <w:rFonts w:ascii="Times New Roman"/>
          <w:sz w:val="22"/>
          <w:szCs w:val="22"/>
        </w:rPr>
        <w:t>.</w:t>
      </w:r>
    </w:p>
    <w:p w:rsidR="000939E9" w:rsidRPr="0083202D" w:rsidRDefault="000939E9" w:rsidP="000939E9">
      <w:pPr>
        <w:pStyle w:val="Normlnweb"/>
        <w:spacing w:beforeAutospacing="0" w:after="0"/>
        <w:ind w:left="425" w:hanging="425"/>
        <w:jc w:val="both"/>
        <w:rPr>
          <w:rFonts w:ascii="Times New Roman" w:hAnsi="Times New Roman" w:cs="Times New Roman"/>
          <w:sz w:val="22"/>
          <w:szCs w:val="22"/>
        </w:rPr>
      </w:pPr>
      <w:r w:rsidRPr="0083202D">
        <w:rPr>
          <w:rFonts w:ascii="Times New Roman" w:hAnsi="Times New Roman" w:cs="Times New Roman"/>
          <w:sz w:val="22"/>
          <w:szCs w:val="22"/>
        </w:rPr>
        <w:t>KUBÁT K., HROUDA L., CHRTEK J. jr., KAPLAN Z., KIRSCHNER J. et ŠTĚPÁNEK J. [</w:t>
      </w:r>
      <w:proofErr w:type="spellStart"/>
      <w:r w:rsidRPr="0083202D">
        <w:rPr>
          <w:rFonts w:ascii="Times New Roman" w:hAnsi="Times New Roman" w:cs="Times New Roman"/>
          <w:sz w:val="22"/>
          <w:szCs w:val="22"/>
        </w:rPr>
        <w:t>eds</w:t>
      </w:r>
      <w:proofErr w:type="spellEnd"/>
      <w:r w:rsidRPr="0083202D">
        <w:rPr>
          <w:rFonts w:ascii="Times New Roman" w:hAnsi="Times New Roman" w:cs="Times New Roman"/>
          <w:sz w:val="22"/>
          <w:szCs w:val="22"/>
        </w:rPr>
        <w:t>] (2002): Klíč ke květeně České republiky. – 928 p., Academia, Praha.</w:t>
      </w:r>
    </w:p>
    <w:p w:rsidR="0008624F" w:rsidRDefault="000939E9" w:rsidP="00573BFB">
      <w:pPr>
        <w:pStyle w:val="western"/>
        <w:spacing w:beforeAutospacing="0" w:after="0"/>
        <w:ind w:left="425" w:hanging="425"/>
        <w:rPr>
          <w:rFonts w:ascii="Times New Roman" w:hAnsi="Times New Roman" w:cs="Times New Roman"/>
          <w:sz w:val="22"/>
          <w:szCs w:val="22"/>
        </w:rPr>
      </w:pPr>
      <w:r w:rsidRPr="00FB01B7">
        <w:rPr>
          <w:rFonts w:ascii="Times New Roman" w:hAnsi="Times New Roman" w:cs="Times New Roman"/>
          <w:sz w:val="22"/>
          <w:szCs w:val="22"/>
        </w:rPr>
        <w:t>NEUHÄ</w:t>
      </w:r>
      <w:r w:rsidR="0008624F" w:rsidRPr="00FB01B7">
        <w:rPr>
          <w:rFonts w:ascii="Times New Roman" w:hAnsi="Times New Roman" w:cs="Times New Roman"/>
          <w:sz w:val="22"/>
          <w:szCs w:val="22"/>
        </w:rPr>
        <w:t xml:space="preserve">USLOVÁ Z. </w:t>
      </w:r>
      <w:proofErr w:type="gramStart"/>
      <w:r w:rsidR="0008624F" w:rsidRPr="00FB01B7">
        <w:rPr>
          <w:rFonts w:ascii="Times New Roman" w:hAnsi="Times New Roman" w:cs="Times New Roman"/>
          <w:sz w:val="22"/>
          <w:szCs w:val="22"/>
        </w:rPr>
        <w:t>et</w:t>
      </w:r>
      <w:proofErr w:type="gramEnd"/>
      <w:r w:rsidR="0008624F" w:rsidRPr="00FB01B7">
        <w:rPr>
          <w:rFonts w:ascii="Times New Roman" w:hAnsi="Times New Roman" w:cs="Times New Roman"/>
          <w:sz w:val="22"/>
          <w:szCs w:val="22"/>
        </w:rPr>
        <w:t xml:space="preserve"> al. </w:t>
      </w:r>
      <w:r w:rsidRPr="00FB01B7">
        <w:rPr>
          <w:rFonts w:ascii="Times New Roman" w:hAnsi="Times New Roman" w:cs="Times New Roman"/>
          <w:sz w:val="22"/>
          <w:szCs w:val="22"/>
        </w:rPr>
        <w:t>(199</w:t>
      </w:r>
      <w:r w:rsidR="00667964">
        <w:rPr>
          <w:rFonts w:ascii="Times New Roman" w:hAnsi="Times New Roman" w:cs="Times New Roman"/>
          <w:sz w:val="22"/>
          <w:szCs w:val="22"/>
        </w:rPr>
        <w:t>8</w:t>
      </w:r>
      <w:r w:rsidRPr="00FB01B7">
        <w:rPr>
          <w:rFonts w:ascii="Times New Roman" w:hAnsi="Times New Roman" w:cs="Times New Roman"/>
          <w:sz w:val="22"/>
          <w:szCs w:val="22"/>
        </w:rPr>
        <w:t xml:space="preserve">): </w:t>
      </w:r>
      <w:r w:rsidR="0008624F" w:rsidRPr="00FB01B7">
        <w:rPr>
          <w:rFonts w:ascii="Times New Roman" w:hAnsi="Times New Roman" w:cs="Times New Roman"/>
          <w:sz w:val="22"/>
          <w:szCs w:val="22"/>
        </w:rPr>
        <w:t>Mapa přirozené potenciální vegetace České republiky. – Academia, Praha,</w:t>
      </w:r>
      <w:r w:rsidR="0008624F">
        <w:rPr>
          <w:rFonts w:ascii="Times New Roman" w:hAnsi="Times New Roman" w:cs="Times New Roman"/>
          <w:sz w:val="22"/>
          <w:szCs w:val="22"/>
        </w:rPr>
        <w:t xml:space="preserve"> 241 p.</w:t>
      </w:r>
    </w:p>
    <w:p w:rsidR="000939E9" w:rsidRPr="0083202D" w:rsidRDefault="000939E9" w:rsidP="000939E9">
      <w:pPr>
        <w:pStyle w:val="western"/>
        <w:spacing w:beforeAutospacing="0" w:after="0"/>
        <w:ind w:left="425" w:hanging="425"/>
        <w:jc w:val="both"/>
        <w:rPr>
          <w:rFonts w:ascii="Times New Roman" w:hAnsi="Times New Roman" w:cs="Times New Roman"/>
          <w:sz w:val="22"/>
          <w:szCs w:val="22"/>
        </w:rPr>
      </w:pPr>
      <w:r w:rsidRPr="0083202D">
        <w:rPr>
          <w:rFonts w:ascii="Times New Roman" w:hAnsi="Times New Roman" w:cs="Times New Roman"/>
          <w:sz w:val="22"/>
          <w:szCs w:val="22"/>
        </w:rPr>
        <w:t>Z</w:t>
      </w:r>
      <w:r w:rsidRPr="0083202D">
        <w:rPr>
          <w:rFonts w:ascii="Times New Roman" w:hAnsi="Times New Roman" w:cs="Times New Roman"/>
          <w:smallCaps/>
          <w:sz w:val="22"/>
          <w:szCs w:val="22"/>
        </w:rPr>
        <w:t>AHRADNICKÝ</w:t>
      </w:r>
      <w:r w:rsidRPr="0083202D">
        <w:rPr>
          <w:rFonts w:ascii="Times New Roman" w:hAnsi="Times New Roman" w:cs="Times New Roman"/>
          <w:sz w:val="22"/>
          <w:szCs w:val="22"/>
        </w:rPr>
        <w:t xml:space="preserve"> J. et MACKOVČIN P. [</w:t>
      </w:r>
      <w:proofErr w:type="spellStart"/>
      <w:r w:rsidRPr="0083202D">
        <w:rPr>
          <w:rFonts w:ascii="Times New Roman" w:hAnsi="Times New Roman" w:cs="Times New Roman"/>
          <w:sz w:val="22"/>
          <w:szCs w:val="22"/>
        </w:rPr>
        <w:t>eds</w:t>
      </w:r>
      <w:proofErr w:type="spellEnd"/>
      <w:r w:rsidRPr="0083202D">
        <w:rPr>
          <w:rFonts w:ascii="Times New Roman" w:hAnsi="Times New Roman" w:cs="Times New Roman"/>
          <w:sz w:val="22"/>
          <w:szCs w:val="22"/>
        </w:rPr>
        <w:t>] et al. (2004): Plzeňsko a Karlovarsko. – In: M</w:t>
      </w:r>
      <w:r w:rsidRPr="0083202D">
        <w:rPr>
          <w:rFonts w:ascii="Times New Roman" w:hAnsi="Times New Roman" w:cs="Times New Roman"/>
          <w:smallCaps/>
          <w:sz w:val="22"/>
          <w:szCs w:val="22"/>
        </w:rPr>
        <w:t xml:space="preserve">ACKOVČIN </w:t>
      </w:r>
      <w:r w:rsidRPr="0083202D">
        <w:rPr>
          <w:rFonts w:ascii="Times New Roman" w:hAnsi="Times New Roman" w:cs="Times New Roman"/>
          <w:sz w:val="22"/>
          <w:szCs w:val="22"/>
        </w:rPr>
        <w:t xml:space="preserve">P. et </w:t>
      </w:r>
      <w:r w:rsidRPr="0083202D">
        <w:rPr>
          <w:rFonts w:ascii="Times New Roman" w:hAnsi="Times New Roman" w:cs="Times New Roman"/>
          <w:smallCaps/>
          <w:sz w:val="22"/>
          <w:szCs w:val="22"/>
        </w:rPr>
        <w:t>SEDLÁČEK</w:t>
      </w:r>
      <w:r w:rsidRPr="0083202D">
        <w:rPr>
          <w:rFonts w:ascii="Times New Roman" w:hAnsi="Times New Roman" w:cs="Times New Roman"/>
          <w:sz w:val="22"/>
          <w:szCs w:val="22"/>
        </w:rPr>
        <w:t xml:space="preserve"> M. [</w:t>
      </w:r>
      <w:proofErr w:type="spellStart"/>
      <w:r w:rsidRPr="0083202D">
        <w:rPr>
          <w:rFonts w:ascii="Times New Roman" w:hAnsi="Times New Roman" w:cs="Times New Roman"/>
          <w:sz w:val="22"/>
          <w:szCs w:val="22"/>
        </w:rPr>
        <w:t>eds</w:t>
      </w:r>
      <w:proofErr w:type="spellEnd"/>
      <w:r w:rsidRPr="0083202D">
        <w:rPr>
          <w:rFonts w:ascii="Times New Roman" w:hAnsi="Times New Roman" w:cs="Times New Roman"/>
          <w:sz w:val="22"/>
          <w:szCs w:val="22"/>
        </w:rPr>
        <w:t xml:space="preserve">]: Chráněná území ČR, svazek XI, AOPK ČR a </w:t>
      </w:r>
      <w:proofErr w:type="spellStart"/>
      <w:r w:rsidRPr="0083202D">
        <w:rPr>
          <w:rFonts w:ascii="Times New Roman" w:hAnsi="Times New Roman" w:cs="Times New Roman"/>
          <w:sz w:val="22"/>
          <w:szCs w:val="22"/>
        </w:rPr>
        <w:t>EkoCentrum</w:t>
      </w:r>
      <w:proofErr w:type="spellEnd"/>
      <w:r w:rsidRPr="0083202D">
        <w:rPr>
          <w:rFonts w:ascii="Times New Roman" w:hAnsi="Times New Roman" w:cs="Times New Roman"/>
          <w:sz w:val="22"/>
          <w:szCs w:val="22"/>
        </w:rPr>
        <w:t xml:space="preserve"> Brno, Praha, 588 p.</w:t>
      </w:r>
    </w:p>
    <w:p w:rsidR="000939E9" w:rsidRDefault="000939E9" w:rsidP="000939E9">
      <w:pPr>
        <w:pStyle w:val="western"/>
        <w:spacing w:before="140" w:beforeAutospacing="0" w:after="0"/>
        <w:ind w:left="425" w:hanging="425"/>
        <w:jc w:val="both"/>
        <w:rPr>
          <w:rFonts w:ascii="Times New Roman" w:hAnsi="Times New Roman" w:cs="Times New Roman"/>
          <w:sz w:val="22"/>
          <w:szCs w:val="22"/>
        </w:rPr>
      </w:pPr>
      <w:r>
        <w:rPr>
          <w:rFonts w:ascii="Times New Roman" w:hAnsi="Times New Roman" w:cs="Times New Roman"/>
          <w:sz w:val="22"/>
          <w:szCs w:val="22"/>
        </w:rPr>
        <w:t>Mapy a kopie leteckých snímků poskytnuté Krajským úřadem Plzeňského kraje.</w:t>
      </w:r>
    </w:p>
    <w:p w:rsidR="000939E9" w:rsidRDefault="000939E9" w:rsidP="000939E9">
      <w:pPr>
        <w:pStyle w:val="WW-BodyText2"/>
        <w:spacing w:before="100"/>
        <w:ind w:left="426" w:hanging="426"/>
        <w:rPr>
          <w:rFonts w:ascii="Times New Roman" w:cs="Times New Roman"/>
        </w:rPr>
      </w:pPr>
      <w:r w:rsidRPr="00656580">
        <w:rPr>
          <w:rFonts w:ascii="Times New Roman" w:cs="Times New Roman"/>
        </w:rPr>
        <w:t xml:space="preserve">Vlastní terénní průzkum </w:t>
      </w:r>
      <w:r>
        <w:rPr>
          <w:rFonts w:ascii="Times New Roman" w:cs="Times New Roman"/>
        </w:rPr>
        <w:t>v roce 2018.</w:t>
      </w:r>
    </w:p>
    <w:p w:rsidR="000939E9" w:rsidRPr="00FE5920" w:rsidRDefault="000939E9" w:rsidP="00FB01B7">
      <w:pPr>
        <w:pStyle w:val="Normlnweb"/>
        <w:spacing w:before="260" w:beforeAutospacing="0" w:after="0"/>
        <w:ind w:left="425" w:hanging="425"/>
        <w:rPr>
          <w:rFonts w:ascii="Times New Roman" w:hAnsi="Times New Roman" w:cs="Times New Roman"/>
          <w:color w:val="000000"/>
          <w:sz w:val="22"/>
          <w:szCs w:val="22"/>
        </w:rPr>
      </w:pPr>
      <w:r w:rsidRPr="00FE5920">
        <w:rPr>
          <w:rFonts w:ascii="Times New Roman" w:hAnsi="Times New Roman" w:cs="Times New Roman"/>
          <w:color w:val="000000"/>
          <w:sz w:val="22"/>
          <w:szCs w:val="22"/>
        </w:rPr>
        <w:t>Internetové zdroje:</w:t>
      </w:r>
    </w:p>
    <w:p w:rsidR="000939E9" w:rsidRPr="00FE5920" w:rsidRDefault="000939E9" w:rsidP="000939E9">
      <w:pPr>
        <w:pStyle w:val="Normlnweb"/>
        <w:spacing w:before="60" w:beforeAutospacing="0" w:after="0"/>
        <w:ind w:left="425" w:hanging="425"/>
        <w:rPr>
          <w:rFonts w:ascii="Times New Roman" w:hAnsi="Times New Roman" w:cs="Times New Roman"/>
          <w:color w:val="000000"/>
          <w:sz w:val="22"/>
          <w:szCs w:val="22"/>
        </w:rPr>
      </w:pPr>
      <w:r w:rsidRPr="00FE5920">
        <w:rPr>
          <w:rFonts w:ascii="Times New Roman" w:hAnsi="Times New Roman" w:cs="Times New Roman"/>
          <w:color w:val="000000"/>
          <w:sz w:val="22"/>
          <w:szCs w:val="22"/>
        </w:rPr>
        <w:t xml:space="preserve">Česká geologická služba – mapový server, URL: </w:t>
      </w:r>
      <w:hyperlink r:id="rId9" w:history="1">
        <w:r w:rsidRPr="00FE5920">
          <w:rPr>
            <w:rStyle w:val="Hypertextovodkaz"/>
            <w:rFonts w:ascii="Times New Roman" w:hAnsi="Times New Roman" w:cs="Times New Roman"/>
            <w:color w:val="000000"/>
            <w:sz w:val="22"/>
            <w:szCs w:val="22"/>
          </w:rPr>
          <w:t>http://mapy.geology.cz</w:t>
        </w:r>
      </w:hyperlink>
    </w:p>
    <w:p w:rsidR="000939E9" w:rsidRPr="00FE5920" w:rsidRDefault="000939E9" w:rsidP="000939E9">
      <w:pPr>
        <w:pStyle w:val="Normlnweb"/>
        <w:spacing w:before="60" w:beforeAutospacing="0" w:after="0"/>
        <w:rPr>
          <w:rFonts w:ascii="Times New Roman" w:hAnsi="Times New Roman" w:cs="Times New Roman"/>
          <w:color w:val="000000"/>
          <w:sz w:val="22"/>
          <w:szCs w:val="22"/>
        </w:rPr>
      </w:pPr>
      <w:r w:rsidRPr="00FE5920">
        <w:rPr>
          <w:rFonts w:ascii="Times New Roman" w:hAnsi="Times New Roman" w:cs="Times New Roman"/>
          <w:bCs/>
          <w:color w:val="000000"/>
          <w:sz w:val="22"/>
          <w:szCs w:val="22"/>
        </w:rPr>
        <w:t xml:space="preserve">Mapové služby Plzeňského kraje </w:t>
      </w:r>
      <w:r w:rsidRPr="00FE5920">
        <w:rPr>
          <w:rFonts w:ascii="Times New Roman" w:hAnsi="Times New Roman" w:cs="Times New Roman"/>
          <w:color w:val="000000"/>
          <w:sz w:val="22"/>
          <w:szCs w:val="22"/>
        </w:rPr>
        <w:t xml:space="preserve">– mapový server, URL: </w:t>
      </w:r>
      <w:hyperlink r:id="rId10" w:history="1">
        <w:r w:rsidRPr="00FE5920">
          <w:rPr>
            <w:rStyle w:val="Hypertextovodkaz"/>
            <w:rFonts w:ascii="Times New Roman" w:hAnsi="Times New Roman" w:cs="Times New Roman"/>
            <w:color w:val="000000"/>
            <w:sz w:val="22"/>
            <w:szCs w:val="22"/>
          </w:rPr>
          <w:t>http://mapy.kr-plzensky.cz/gis/katastr/</w:t>
        </w:r>
      </w:hyperlink>
    </w:p>
    <w:p w:rsidR="000939E9" w:rsidRPr="00FE5920" w:rsidRDefault="000939E9" w:rsidP="000939E9">
      <w:pPr>
        <w:pStyle w:val="Normlnweb"/>
        <w:spacing w:before="60" w:beforeAutospacing="0" w:after="0"/>
        <w:rPr>
          <w:rFonts w:ascii="Times New Roman" w:hAnsi="Times New Roman" w:cs="Times New Roman"/>
          <w:color w:val="000000"/>
          <w:sz w:val="22"/>
          <w:szCs w:val="22"/>
        </w:rPr>
      </w:pPr>
      <w:r w:rsidRPr="00FE5920">
        <w:rPr>
          <w:rFonts w:ascii="Times New Roman" w:hAnsi="Times New Roman" w:cs="Times New Roman"/>
          <w:color w:val="000000"/>
          <w:sz w:val="22"/>
          <w:szCs w:val="22"/>
        </w:rPr>
        <w:t>Český úřad zeměměřický a katastrální – mapový server, URL: http://www.cuzk.cz/</w:t>
      </w:r>
    </w:p>
    <w:p w:rsidR="006C695D" w:rsidRPr="00FE5920" w:rsidRDefault="006C695D" w:rsidP="000939E9">
      <w:pPr>
        <w:pStyle w:val="Normlnweb"/>
        <w:spacing w:before="60" w:beforeAutospacing="0" w:after="0"/>
        <w:rPr>
          <w:rFonts w:ascii="Times New Roman" w:hAnsi="Times New Roman" w:cs="Times New Roman"/>
          <w:color w:val="000000"/>
          <w:sz w:val="22"/>
          <w:szCs w:val="22"/>
        </w:rPr>
      </w:pPr>
      <w:r w:rsidRPr="00FE5920">
        <w:rPr>
          <w:rFonts w:ascii="Times New Roman" w:hAnsi="Times New Roman" w:cs="Times New Roman"/>
          <w:color w:val="000000"/>
          <w:sz w:val="22"/>
          <w:szCs w:val="22"/>
        </w:rPr>
        <w:t>Registr objektů ÚSOP</w:t>
      </w:r>
      <w:r w:rsidR="00CC47DD" w:rsidRPr="00FE5920">
        <w:rPr>
          <w:rFonts w:ascii="Times New Roman" w:hAnsi="Times New Roman" w:cs="Times New Roman"/>
          <w:color w:val="000000"/>
          <w:sz w:val="22"/>
          <w:szCs w:val="22"/>
        </w:rPr>
        <w:t xml:space="preserve"> – webové stránky AOPK ČR</w:t>
      </w:r>
      <w:r w:rsidR="00ED4998" w:rsidRPr="00FE5920">
        <w:rPr>
          <w:rFonts w:ascii="Times New Roman" w:hAnsi="Times New Roman" w:cs="Times New Roman"/>
          <w:color w:val="000000"/>
          <w:sz w:val="22"/>
          <w:szCs w:val="22"/>
        </w:rPr>
        <w:t>, URL: drusop.nature.cz</w:t>
      </w:r>
    </w:p>
    <w:p w:rsidR="000939E9" w:rsidRPr="009E3F85" w:rsidRDefault="000939E9" w:rsidP="000939E9">
      <w:pPr>
        <w:pStyle w:val="Normlnweb"/>
        <w:spacing w:before="200" w:beforeAutospacing="0" w:after="0"/>
        <w:rPr>
          <w:rFonts w:ascii="Times New Roman" w:hAnsi="Times New Roman" w:cs="Times New Roman"/>
          <w:sz w:val="22"/>
          <w:szCs w:val="22"/>
        </w:rPr>
      </w:pPr>
      <w:r w:rsidRPr="009E3F85">
        <w:rPr>
          <w:rFonts w:ascii="Times New Roman" w:hAnsi="Times New Roman" w:cs="Times New Roman"/>
          <w:b/>
          <w:bCs/>
          <w:sz w:val="22"/>
          <w:szCs w:val="22"/>
        </w:rPr>
        <w:t>Pozn.:</w:t>
      </w:r>
      <w:r w:rsidRPr="009E3F85">
        <w:rPr>
          <w:rFonts w:ascii="Times New Roman" w:hAnsi="Times New Roman" w:cs="Times New Roman"/>
          <w:sz w:val="22"/>
          <w:szCs w:val="22"/>
        </w:rPr>
        <w:t xml:space="preserve"> plán péče byl zpracován dle „Osnovy plánů péče...“ zveřejněné ve Věstníku MŽP ČR z roku 2004, roč. XIV, částka 12, sdělení OZCHČP č. 22, dle vyhlášky č. 60/2008 Sb. a vyhlášky č. 64/2011 Sb.</w:t>
      </w:r>
    </w:p>
    <w:p w:rsidR="007808AC" w:rsidRPr="005E2BF9" w:rsidRDefault="005E2BF9" w:rsidP="005E2BF9">
      <w:pPr>
        <w:pStyle w:val="Normlnweb"/>
        <w:spacing w:before="102" w:beforeAutospacing="0" w:after="0"/>
        <w:ind w:left="425" w:hanging="425"/>
        <w:rPr>
          <w:rFonts w:ascii="Times New Roman" w:hAnsi="Times New Roman" w:cs="Times New Roman"/>
          <w:b/>
          <w:bCs/>
          <w:sz w:val="22"/>
          <w:szCs w:val="22"/>
        </w:rPr>
      </w:pPr>
      <w:r>
        <w:rPr>
          <w:rFonts w:ascii="Times New Roman" w:hAnsi="Times New Roman" w:cs="Times New Roman"/>
        </w:rPr>
        <w:br w:type="page"/>
      </w:r>
      <w:r w:rsidR="007808AC" w:rsidRPr="005E2BF9">
        <w:rPr>
          <w:rFonts w:ascii="Times New Roman" w:hAnsi="Times New Roman" w:cs="Times New Roman"/>
          <w:b/>
          <w:bCs/>
          <w:sz w:val="22"/>
          <w:szCs w:val="22"/>
        </w:rPr>
        <w:lastRenderedPageBreak/>
        <w:t>4.3. Seznam mapových listů</w:t>
      </w:r>
      <w:r w:rsidR="00C20A7F" w:rsidRPr="005E2BF9">
        <w:rPr>
          <w:rFonts w:ascii="Times New Roman" w:hAnsi="Times New Roman" w:cs="Times New Roman"/>
          <w:b/>
          <w:bCs/>
          <w:sz w:val="22"/>
          <w:szCs w:val="22"/>
        </w:rPr>
        <w:t xml:space="preserve"> a používaných zkratek</w:t>
      </w:r>
    </w:p>
    <w:p w:rsidR="007808AC" w:rsidRDefault="007808AC" w:rsidP="007808AC">
      <w:pPr>
        <w:pStyle w:val="WW-BodyText2"/>
        <w:spacing w:before="60"/>
        <w:rPr>
          <w:rFonts w:ascii="Times New Roman" w:cs="Times New Roman"/>
        </w:rPr>
      </w:pPr>
      <w:r>
        <w:rPr>
          <w:rFonts w:ascii="Times New Roman" w:cs="Times New Roman"/>
        </w:rPr>
        <w:t xml:space="preserve">mapový list č. 21–42–02, měř. </w:t>
      </w:r>
      <w:r w:rsidRPr="00656580">
        <w:rPr>
          <w:rFonts w:ascii="Times New Roman" w:cs="Times New Roman"/>
        </w:rPr>
        <w:t xml:space="preserve">1: </w:t>
      </w:r>
      <w:r>
        <w:rPr>
          <w:rFonts w:ascii="Times New Roman" w:cs="Times New Roman"/>
        </w:rPr>
        <w:t>1</w:t>
      </w:r>
      <w:r w:rsidRPr="00656580">
        <w:rPr>
          <w:rFonts w:ascii="Times New Roman" w:cs="Times New Roman"/>
        </w:rPr>
        <w:t>0 000</w:t>
      </w:r>
    </w:p>
    <w:p w:rsidR="007808AC" w:rsidRDefault="007808AC" w:rsidP="007808AC">
      <w:pPr>
        <w:pStyle w:val="WW-BodyText2"/>
        <w:spacing w:before="60"/>
        <w:rPr>
          <w:rFonts w:ascii="Times New Roman" w:cs="Times New Roman"/>
        </w:rPr>
      </w:pPr>
      <w:r>
        <w:rPr>
          <w:rFonts w:ascii="Times New Roman" w:cs="Times New Roman"/>
        </w:rPr>
        <w:t>mapový list Kdyně-0-4, měř. 1: 5 000</w:t>
      </w:r>
      <w:r w:rsidRPr="00656580">
        <w:rPr>
          <w:rFonts w:ascii="Times New Roman" w:cs="Times New Roman"/>
        </w:rPr>
        <w:t xml:space="preserve"> </w:t>
      </w:r>
    </w:p>
    <w:p w:rsidR="00103BFA" w:rsidRDefault="00103BFA" w:rsidP="007808AC">
      <w:pPr>
        <w:pStyle w:val="WW-BodyText2"/>
        <w:spacing w:before="60"/>
        <w:rPr>
          <w:rFonts w:ascii="Times New Roman" w:cs="Times New Roman"/>
        </w:rPr>
      </w:pPr>
    </w:p>
    <w:tbl>
      <w:tblPr>
        <w:tblW w:w="5440" w:type="dxa"/>
        <w:tblInd w:w="58" w:type="dxa"/>
        <w:tblCellMar>
          <w:left w:w="70" w:type="dxa"/>
          <w:right w:w="70" w:type="dxa"/>
        </w:tblCellMar>
        <w:tblLook w:val="04A0" w:firstRow="1" w:lastRow="0" w:firstColumn="1" w:lastColumn="0" w:noHBand="0" w:noVBand="1"/>
      </w:tblPr>
      <w:tblGrid>
        <w:gridCol w:w="867"/>
        <w:gridCol w:w="4573"/>
      </w:tblGrid>
      <w:tr w:rsidR="00103BFA" w:rsidRPr="00103BFA" w:rsidTr="00103BFA">
        <w:trPr>
          <w:trHeight w:val="405"/>
        </w:trPr>
        <w:tc>
          <w:tcPr>
            <w:tcW w:w="5440" w:type="dxa"/>
            <w:gridSpan w:val="2"/>
            <w:tcBorders>
              <w:top w:val="single" w:sz="4" w:space="0" w:color="auto"/>
              <w:left w:val="single" w:sz="4" w:space="0" w:color="auto"/>
              <w:bottom w:val="single" w:sz="4" w:space="0" w:color="auto"/>
              <w:right w:val="single" w:sz="4" w:space="0" w:color="auto"/>
            </w:tcBorders>
            <w:noWrap/>
            <w:vAlign w:val="center"/>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Seznam používaných zkratek</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EVL</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evropsky významná lokalita</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CHPV</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chráněný přírodní výtvor</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IUCN</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mezinárodní unie na ochranu přírody</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 xml:space="preserve">KN </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katastr nemovitostí</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LHO</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lesní hospodářské osnovy</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LHP</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lesní hospodářský plán</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LV</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list vlastnictví</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OP</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ochranné pásmo</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PO</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ptačí oblast</w:t>
            </w:r>
          </w:p>
        </w:tc>
      </w:tr>
      <w:tr w:rsidR="00A649DE"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A649DE" w:rsidRPr="00103BFA" w:rsidRDefault="00A649DE" w:rsidP="00103BFA">
            <w:pPr>
              <w:widowControl/>
              <w:autoSpaceDE/>
              <w:autoSpaceDN/>
              <w:adjustRightInd/>
              <w:rPr>
                <w:rFonts w:ascii="Times New Roman" w:cs="Times New Roman"/>
                <w:color w:val="000000"/>
                <w:kern w:val="0"/>
                <w:sz w:val="22"/>
                <w:szCs w:val="22"/>
                <w:lang w:eastAsia="cs-CZ"/>
              </w:rPr>
            </w:pPr>
            <w:r>
              <w:rPr>
                <w:rFonts w:ascii="Times New Roman" w:cs="Times New Roman"/>
                <w:color w:val="000000"/>
                <w:kern w:val="0"/>
                <w:sz w:val="22"/>
                <w:szCs w:val="22"/>
                <w:lang w:eastAsia="cs-CZ"/>
              </w:rPr>
              <w:t>ÚSOP</w:t>
            </w:r>
          </w:p>
        </w:tc>
        <w:tc>
          <w:tcPr>
            <w:tcW w:w="4573" w:type="dxa"/>
            <w:tcBorders>
              <w:top w:val="nil"/>
              <w:left w:val="nil"/>
              <w:bottom w:val="single" w:sz="4" w:space="0" w:color="auto"/>
              <w:right w:val="single" w:sz="4" w:space="0" w:color="auto"/>
            </w:tcBorders>
            <w:noWrap/>
            <w:vAlign w:val="bottom"/>
            <w:hideMark/>
          </w:tcPr>
          <w:p w:rsidR="00A649DE" w:rsidRPr="00103BFA" w:rsidRDefault="00A649DE" w:rsidP="00103BFA">
            <w:pPr>
              <w:widowControl/>
              <w:autoSpaceDE/>
              <w:autoSpaceDN/>
              <w:adjustRightInd/>
              <w:rPr>
                <w:rFonts w:ascii="Times New Roman" w:cs="Times New Roman"/>
                <w:color w:val="000000"/>
                <w:kern w:val="0"/>
                <w:sz w:val="22"/>
                <w:szCs w:val="22"/>
                <w:lang w:eastAsia="cs-CZ"/>
              </w:rPr>
            </w:pPr>
            <w:r>
              <w:rPr>
                <w:rFonts w:ascii="Times New Roman" w:cs="Times New Roman"/>
                <w:color w:val="000000"/>
                <w:kern w:val="0"/>
                <w:sz w:val="22"/>
                <w:szCs w:val="22"/>
                <w:lang w:eastAsia="cs-CZ"/>
              </w:rPr>
              <w:t>ústřední seznam ochrany přírody</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ZCHÚ</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103BFA">
              <w:rPr>
                <w:rFonts w:ascii="Times New Roman" w:cs="Times New Roman"/>
                <w:color w:val="000000"/>
                <w:kern w:val="0"/>
                <w:sz w:val="22"/>
                <w:szCs w:val="22"/>
                <w:lang w:eastAsia="cs-CZ"/>
              </w:rPr>
              <w:t>zvláště chráněné území</w:t>
            </w:r>
          </w:p>
        </w:tc>
      </w:tr>
    </w:tbl>
    <w:p w:rsidR="007808AC" w:rsidRPr="00656580" w:rsidRDefault="007808AC" w:rsidP="007808AC">
      <w:pPr>
        <w:rPr>
          <w:rFonts w:ascii="Times New Roman" w:cs="Times New Roman"/>
          <w:sz w:val="22"/>
          <w:szCs w:val="22"/>
        </w:rPr>
      </w:pPr>
    </w:p>
    <w:p w:rsidR="007808AC" w:rsidRPr="00656580" w:rsidRDefault="007808AC" w:rsidP="00254F17">
      <w:pPr>
        <w:spacing w:before="80"/>
        <w:rPr>
          <w:rFonts w:ascii="Times New Roman" w:cs="Times New Roman"/>
          <w:b/>
          <w:bCs/>
          <w:sz w:val="22"/>
          <w:szCs w:val="22"/>
        </w:rPr>
      </w:pPr>
      <w:r w:rsidRPr="00656580">
        <w:rPr>
          <w:rFonts w:ascii="Times New Roman" w:cs="Times New Roman"/>
          <w:b/>
          <w:bCs/>
          <w:sz w:val="22"/>
          <w:szCs w:val="22"/>
        </w:rPr>
        <w:t>4.4. Vztah k jiným plánům péče pro ZCHÚ</w:t>
      </w:r>
    </w:p>
    <w:p w:rsidR="007808AC" w:rsidRPr="00656580" w:rsidRDefault="007808AC" w:rsidP="007808AC">
      <w:pPr>
        <w:spacing w:before="40"/>
        <w:jc w:val="both"/>
        <w:rPr>
          <w:rFonts w:ascii="Times New Roman" w:cs="Times New Roman"/>
          <w:sz w:val="22"/>
          <w:szCs w:val="22"/>
        </w:rPr>
      </w:pPr>
      <w:r>
        <w:rPr>
          <w:rFonts w:ascii="Times New Roman" w:cs="Times New Roman"/>
          <w:sz w:val="22"/>
          <w:szCs w:val="22"/>
        </w:rPr>
        <w:t xml:space="preserve">Není. </w:t>
      </w:r>
    </w:p>
    <w:p w:rsidR="007808AC" w:rsidRPr="00656580" w:rsidRDefault="007808AC" w:rsidP="007808AC">
      <w:pPr>
        <w:rPr>
          <w:rFonts w:ascii="Times New Roman" w:cs="Times New Roman"/>
          <w:sz w:val="22"/>
          <w:szCs w:val="22"/>
        </w:rPr>
      </w:pPr>
    </w:p>
    <w:p w:rsidR="007808AC" w:rsidRPr="00656580" w:rsidRDefault="007808AC" w:rsidP="007808AC">
      <w:pPr>
        <w:rPr>
          <w:rFonts w:ascii="Times New Roman" w:cs="Times New Roman"/>
          <w:b/>
          <w:bCs/>
          <w:sz w:val="22"/>
          <w:szCs w:val="22"/>
        </w:rPr>
      </w:pPr>
      <w:r w:rsidRPr="00656580">
        <w:rPr>
          <w:rFonts w:ascii="Times New Roman" w:cs="Times New Roman"/>
          <w:b/>
          <w:bCs/>
          <w:sz w:val="22"/>
          <w:szCs w:val="22"/>
        </w:rPr>
        <w:t xml:space="preserve">4.5. </w:t>
      </w:r>
      <w:r>
        <w:rPr>
          <w:rFonts w:ascii="Times New Roman" w:cs="Times New Roman"/>
          <w:b/>
          <w:bCs/>
          <w:sz w:val="22"/>
          <w:szCs w:val="22"/>
        </w:rPr>
        <w:t>Zpracovatelé p</w:t>
      </w:r>
      <w:r w:rsidRPr="00656580">
        <w:rPr>
          <w:rFonts w:ascii="Times New Roman" w:cs="Times New Roman"/>
          <w:b/>
          <w:bCs/>
          <w:sz w:val="22"/>
          <w:szCs w:val="22"/>
        </w:rPr>
        <w:t>lán</w:t>
      </w:r>
      <w:r>
        <w:rPr>
          <w:rFonts w:ascii="Times New Roman" w:cs="Times New Roman"/>
          <w:b/>
          <w:bCs/>
          <w:sz w:val="22"/>
          <w:szCs w:val="22"/>
        </w:rPr>
        <w:t>u</w:t>
      </w:r>
      <w:r w:rsidRPr="00656580">
        <w:rPr>
          <w:rFonts w:ascii="Times New Roman" w:cs="Times New Roman"/>
          <w:b/>
          <w:bCs/>
          <w:sz w:val="22"/>
          <w:szCs w:val="22"/>
        </w:rPr>
        <w:t xml:space="preserve"> péče </w:t>
      </w:r>
    </w:p>
    <w:p w:rsidR="007808AC" w:rsidRDefault="007808AC" w:rsidP="007808AC">
      <w:pPr>
        <w:spacing w:before="40"/>
        <w:ind w:left="284" w:hanging="284"/>
        <w:rPr>
          <w:rFonts w:ascii="Times New Roman" w:cs="Times New Roman"/>
          <w:sz w:val="22"/>
          <w:szCs w:val="22"/>
        </w:rPr>
      </w:pPr>
      <w:r w:rsidRPr="00656580">
        <w:rPr>
          <w:rFonts w:ascii="Times New Roman" w:cs="Times New Roman"/>
          <w:sz w:val="22"/>
          <w:szCs w:val="22"/>
        </w:rPr>
        <w:t xml:space="preserve">Mgr. Ivona Matějková, Ořešák – spolek pro ochranu </w:t>
      </w:r>
      <w:proofErr w:type="gramStart"/>
      <w:r w:rsidRPr="00656580">
        <w:rPr>
          <w:rFonts w:ascii="Times New Roman" w:cs="Times New Roman"/>
          <w:sz w:val="22"/>
          <w:szCs w:val="22"/>
        </w:rPr>
        <w:t xml:space="preserve">přírody, </w:t>
      </w:r>
      <w:proofErr w:type="spellStart"/>
      <w:r>
        <w:rPr>
          <w:rFonts w:ascii="Times New Roman" w:cs="Times New Roman"/>
          <w:sz w:val="22"/>
          <w:szCs w:val="22"/>
        </w:rPr>
        <w:t>z.s</w:t>
      </w:r>
      <w:proofErr w:type="spellEnd"/>
      <w:r>
        <w:rPr>
          <w:rFonts w:ascii="Times New Roman" w:cs="Times New Roman"/>
          <w:sz w:val="22"/>
          <w:szCs w:val="22"/>
        </w:rPr>
        <w:t>.</w:t>
      </w:r>
      <w:proofErr w:type="gramEnd"/>
      <w:r>
        <w:rPr>
          <w:rFonts w:ascii="Times New Roman" w:cs="Times New Roman"/>
          <w:sz w:val="22"/>
          <w:szCs w:val="22"/>
        </w:rPr>
        <w:t xml:space="preserve">, </w:t>
      </w:r>
      <w:r w:rsidRPr="00656580">
        <w:rPr>
          <w:rFonts w:ascii="Times New Roman" w:cs="Times New Roman"/>
          <w:sz w:val="22"/>
          <w:szCs w:val="22"/>
        </w:rPr>
        <w:t>Plánice 302, 340 34  Plánice</w:t>
      </w:r>
    </w:p>
    <w:p w:rsidR="007808AC" w:rsidRPr="00D84C1C" w:rsidRDefault="005E2BF9" w:rsidP="005E2BF9">
      <w:pPr>
        <w:spacing w:before="40"/>
        <w:ind w:left="284" w:hanging="284"/>
        <w:rPr>
          <w:rFonts w:ascii="Times New Roman" w:cs="Times New Roman"/>
          <w:b/>
          <w:sz w:val="22"/>
          <w:szCs w:val="22"/>
        </w:rPr>
      </w:pPr>
      <w:r>
        <w:rPr>
          <w:rFonts w:ascii="Times New Roman" w:cs="Times New Roman"/>
          <w:sz w:val="22"/>
          <w:szCs w:val="22"/>
        </w:rPr>
        <w:br w:type="page"/>
      </w:r>
      <w:r w:rsidR="007808AC" w:rsidRPr="00D84C1C">
        <w:rPr>
          <w:rFonts w:ascii="Times New Roman" w:cs="Times New Roman"/>
          <w:b/>
          <w:sz w:val="22"/>
          <w:szCs w:val="22"/>
        </w:rPr>
        <w:lastRenderedPageBreak/>
        <w:t>5. Obsah</w:t>
      </w:r>
    </w:p>
    <w:p w:rsidR="00B30D9C" w:rsidRDefault="00B30D9C" w:rsidP="00B30D9C">
      <w:pPr>
        <w:rPr>
          <w:rFonts w:ascii="Times New Roman" w:cs="Times New Roman"/>
          <w:sz w:val="22"/>
          <w:szCs w:val="22"/>
        </w:rPr>
      </w:pPr>
      <w:r w:rsidRPr="0053457C">
        <w:rPr>
          <w:rFonts w:ascii="Times New Roman" w:cs="Times New Roman"/>
          <w:b/>
          <w:sz w:val="22"/>
          <w:szCs w:val="22"/>
        </w:rPr>
        <w:t>1.</w:t>
      </w:r>
      <w:r>
        <w:rPr>
          <w:rFonts w:ascii="Times New Roman" w:cs="Times New Roman"/>
          <w:sz w:val="22"/>
          <w:szCs w:val="22"/>
        </w:rPr>
        <w:tab/>
      </w:r>
      <w:r w:rsidRPr="009E06FB">
        <w:rPr>
          <w:rFonts w:ascii="Times New Roman" w:cs="Times New Roman"/>
          <w:sz w:val="22"/>
          <w:szCs w:val="22"/>
        </w:rPr>
        <w:t xml:space="preserve"> Základní údaje o zvláště chráněném území </w:t>
      </w:r>
    </w:p>
    <w:p w:rsidR="00B30D9C" w:rsidRDefault="00B30D9C" w:rsidP="00B30D9C">
      <w:pPr>
        <w:rPr>
          <w:rFonts w:ascii="Times New Roman" w:cs="Times New Roman"/>
          <w:sz w:val="22"/>
          <w:szCs w:val="22"/>
        </w:rPr>
      </w:pPr>
      <w:r>
        <w:rPr>
          <w:rFonts w:ascii="Times New Roman" w:cs="Times New Roman"/>
          <w:sz w:val="22"/>
          <w:szCs w:val="22"/>
        </w:rPr>
        <w:t>1.1.</w:t>
      </w:r>
      <w:r>
        <w:rPr>
          <w:rFonts w:ascii="Times New Roman" w:cs="Times New Roman"/>
          <w:sz w:val="22"/>
          <w:szCs w:val="22"/>
        </w:rPr>
        <w:tab/>
        <w:t xml:space="preserve"> </w:t>
      </w:r>
      <w:r w:rsidRPr="009E06FB">
        <w:rPr>
          <w:rFonts w:ascii="Times New Roman" w:cs="Times New Roman"/>
          <w:sz w:val="22"/>
          <w:szCs w:val="22"/>
        </w:rPr>
        <w:t xml:space="preserve">Základní identifikační údaje </w:t>
      </w:r>
    </w:p>
    <w:p w:rsidR="00B30D9C" w:rsidRDefault="00B30D9C" w:rsidP="00B30D9C">
      <w:pPr>
        <w:rPr>
          <w:rFonts w:ascii="Times New Roman" w:cs="Times New Roman"/>
          <w:sz w:val="22"/>
          <w:szCs w:val="22"/>
        </w:rPr>
      </w:pPr>
      <w:r w:rsidRPr="009E06FB">
        <w:rPr>
          <w:rFonts w:ascii="Times New Roman" w:cs="Times New Roman"/>
          <w:sz w:val="22"/>
          <w:szCs w:val="22"/>
        </w:rPr>
        <w:t>1.2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Údaje o lokalizaci území </w:t>
      </w:r>
    </w:p>
    <w:p w:rsidR="00B30D9C" w:rsidRDefault="00B30D9C" w:rsidP="00B30D9C">
      <w:pPr>
        <w:rPr>
          <w:rFonts w:ascii="Times New Roman" w:cs="Times New Roman"/>
          <w:sz w:val="22"/>
          <w:szCs w:val="22"/>
        </w:rPr>
      </w:pPr>
      <w:r w:rsidRPr="009E06FB">
        <w:rPr>
          <w:rFonts w:ascii="Times New Roman" w:cs="Times New Roman"/>
          <w:sz w:val="22"/>
          <w:szCs w:val="22"/>
        </w:rPr>
        <w:t>1.3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Vymezení území podle současného stavu katastru nemovitostí </w:t>
      </w:r>
    </w:p>
    <w:p w:rsidR="00B30D9C" w:rsidRDefault="00B30D9C" w:rsidP="00B30D9C">
      <w:pPr>
        <w:rPr>
          <w:rFonts w:ascii="Times New Roman" w:cs="Times New Roman"/>
          <w:sz w:val="22"/>
          <w:szCs w:val="22"/>
        </w:rPr>
      </w:pPr>
      <w:r w:rsidRPr="009E06FB">
        <w:rPr>
          <w:rFonts w:ascii="Times New Roman" w:cs="Times New Roman"/>
          <w:sz w:val="22"/>
          <w:szCs w:val="22"/>
        </w:rPr>
        <w:t>1.3.1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Přírodní </w:t>
      </w:r>
      <w:r>
        <w:rPr>
          <w:rFonts w:ascii="Times New Roman" w:cs="Times New Roman"/>
          <w:sz w:val="22"/>
          <w:szCs w:val="22"/>
        </w:rPr>
        <w:t>památka</w:t>
      </w:r>
      <w:r w:rsidRPr="009E06FB">
        <w:rPr>
          <w:rFonts w:ascii="Times New Roman" w:cs="Times New Roman"/>
          <w:sz w:val="22"/>
          <w:szCs w:val="22"/>
        </w:rPr>
        <w:t xml:space="preserve"> </w:t>
      </w:r>
    </w:p>
    <w:p w:rsidR="00B30D9C" w:rsidRDefault="00B30D9C" w:rsidP="00B30D9C">
      <w:pPr>
        <w:rPr>
          <w:rFonts w:ascii="Times New Roman" w:cs="Times New Roman"/>
          <w:sz w:val="22"/>
          <w:szCs w:val="22"/>
        </w:rPr>
      </w:pPr>
      <w:r w:rsidRPr="009E06FB">
        <w:rPr>
          <w:rFonts w:ascii="Times New Roman" w:cs="Times New Roman"/>
          <w:sz w:val="22"/>
          <w:szCs w:val="22"/>
        </w:rPr>
        <w:t xml:space="preserve">1.3.2 </w:t>
      </w:r>
      <w:r>
        <w:rPr>
          <w:rFonts w:ascii="Times New Roman" w:cs="Times New Roman"/>
          <w:sz w:val="22"/>
          <w:szCs w:val="22"/>
        </w:rPr>
        <w:tab/>
        <w:t xml:space="preserve"> </w:t>
      </w:r>
      <w:r w:rsidRPr="009E06FB">
        <w:rPr>
          <w:rFonts w:ascii="Times New Roman" w:cs="Times New Roman"/>
          <w:sz w:val="22"/>
          <w:szCs w:val="22"/>
        </w:rPr>
        <w:t xml:space="preserve">Ochranné pásmo </w:t>
      </w:r>
    </w:p>
    <w:p w:rsidR="00B30D9C" w:rsidRDefault="00B30D9C" w:rsidP="00B30D9C">
      <w:pPr>
        <w:rPr>
          <w:rFonts w:ascii="Times New Roman" w:cs="Times New Roman"/>
          <w:sz w:val="22"/>
          <w:szCs w:val="22"/>
        </w:rPr>
      </w:pPr>
      <w:r w:rsidRPr="009E06FB">
        <w:rPr>
          <w:rFonts w:ascii="Times New Roman" w:cs="Times New Roman"/>
          <w:sz w:val="22"/>
          <w:szCs w:val="22"/>
        </w:rPr>
        <w:t>1.4</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Výměra území a jeho ochranného pásma </w:t>
      </w:r>
    </w:p>
    <w:p w:rsidR="00B30D9C" w:rsidRDefault="00B30D9C" w:rsidP="00B30D9C">
      <w:pPr>
        <w:rPr>
          <w:rFonts w:ascii="Times New Roman" w:cs="Times New Roman"/>
          <w:sz w:val="22"/>
          <w:szCs w:val="22"/>
        </w:rPr>
      </w:pPr>
      <w:r w:rsidRPr="009E06FB">
        <w:rPr>
          <w:rFonts w:ascii="Times New Roman" w:cs="Times New Roman"/>
          <w:sz w:val="22"/>
          <w:szCs w:val="22"/>
        </w:rPr>
        <w:t>1.5</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Překryv území s jinými chráněnými územími </w:t>
      </w:r>
    </w:p>
    <w:p w:rsidR="00B30D9C" w:rsidRDefault="00B30D9C" w:rsidP="00B30D9C">
      <w:pPr>
        <w:rPr>
          <w:rFonts w:ascii="Times New Roman" w:cs="Times New Roman"/>
          <w:sz w:val="22"/>
          <w:szCs w:val="22"/>
        </w:rPr>
      </w:pPr>
      <w:r w:rsidRPr="009E06FB">
        <w:rPr>
          <w:rFonts w:ascii="Times New Roman" w:cs="Times New Roman"/>
          <w:sz w:val="22"/>
          <w:szCs w:val="22"/>
        </w:rPr>
        <w:t>1.6</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Kategorie IUCN </w:t>
      </w:r>
    </w:p>
    <w:p w:rsidR="00B30D9C" w:rsidRDefault="00B30D9C" w:rsidP="00B30D9C">
      <w:pPr>
        <w:rPr>
          <w:rFonts w:ascii="Times New Roman" w:cs="Times New Roman"/>
          <w:sz w:val="22"/>
          <w:szCs w:val="22"/>
        </w:rPr>
      </w:pPr>
      <w:r w:rsidRPr="009E06FB">
        <w:rPr>
          <w:rFonts w:ascii="Times New Roman" w:cs="Times New Roman"/>
          <w:sz w:val="22"/>
          <w:szCs w:val="22"/>
        </w:rPr>
        <w:t>1.7</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Předmět ochrany ZCHÚ </w:t>
      </w:r>
    </w:p>
    <w:p w:rsidR="00B30D9C" w:rsidRDefault="00B30D9C" w:rsidP="00B30D9C">
      <w:pPr>
        <w:rPr>
          <w:rFonts w:ascii="Times New Roman" w:cs="Times New Roman"/>
          <w:sz w:val="22"/>
          <w:szCs w:val="22"/>
        </w:rPr>
      </w:pPr>
      <w:r w:rsidRPr="009E06FB">
        <w:rPr>
          <w:rFonts w:ascii="Times New Roman" w:cs="Times New Roman"/>
          <w:sz w:val="22"/>
          <w:szCs w:val="22"/>
        </w:rPr>
        <w:t>1.7.1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Předmět ochrany podle zřizovacího předpisu </w:t>
      </w:r>
    </w:p>
    <w:p w:rsidR="00B30D9C" w:rsidRDefault="00B30D9C" w:rsidP="00B30D9C">
      <w:pPr>
        <w:rPr>
          <w:rFonts w:ascii="Times New Roman" w:cs="Times New Roman"/>
          <w:sz w:val="22"/>
          <w:szCs w:val="22"/>
        </w:rPr>
      </w:pPr>
      <w:r w:rsidRPr="009E06FB">
        <w:rPr>
          <w:rFonts w:ascii="Times New Roman" w:cs="Times New Roman"/>
          <w:sz w:val="22"/>
          <w:szCs w:val="22"/>
        </w:rPr>
        <w:t>1.7.2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Hlavní předmět ochrany </w:t>
      </w:r>
      <w:r>
        <w:rPr>
          <w:rFonts w:ascii="Times New Roman" w:cs="Times New Roman"/>
          <w:sz w:val="22"/>
          <w:szCs w:val="22"/>
        </w:rPr>
        <w:t>–</w:t>
      </w:r>
      <w:r w:rsidRPr="009E06FB">
        <w:rPr>
          <w:rFonts w:ascii="Times New Roman" w:cs="Times New Roman"/>
          <w:sz w:val="22"/>
          <w:szCs w:val="22"/>
        </w:rPr>
        <w:t xml:space="preserve"> současný stav </w:t>
      </w:r>
    </w:p>
    <w:p w:rsidR="00B30D9C" w:rsidRDefault="00B30D9C" w:rsidP="00B30D9C">
      <w:pPr>
        <w:rPr>
          <w:rFonts w:ascii="Times New Roman" w:cs="Times New Roman"/>
          <w:sz w:val="22"/>
          <w:szCs w:val="22"/>
        </w:rPr>
      </w:pPr>
      <w:r w:rsidRPr="009E06FB">
        <w:rPr>
          <w:rFonts w:ascii="Times New Roman" w:cs="Times New Roman"/>
          <w:sz w:val="22"/>
          <w:szCs w:val="22"/>
        </w:rPr>
        <w:t>1.8</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Předmět ochrany EVL anebo PO, s kterými je ZCHÚ v překryvu </w:t>
      </w:r>
    </w:p>
    <w:p w:rsidR="00B30D9C" w:rsidRPr="009E06FB" w:rsidRDefault="00B30D9C" w:rsidP="00B30D9C">
      <w:pPr>
        <w:rPr>
          <w:rFonts w:ascii="Times New Roman" w:cs="Times New Roman"/>
          <w:sz w:val="22"/>
          <w:szCs w:val="22"/>
        </w:rPr>
      </w:pPr>
      <w:r w:rsidRPr="009E06FB">
        <w:rPr>
          <w:rFonts w:ascii="Times New Roman" w:cs="Times New Roman"/>
          <w:sz w:val="22"/>
          <w:szCs w:val="22"/>
        </w:rPr>
        <w:t>1.9</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Cíl ochrany  </w:t>
      </w:r>
    </w:p>
    <w:p w:rsidR="00B30D9C"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053B20">
        <w:rPr>
          <w:rFonts w:ascii="Times New Roman" w:cs="Times New Roman"/>
          <w:b/>
          <w:sz w:val="22"/>
          <w:szCs w:val="22"/>
        </w:rPr>
        <w:t>2.</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Rozbor stavu zvláště chráněného území s ohledem na předmět ochrany </w:t>
      </w:r>
    </w:p>
    <w:p w:rsidR="00B30D9C" w:rsidRDefault="00B30D9C" w:rsidP="00B30D9C">
      <w:pPr>
        <w:rPr>
          <w:rFonts w:ascii="Times New Roman" w:cs="Times New Roman"/>
          <w:sz w:val="22"/>
          <w:szCs w:val="22"/>
        </w:rPr>
      </w:pPr>
      <w:r w:rsidRPr="009E06FB">
        <w:rPr>
          <w:rFonts w:ascii="Times New Roman" w:cs="Times New Roman"/>
          <w:sz w:val="22"/>
          <w:szCs w:val="22"/>
        </w:rPr>
        <w:t>2.1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Stručný popis území a charakteristika jeho přírodních poměrů </w:t>
      </w:r>
    </w:p>
    <w:p w:rsidR="00B30D9C" w:rsidRDefault="00B30D9C" w:rsidP="00B30D9C">
      <w:pPr>
        <w:rPr>
          <w:rFonts w:ascii="Times New Roman" w:cs="Times New Roman"/>
          <w:sz w:val="22"/>
          <w:szCs w:val="22"/>
        </w:rPr>
      </w:pPr>
      <w:r w:rsidRPr="009E06FB">
        <w:rPr>
          <w:rFonts w:ascii="Times New Roman" w:cs="Times New Roman"/>
          <w:sz w:val="22"/>
          <w:szCs w:val="22"/>
        </w:rPr>
        <w:t>2.2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Historie využívání území a zásadní pozitivní i negativní vlivy lidské činnosti v minulosti,</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současnosti a blízké budoucnosti </w:t>
      </w:r>
    </w:p>
    <w:p w:rsidR="00B30D9C" w:rsidRDefault="00B30D9C" w:rsidP="00B30D9C">
      <w:pPr>
        <w:rPr>
          <w:rFonts w:ascii="Times New Roman" w:cs="Times New Roman"/>
          <w:sz w:val="22"/>
          <w:szCs w:val="22"/>
        </w:rPr>
      </w:pPr>
      <w:r w:rsidRPr="009E06FB">
        <w:rPr>
          <w:rFonts w:ascii="Times New Roman" w:cs="Times New Roman"/>
          <w:sz w:val="22"/>
          <w:szCs w:val="22"/>
        </w:rPr>
        <w:t>2.3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Související plánovací dokumenty, správní rozhodnutí a právní předpisy </w:t>
      </w:r>
    </w:p>
    <w:p w:rsidR="00B30D9C" w:rsidRDefault="00B30D9C" w:rsidP="00B30D9C">
      <w:pPr>
        <w:rPr>
          <w:rFonts w:ascii="Times New Roman" w:cs="Times New Roman"/>
          <w:sz w:val="22"/>
          <w:szCs w:val="22"/>
        </w:rPr>
      </w:pPr>
      <w:r w:rsidRPr="009E06FB">
        <w:rPr>
          <w:rFonts w:ascii="Times New Roman" w:cs="Times New Roman"/>
          <w:sz w:val="22"/>
          <w:szCs w:val="22"/>
        </w:rPr>
        <w:t>2.4</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Současný stav zvláště chráněného území a přehled dílčích ploch </w:t>
      </w:r>
    </w:p>
    <w:p w:rsidR="00B30D9C" w:rsidRDefault="00B30D9C" w:rsidP="00B30D9C">
      <w:pPr>
        <w:rPr>
          <w:rFonts w:ascii="Times New Roman" w:cs="Times New Roman"/>
          <w:sz w:val="22"/>
          <w:szCs w:val="22"/>
        </w:rPr>
      </w:pPr>
      <w:r w:rsidRPr="009E06FB">
        <w:rPr>
          <w:rFonts w:ascii="Times New Roman" w:cs="Times New Roman"/>
          <w:sz w:val="22"/>
          <w:szCs w:val="22"/>
        </w:rPr>
        <w:t>2.4.1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Základní údaje o lesích  </w:t>
      </w:r>
    </w:p>
    <w:p w:rsidR="00B30D9C" w:rsidRDefault="00B30D9C" w:rsidP="00B30D9C">
      <w:pPr>
        <w:rPr>
          <w:rFonts w:ascii="Times New Roman" w:cs="Times New Roman"/>
          <w:sz w:val="22"/>
          <w:szCs w:val="22"/>
        </w:rPr>
      </w:pPr>
      <w:r w:rsidRPr="009E06FB">
        <w:rPr>
          <w:rFonts w:ascii="Times New Roman" w:cs="Times New Roman"/>
          <w:sz w:val="22"/>
          <w:szCs w:val="22"/>
        </w:rPr>
        <w:t>2.5</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Zhodnocení výsledků předchozí péče a dosavadních zásahů do území a závěry pro další</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postup </w:t>
      </w:r>
    </w:p>
    <w:p w:rsidR="00B30D9C" w:rsidRDefault="00B30D9C" w:rsidP="00B30D9C">
      <w:pPr>
        <w:rPr>
          <w:rFonts w:ascii="Times New Roman" w:cs="Times New Roman"/>
          <w:sz w:val="22"/>
          <w:szCs w:val="22"/>
        </w:rPr>
      </w:pPr>
      <w:r w:rsidRPr="009E06FB">
        <w:rPr>
          <w:rFonts w:ascii="Times New Roman" w:cs="Times New Roman"/>
          <w:sz w:val="22"/>
          <w:szCs w:val="22"/>
        </w:rPr>
        <w:t>2.6</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Stanovení prioritních zájmů ochrany území v případě jejich možné kolize </w:t>
      </w:r>
    </w:p>
    <w:p w:rsidR="00B30D9C" w:rsidRPr="009E06FB"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CF0EA7">
        <w:rPr>
          <w:rFonts w:ascii="Times New Roman" w:cs="Times New Roman"/>
          <w:b/>
          <w:sz w:val="22"/>
          <w:szCs w:val="22"/>
        </w:rPr>
        <w:t>3.</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Plán zásahů a opatření  </w:t>
      </w:r>
    </w:p>
    <w:p w:rsidR="00B30D9C" w:rsidRDefault="00B30D9C" w:rsidP="00B30D9C">
      <w:pPr>
        <w:rPr>
          <w:rFonts w:ascii="Times New Roman" w:cs="Times New Roman"/>
          <w:sz w:val="22"/>
          <w:szCs w:val="22"/>
        </w:rPr>
      </w:pPr>
      <w:r w:rsidRPr="009E06FB">
        <w:rPr>
          <w:rFonts w:ascii="Times New Roman" w:cs="Times New Roman"/>
          <w:sz w:val="22"/>
          <w:szCs w:val="22"/>
        </w:rPr>
        <w:t>3.1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Výčet, popis a lokalizace navrhovaných zásahů a opatření v ZCHÚ </w:t>
      </w:r>
    </w:p>
    <w:p w:rsidR="00B30D9C" w:rsidRDefault="00B30D9C" w:rsidP="00B30D9C">
      <w:pPr>
        <w:rPr>
          <w:rFonts w:ascii="Times New Roman" w:cs="Times New Roman"/>
          <w:sz w:val="22"/>
          <w:szCs w:val="22"/>
        </w:rPr>
      </w:pPr>
      <w:r w:rsidRPr="009E06FB">
        <w:rPr>
          <w:rFonts w:ascii="Times New Roman" w:cs="Times New Roman"/>
          <w:sz w:val="22"/>
          <w:szCs w:val="22"/>
        </w:rPr>
        <w:t>3.1.1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Rámcové zásady péče o území nebo zásady jeho jiného využívání </w:t>
      </w:r>
    </w:p>
    <w:p w:rsidR="00B30D9C" w:rsidRDefault="00B30D9C" w:rsidP="00B30D9C">
      <w:pPr>
        <w:rPr>
          <w:rFonts w:ascii="Times New Roman" w:cs="Times New Roman"/>
          <w:sz w:val="22"/>
          <w:szCs w:val="22"/>
        </w:rPr>
      </w:pPr>
      <w:r w:rsidRPr="009E06FB">
        <w:rPr>
          <w:rFonts w:ascii="Times New Roman" w:cs="Times New Roman"/>
          <w:sz w:val="22"/>
          <w:szCs w:val="22"/>
        </w:rPr>
        <w:t>3.1.2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Podrobný výčet navrhovaných zásahů a činností v území </w:t>
      </w:r>
    </w:p>
    <w:p w:rsidR="00EA4366" w:rsidRDefault="00B30D9C" w:rsidP="00B30D9C">
      <w:pPr>
        <w:rPr>
          <w:rFonts w:ascii="Times New Roman" w:cs="Times New Roman"/>
          <w:sz w:val="22"/>
          <w:szCs w:val="22"/>
        </w:rPr>
      </w:pPr>
      <w:r w:rsidRPr="009E06FB">
        <w:rPr>
          <w:rFonts w:ascii="Times New Roman" w:cs="Times New Roman"/>
          <w:sz w:val="22"/>
          <w:szCs w:val="22"/>
        </w:rPr>
        <w:t>3.2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Zásady hospodářského nebo jiného využívání ochranného pásma včetně návrhu zásahů a</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přehledu činností </w:t>
      </w:r>
    </w:p>
    <w:p w:rsidR="00B30D9C" w:rsidRDefault="00B30D9C" w:rsidP="00B30D9C">
      <w:pPr>
        <w:rPr>
          <w:rFonts w:ascii="Times New Roman" w:cs="Times New Roman"/>
          <w:sz w:val="22"/>
          <w:szCs w:val="22"/>
        </w:rPr>
      </w:pPr>
      <w:r w:rsidRPr="009E06FB">
        <w:rPr>
          <w:rFonts w:ascii="Times New Roman" w:cs="Times New Roman"/>
          <w:sz w:val="22"/>
          <w:szCs w:val="22"/>
        </w:rPr>
        <w:t>3.3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Zaměření a vyznačení území v terénu </w:t>
      </w:r>
    </w:p>
    <w:p w:rsidR="00B30D9C" w:rsidRDefault="00B30D9C" w:rsidP="00B30D9C">
      <w:pPr>
        <w:rPr>
          <w:rFonts w:ascii="Times New Roman" w:cs="Times New Roman"/>
          <w:sz w:val="22"/>
          <w:szCs w:val="22"/>
        </w:rPr>
      </w:pPr>
      <w:r w:rsidRPr="009E06FB">
        <w:rPr>
          <w:rFonts w:ascii="Times New Roman" w:cs="Times New Roman"/>
          <w:sz w:val="22"/>
          <w:szCs w:val="22"/>
        </w:rPr>
        <w:t>3.4</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Návrhy potřebných administrativně-správních opatření v území </w:t>
      </w:r>
    </w:p>
    <w:p w:rsidR="00B30D9C" w:rsidRDefault="00B30D9C" w:rsidP="00B30D9C">
      <w:pPr>
        <w:rPr>
          <w:rFonts w:ascii="Times New Roman" w:cs="Times New Roman"/>
          <w:sz w:val="22"/>
          <w:szCs w:val="22"/>
        </w:rPr>
      </w:pPr>
      <w:r w:rsidRPr="009E06FB">
        <w:rPr>
          <w:rFonts w:ascii="Times New Roman" w:cs="Times New Roman"/>
          <w:sz w:val="22"/>
          <w:szCs w:val="22"/>
        </w:rPr>
        <w:t>3.5</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Návrhy na regulaci rekreačního a sportovního využívání území veřejností </w:t>
      </w:r>
    </w:p>
    <w:p w:rsidR="00B30D9C" w:rsidRPr="009E06FB" w:rsidRDefault="00B30D9C" w:rsidP="00B30D9C">
      <w:pPr>
        <w:rPr>
          <w:rFonts w:ascii="Times New Roman" w:cs="Times New Roman"/>
          <w:sz w:val="22"/>
          <w:szCs w:val="22"/>
        </w:rPr>
      </w:pPr>
      <w:r w:rsidRPr="009E06FB">
        <w:rPr>
          <w:rFonts w:ascii="Times New Roman" w:cs="Times New Roman"/>
          <w:sz w:val="22"/>
          <w:szCs w:val="22"/>
        </w:rPr>
        <w:t xml:space="preserve">3.6  </w:t>
      </w:r>
      <w:r>
        <w:rPr>
          <w:rFonts w:ascii="Times New Roman" w:cs="Times New Roman"/>
          <w:sz w:val="22"/>
          <w:szCs w:val="22"/>
        </w:rPr>
        <w:tab/>
        <w:t xml:space="preserve"> </w:t>
      </w:r>
      <w:r w:rsidRPr="009E06FB">
        <w:rPr>
          <w:rFonts w:ascii="Times New Roman" w:cs="Times New Roman"/>
          <w:sz w:val="22"/>
          <w:szCs w:val="22"/>
        </w:rPr>
        <w:t xml:space="preserve">Návrhy na průzkum či výzkum a monitoring předmětu ochrany území </w:t>
      </w:r>
    </w:p>
    <w:p w:rsidR="00B30D9C"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C708CC">
        <w:rPr>
          <w:rFonts w:ascii="Times New Roman" w:cs="Times New Roman"/>
          <w:b/>
          <w:sz w:val="22"/>
          <w:szCs w:val="22"/>
        </w:rPr>
        <w:t>4.</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Závěrečné údaje </w:t>
      </w:r>
    </w:p>
    <w:p w:rsidR="00EA4366" w:rsidRDefault="00B30D9C" w:rsidP="00B30D9C">
      <w:pPr>
        <w:rPr>
          <w:rFonts w:ascii="Times New Roman" w:cs="Times New Roman"/>
          <w:sz w:val="22"/>
          <w:szCs w:val="22"/>
        </w:rPr>
      </w:pPr>
      <w:r w:rsidRPr="009E06FB">
        <w:rPr>
          <w:rFonts w:ascii="Times New Roman" w:cs="Times New Roman"/>
          <w:sz w:val="22"/>
          <w:szCs w:val="22"/>
        </w:rPr>
        <w:t>4.1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Předpokládané orientační náklady hrazené orgánem ochrany přírody podle jednotlivých</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zásahů (druhů prací)  </w:t>
      </w:r>
    </w:p>
    <w:p w:rsidR="00B30D9C" w:rsidRDefault="00B30D9C" w:rsidP="00B30D9C">
      <w:pPr>
        <w:rPr>
          <w:rFonts w:ascii="Times New Roman" w:cs="Times New Roman"/>
          <w:sz w:val="22"/>
          <w:szCs w:val="22"/>
        </w:rPr>
      </w:pPr>
      <w:r w:rsidRPr="009E06FB">
        <w:rPr>
          <w:rFonts w:ascii="Times New Roman" w:cs="Times New Roman"/>
          <w:sz w:val="22"/>
          <w:szCs w:val="22"/>
        </w:rPr>
        <w:t>4.2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Použité podklady a zdroje informací </w:t>
      </w:r>
    </w:p>
    <w:p w:rsidR="00B30D9C" w:rsidRPr="009E06FB" w:rsidRDefault="00B30D9C" w:rsidP="00B30D9C">
      <w:pPr>
        <w:rPr>
          <w:rFonts w:ascii="Times New Roman" w:cs="Times New Roman"/>
          <w:sz w:val="22"/>
          <w:szCs w:val="22"/>
        </w:rPr>
      </w:pPr>
      <w:r w:rsidRPr="009E06FB">
        <w:rPr>
          <w:rFonts w:ascii="Times New Roman" w:cs="Times New Roman"/>
          <w:sz w:val="22"/>
          <w:szCs w:val="22"/>
        </w:rPr>
        <w:t>4.3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Seznam </w:t>
      </w:r>
      <w:r>
        <w:rPr>
          <w:rFonts w:ascii="Times New Roman" w:cs="Times New Roman"/>
          <w:sz w:val="22"/>
          <w:szCs w:val="22"/>
        </w:rPr>
        <w:t xml:space="preserve">mapových listů a </w:t>
      </w:r>
      <w:r w:rsidRPr="009E06FB">
        <w:rPr>
          <w:rFonts w:ascii="Times New Roman" w:cs="Times New Roman"/>
          <w:sz w:val="22"/>
          <w:szCs w:val="22"/>
        </w:rPr>
        <w:t xml:space="preserve">používaných zkratek  </w:t>
      </w:r>
    </w:p>
    <w:p w:rsidR="00B30D9C"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C708CC">
        <w:rPr>
          <w:rFonts w:ascii="Times New Roman" w:cs="Times New Roman"/>
          <w:b/>
          <w:sz w:val="22"/>
          <w:szCs w:val="22"/>
        </w:rPr>
        <w:t>5.</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Obsah   </w:t>
      </w:r>
    </w:p>
    <w:p w:rsidR="007808AC" w:rsidRPr="007D28C1" w:rsidRDefault="005E2BF9" w:rsidP="007808AC">
      <w:pPr>
        <w:spacing w:before="40"/>
        <w:ind w:left="284" w:hanging="284"/>
        <w:rPr>
          <w:rFonts w:ascii="Times New Roman" w:cs="Times New Roman"/>
          <w:b/>
          <w:sz w:val="22"/>
          <w:szCs w:val="22"/>
        </w:rPr>
      </w:pPr>
      <w:r>
        <w:rPr>
          <w:rFonts w:ascii="Times New Roman" w:cs="Times New Roman"/>
          <w:b/>
          <w:sz w:val="22"/>
          <w:szCs w:val="22"/>
          <w:u w:val="single"/>
        </w:rPr>
        <w:br w:type="page"/>
      </w:r>
      <w:r w:rsidR="007808AC" w:rsidRPr="007D28C1">
        <w:rPr>
          <w:rFonts w:ascii="Times New Roman" w:cs="Times New Roman"/>
          <w:b/>
          <w:sz w:val="22"/>
          <w:szCs w:val="22"/>
        </w:rPr>
        <w:lastRenderedPageBreak/>
        <w:t>Seznam příloh:</w:t>
      </w:r>
    </w:p>
    <w:p w:rsidR="00155351" w:rsidRPr="007D28C1" w:rsidRDefault="00155351" w:rsidP="00155351">
      <w:pPr>
        <w:pStyle w:val="T1blotextu"/>
        <w:spacing w:before="120" w:after="0"/>
        <w:rPr>
          <w:rFonts w:ascii="Times New Roman" w:cs="Times New Roman"/>
          <w:sz w:val="22"/>
          <w:szCs w:val="22"/>
          <w:u w:val="single"/>
        </w:rPr>
      </w:pPr>
      <w:r w:rsidRPr="007D28C1">
        <w:rPr>
          <w:rFonts w:ascii="Times New Roman" w:cs="Times New Roman"/>
          <w:sz w:val="22"/>
          <w:szCs w:val="22"/>
          <w:u w:val="single"/>
        </w:rPr>
        <w:t>Mapy:</w:t>
      </w:r>
    </w:p>
    <w:p w:rsidR="007808AC" w:rsidRDefault="007808AC" w:rsidP="00C20A7F">
      <w:pPr>
        <w:pStyle w:val="T1blotextu"/>
        <w:spacing w:before="60" w:after="0"/>
        <w:rPr>
          <w:rFonts w:ascii="Times New Roman" w:cs="Times New Roman"/>
          <w:sz w:val="22"/>
          <w:szCs w:val="22"/>
        </w:rPr>
      </w:pPr>
      <w:r>
        <w:rPr>
          <w:rFonts w:ascii="Times New Roman" w:cs="Times New Roman"/>
          <w:sz w:val="22"/>
          <w:szCs w:val="22"/>
        </w:rPr>
        <w:t>Mapa 1. Orientační mapa s vyznačením ZCHÚ</w:t>
      </w:r>
    </w:p>
    <w:p w:rsidR="007808AC" w:rsidRDefault="007808AC" w:rsidP="007808AC">
      <w:pPr>
        <w:pStyle w:val="T1blotextu"/>
        <w:spacing w:before="40" w:after="0"/>
        <w:rPr>
          <w:rFonts w:ascii="Times New Roman" w:cs="Times New Roman"/>
          <w:sz w:val="22"/>
          <w:szCs w:val="22"/>
        </w:rPr>
      </w:pPr>
      <w:r>
        <w:rPr>
          <w:rFonts w:ascii="Times New Roman" w:cs="Times New Roman"/>
          <w:sz w:val="22"/>
          <w:szCs w:val="22"/>
        </w:rPr>
        <w:t>Mapa 2. Situační mapa s vyznačením ZCHÚ</w:t>
      </w:r>
    </w:p>
    <w:p w:rsidR="007808AC" w:rsidRDefault="007808AC" w:rsidP="007808AC">
      <w:pPr>
        <w:pStyle w:val="T1blotextu"/>
        <w:spacing w:before="40" w:after="0"/>
        <w:rPr>
          <w:rFonts w:ascii="Times New Roman" w:cs="Times New Roman"/>
          <w:sz w:val="22"/>
          <w:szCs w:val="22"/>
        </w:rPr>
      </w:pPr>
      <w:r>
        <w:rPr>
          <w:rFonts w:ascii="Times New Roman" w:cs="Times New Roman"/>
          <w:sz w:val="22"/>
          <w:szCs w:val="22"/>
        </w:rPr>
        <w:t>Mapa 3. Katastrální mapa s vyznačením ZCHÚ</w:t>
      </w:r>
    </w:p>
    <w:p w:rsidR="007808AC" w:rsidRDefault="007808AC" w:rsidP="007808AC">
      <w:pPr>
        <w:pStyle w:val="T1blotextu"/>
        <w:spacing w:before="40" w:after="0"/>
        <w:rPr>
          <w:rFonts w:ascii="Times New Roman" w:cs="Times New Roman"/>
          <w:sz w:val="22"/>
          <w:szCs w:val="22"/>
        </w:rPr>
      </w:pPr>
      <w:r>
        <w:rPr>
          <w:rFonts w:ascii="Times New Roman" w:cs="Times New Roman"/>
          <w:sz w:val="22"/>
          <w:szCs w:val="22"/>
        </w:rPr>
        <w:t>Mapa 4. Katastrální mapa na podkladu leteckého snímku se zákresem hranic ZCHÚ a jeho ochranného pásma</w:t>
      </w:r>
    </w:p>
    <w:p w:rsidR="007808AC" w:rsidRPr="00754D05" w:rsidRDefault="007808AC" w:rsidP="007808AC">
      <w:pPr>
        <w:pStyle w:val="T1blotextu"/>
        <w:spacing w:before="40" w:after="0"/>
        <w:rPr>
          <w:rFonts w:ascii="Times New Roman" w:cs="Times New Roman"/>
          <w:sz w:val="22"/>
          <w:szCs w:val="22"/>
        </w:rPr>
      </w:pPr>
      <w:r>
        <w:rPr>
          <w:rFonts w:ascii="Times New Roman" w:cs="Times New Roman"/>
          <w:sz w:val="22"/>
          <w:szCs w:val="22"/>
        </w:rPr>
        <w:t xml:space="preserve">Mapa 5. Lesní hospodářská mapa obrysová (LHO Orlovice, </w:t>
      </w:r>
      <w:r w:rsidRPr="00754D05">
        <w:rPr>
          <w:rFonts w:ascii="Times New Roman" w:cs="Times New Roman"/>
          <w:sz w:val="22"/>
          <w:szCs w:val="22"/>
        </w:rPr>
        <w:t>2007–2016</w:t>
      </w:r>
      <w:r>
        <w:rPr>
          <w:rFonts w:ascii="Times New Roman" w:cs="Times New Roman"/>
          <w:sz w:val="22"/>
          <w:szCs w:val="22"/>
        </w:rPr>
        <w:t>)</w:t>
      </w:r>
    </w:p>
    <w:p w:rsidR="007808AC" w:rsidRDefault="007808AC" w:rsidP="003844FD">
      <w:pPr>
        <w:pStyle w:val="T1blotextu"/>
        <w:spacing w:before="40" w:after="0"/>
        <w:rPr>
          <w:rFonts w:ascii="Times New Roman" w:cs="Times New Roman"/>
          <w:sz w:val="22"/>
          <w:szCs w:val="22"/>
        </w:rPr>
      </w:pPr>
      <w:r>
        <w:rPr>
          <w:rFonts w:ascii="Times New Roman" w:cs="Times New Roman"/>
          <w:sz w:val="22"/>
          <w:szCs w:val="22"/>
        </w:rPr>
        <w:t xml:space="preserve">Mapa 6. Geologická mapa území </w:t>
      </w:r>
    </w:p>
    <w:p w:rsidR="007808AC" w:rsidRPr="00754D05" w:rsidRDefault="007808AC" w:rsidP="003844FD">
      <w:pPr>
        <w:pStyle w:val="T1blotextu"/>
        <w:spacing w:before="40" w:after="0"/>
        <w:rPr>
          <w:rFonts w:ascii="Times New Roman" w:cs="Times New Roman"/>
          <w:sz w:val="22"/>
          <w:szCs w:val="22"/>
        </w:rPr>
      </w:pPr>
      <w:r>
        <w:rPr>
          <w:rFonts w:ascii="Times New Roman" w:cs="Times New Roman"/>
          <w:sz w:val="22"/>
          <w:szCs w:val="22"/>
        </w:rPr>
        <w:t>Mapa 7. Lesní hospodářská mapa porostní s vyznačením ZCHÚ</w:t>
      </w:r>
    </w:p>
    <w:p w:rsidR="004D1DD2" w:rsidRPr="005470CB" w:rsidRDefault="007808AC" w:rsidP="003844FD">
      <w:pPr>
        <w:spacing w:before="40"/>
        <w:rPr>
          <w:rFonts w:ascii="Times New Roman" w:cs="Times New Roman"/>
          <w:sz w:val="22"/>
          <w:szCs w:val="22"/>
        </w:rPr>
      </w:pPr>
      <w:r>
        <w:rPr>
          <w:rFonts w:ascii="Times New Roman" w:cs="Times New Roman"/>
          <w:sz w:val="22"/>
          <w:szCs w:val="22"/>
        </w:rPr>
        <w:t xml:space="preserve">Mapa 8. </w:t>
      </w:r>
      <w:r w:rsidR="003844FD">
        <w:rPr>
          <w:rFonts w:ascii="Times New Roman" w:cs="Times New Roman"/>
          <w:sz w:val="22"/>
          <w:szCs w:val="22"/>
        </w:rPr>
        <w:t>Lokalizace dílčích ploch, stav k r. 2018.</w:t>
      </w:r>
    </w:p>
    <w:p w:rsidR="004D1DD2" w:rsidRDefault="004D1DD2">
      <w:pPr>
        <w:rPr>
          <w:rFonts w:ascii="Times New Roman" w:cs="Times New Roman"/>
          <w:sz w:val="22"/>
          <w:szCs w:val="22"/>
        </w:rPr>
      </w:pPr>
    </w:p>
    <w:p w:rsidR="005511CF" w:rsidRPr="005470CB" w:rsidRDefault="005511CF">
      <w:pPr>
        <w:rPr>
          <w:rFonts w:ascii="Times New Roman" w:cs="Times New Roman"/>
          <w:sz w:val="22"/>
          <w:szCs w:val="22"/>
        </w:rPr>
      </w:pPr>
      <w:bookmarkStart w:id="0" w:name="_GoBack"/>
      <w:bookmarkEnd w:id="0"/>
    </w:p>
    <w:p w:rsidR="001B19D7" w:rsidRDefault="001B19D7" w:rsidP="009E06FB">
      <w:pPr>
        <w:pStyle w:val="Nadpis3"/>
        <w:numPr>
          <w:ilvl w:val="2"/>
          <w:numId w:val="2"/>
        </w:numPr>
        <w:spacing w:before="40"/>
        <w:ind w:left="720" w:hanging="720"/>
        <w:rPr>
          <w:rFonts w:ascii="Times New Roman" w:cs="Times New Roman"/>
          <w:b w:val="0"/>
          <w:u w:val="single"/>
        </w:rPr>
      </w:pPr>
      <w:r>
        <w:rPr>
          <w:rFonts w:ascii="Times New Roman" w:cs="Times New Roman"/>
          <w:b w:val="0"/>
          <w:u w:val="single"/>
        </w:rPr>
        <w:t>Tabulky:</w:t>
      </w:r>
    </w:p>
    <w:p w:rsidR="001B19D7" w:rsidRPr="001B19D7" w:rsidRDefault="000021E6" w:rsidP="001B19D7">
      <w:pPr>
        <w:pStyle w:val="T1blotextu"/>
        <w:spacing w:before="40"/>
      </w:pPr>
      <w:r>
        <w:rPr>
          <w:rFonts w:ascii="Times New Roman" w:cs="Times New Roman"/>
          <w:sz w:val="22"/>
          <w:szCs w:val="22"/>
        </w:rPr>
        <w:t>Tab. 1</w:t>
      </w:r>
      <w:r w:rsidR="001B19D7">
        <w:rPr>
          <w:rFonts w:ascii="Times New Roman" w:cs="Times New Roman"/>
          <w:sz w:val="22"/>
          <w:szCs w:val="22"/>
        </w:rPr>
        <w:t xml:space="preserve">. </w:t>
      </w:r>
      <w:r>
        <w:rPr>
          <w:rFonts w:ascii="Times New Roman" w:cs="Times New Roman"/>
          <w:sz w:val="22"/>
          <w:szCs w:val="22"/>
        </w:rPr>
        <w:t>Soupis všech zjištěných druhů cévnatých rostlin v PP Německá hora.</w:t>
      </w:r>
    </w:p>
    <w:tbl>
      <w:tblPr>
        <w:tblW w:w="8020" w:type="dxa"/>
        <w:tblCellMar>
          <w:left w:w="70" w:type="dxa"/>
          <w:right w:w="70" w:type="dxa"/>
        </w:tblCellMar>
        <w:tblLook w:val="04A0" w:firstRow="1" w:lastRow="0" w:firstColumn="1" w:lastColumn="0" w:noHBand="0" w:noVBand="1"/>
      </w:tblPr>
      <w:tblGrid>
        <w:gridCol w:w="2960"/>
        <w:gridCol w:w="2980"/>
        <w:gridCol w:w="1040"/>
        <w:gridCol w:w="1040"/>
      </w:tblGrid>
      <w:tr w:rsidR="005511CF" w:rsidRPr="005511CF" w:rsidTr="005511CF">
        <w:trPr>
          <w:trHeight w:val="720"/>
        </w:trPr>
        <w:tc>
          <w:tcPr>
            <w:tcW w:w="802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rPr>
                <w:rFonts w:ascii="Times New Roman" w:cs="Times New Roman"/>
                <w:color w:val="000000"/>
                <w:kern w:val="0"/>
                <w:lang w:eastAsia="cs-CZ"/>
              </w:rPr>
            </w:pPr>
            <w:r w:rsidRPr="005511CF">
              <w:rPr>
                <w:rFonts w:ascii="Times New Roman" w:cs="Times New Roman"/>
                <w:b/>
                <w:bCs/>
                <w:color w:val="000000"/>
                <w:kern w:val="0"/>
                <w:lang w:eastAsia="cs-CZ"/>
              </w:rPr>
              <w:t>Tab. 1.</w:t>
            </w:r>
            <w:r w:rsidRPr="005511CF">
              <w:rPr>
                <w:rFonts w:ascii="Times New Roman" w:cs="Times New Roman"/>
                <w:color w:val="000000"/>
                <w:kern w:val="0"/>
                <w:lang w:eastAsia="cs-CZ"/>
              </w:rPr>
              <w:t xml:space="preserve"> Soupis všech zjištěných druhů cévnatých rostlin v PP Německá hora;                 stav k r. 2018</w:t>
            </w:r>
          </w:p>
        </w:tc>
      </w:tr>
      <w:tr w:rsidR="005511CF" w:rsidRPr="005511CF" w:rsidTr="005511CF">
        <w:trPr>
          <w:trHeight w:val="375"/>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Latinský název taxonu</w:t>
            </w:r>
          </w:p>
        </w:tc>
        <w:tc>
          <w:tcPr>
            <w:tcW w:w="2980" w:type="dxa"/>
            <w:tcBorders>
              <w:top w:val="nil"/>
              <w:left w:val="nil"/>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Český název</w:t>
            </w:r>
          </w:p>
        </w:tc>
        <w:tc>
          <w:tcPr>
            <w:tcW w:w="1040" w:type="dxa"/>
            <w:tcBorders>
              <w:top w:val="nil"/>
              <w:left w:val="nil"/>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jc w:val="center"/>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DP 1</w:t>
            </w:r>
          </w:p>
        </w:tc>
        <w:tc>
          <w:tcPr>
            <w:tcW w:w="1040" w:type="dxa"/>
            <w:tcBorders>
              <w:top w:val="nil"/>
              <w:left w:val="nil"/>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jc w:val="center"/>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DP 2</w:t>
            </w:r>
          </w:p>
        </w:tc>
      </w:tr>
      <w:tr w:rsidR="005511CF" w:rsidRPr="005511CF" w:rsidTr="005511CF">
        <w:trPr>
          <w:trHeight w:val="300"/>
        </w:trPr>
        <w:tc>
          <w:tcPr>
            <w:tcW w:w="80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a) dřeviny</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Acer </w:t>
            </w:r>
            <w:proofErr w:type="spellStart"/>
            <w:r w:rsidRPr="005511CF">
              <w:rPr>
                <w:rFonts w:ascii="Times New Roman" w:cs="Times New Roman"/>
                <w:i/>
                <w:iCs/>
                <w:color w:val="000000"/>
                <w:kern w:val="0"/>
                <w:sz w:val="22"/>
                <w:szCs w:val="22"/>
                <w:lang w:eastAsia="cs-CZ"/>
              </w:rPr>
              <w:t>platanoides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javor mléč</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Acer </w:t>
            </w:r>
            <w:proofErr w:type="spellStart"/>
            <w:r w:rsidRPr="005511CF">
              <w:rPr>
                <w:rFonts w:ascii="Times New Roman" w:cs="Times New Roman"/>
                <w:i/>
                <w:iCs/>
                <w:color w:val="000000"/>
                <w:kern w:val="0"/>
                <w:sz w:val="22"/>
                <w:szCs w:val="22"/>
                <w:lang w:eastAsia="cs-CZ"/>
              </w:rPr>
              <w:t>pseudoplatanus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javor klen</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dm</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proofErr w:type="spellStart"/>
            <w:r w:rsidRPr="005511CF">
              <w:rPr>
                <w:rFonts w:ascii="Times New Roman" w:cs="Times New Roman"/>
                <w:color w:val="000000"/>
                <w:kern w:val="0"/>
                <w:sz w:val="20"/>
                <w:szCs w:val="20"/>
                <w:lang w:eastAsia="cs-CZ"/>
              </w:rPr>
              <w:t>juv</w:t>
            </w:r>
            <w:proofErr w:type="spellEnd"/>
            <w:r w:rsidRPr="005511CF">
              <w:rPr>
                <w:rFonts w:ascii="Times New Roman" w:cs="Times New Roman"/>
                <w:color w:val="000000"/>
                <w:kern w:val="0"/>
                <w:sz w:val="20"/>
                <w:szCs w:val="20"/>
                <w:lang w:eastAsia="cs-CZ"/>
              </w:rPr>
              <w:t>.</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Betula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pendula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bříza bělokorá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Corylus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avellana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líska obecná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i/>
                <w:iCs/>
                <w:color w:val="000000"/>
                <w:kern w:val="0"/>
                <w:sz w:val="22"/>
                <w:szCs w:val="22"/>
                <w:lang w:eastAsia="cs-CZ"/>
              </w:rPr>
              <w:t>Crataegus</w:t>
            </w:r>
            <w:proofErr w:type="spellEnd"/>
            <w:r w:rsidRPr="005511CF">
              <w:rPr>
                <w:rFonts w:ascii="Times New Roman" w:cs="Times New Roman"/>
                <w:color w:val="000000"/>
                <w:kern w:val="0"/>
                <w:sz w:val="22"/>
                <w:szCs w:val="22"/>
                <w:lang w:eastAsia="cs-CZ"/>
              </w:rPr>
              <w:t xml:space="preserve"> </w:t>
            </w:r>
            <w:proofErr w:type="spellStart"/>
            <w:r w:rsidRPr="005511CF">
              <w:rPr>
                <w:rFonts w:ascii="Times New Roman" w:cs="Times New Roman"/>
                <w:color w:val="000000"/>
                <w:kern w:val="0"/>
                <w:sz w:val="22"/>
                <w:szCs w:val="22"/>
                <w:lang w:eastAsia="cs-CZ"/>
              </w:rPr>
              <w:t>sp</w:t>
            </w:r>
            <w:proofErr w:type="spellEnd"/>
            <w:r w:rsidRPr="005511CF">
              <w:rPr>
                <w:rFonts w:ascii="Times New Roman" w:cs="Times New Roman"/>
                <w:color w:val="000000"/>
                <w:kern w:val="0"/>
                <w:sz w:val="22"/>
                <w:szCs w:val="22"/>
                <w:lang w:eastAsia="cs-CZ"/>
              </w:rPr>
              <w:t>.</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hloh (blíže neurčeno)</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Fagus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sylvatica</w:t>
            </w:r>
            <w:proofErr w:type="spellEnd"/>
            <w:r w:rsidRPr="005511CF">
              <w:rPr>
                <w:rFonts w:ascii="Times New Roman" w:cs="Times New Roman"/>
                <w:i/>
                <w:iCs/>
                <w:color w:val="000000"/>
                <w:kern w:val="0"/>
                <w:sz w:val="22"/>
                <w:szCs w:val="22"/>
                <w:lang w:eastAsia="cs-CZ"/>
              </w:rPr>
              <w:t xml:space="preserve"> </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buk lesní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Frangula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alnus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krušina olšová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proofErr w:type="spellStart"/>
            <w:r w:rsidRPr="005511CF">
              <w:rPr>
                <w:rFonts w:ascii="Times New Roman" w:cs="Times New Roman"/>
                <w:color w:val="000000"/>
                <w:kern w:val="0"/>
                <w:sz w:val="20"/>
                <w:szCs w:val="20"/>
                <w:lang w:eastAsia="cs-CZ"/>
              </w:rPr>
              <w:t>juv</w:t>
            </w:r>
            <w:proofErr w:type="spellEnd"/>
            <w:r w:rsidRPr="005511CF">
              <w:rPr>
                <w:rFonts w:ascii="Times New Roman" w:cs="Times New Roman"/>
                <w:color w:val="000000"/>
                <w:kern w:val="0"/>
                <w:sz w:val="20"/>
                <w:szCs w:val="20"/>
                <w:lang w:eastAsia="cs-CZ"/>
              </w:rPr>
              <w:t>.</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Fraxinus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excelsior</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jasan ztepilý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Picea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abies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smrk ztepilý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Pinus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sylvestris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borovice lesní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Populus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tremula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topol osika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Prunus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avium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třešeň ptačí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Quercus</w:t>
            </w:r>
            <w:proofErr w:type="spellEnd"/>
            <w:r w:rsidRPr="005511CF">
              <w:rPr>
                <w:rFonts w:ascii="Times New Roman" w:cs="Times New Roman"/>
                <w:i/>
                <w:iCs/>
                <w:color w:val="000000"/>
                <w:kern w:val="0"/>
                <w:sz w:val="22"/>
                <w:szCs w:val="22"/>
                <w:lang w:eastAsia="cs-CZ"/>
              </w:rPr>
              <w:t xml:space="preserve"> robur</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dub letní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Rosa </w:t>
            </w:r>
            <w:proofErr w:type="spellStart"/>
            <w:r w:rsidRPr="005511CF">
              <w:rPr>
                <w:rFonts w:ascii="Times New Roman" w:cs="Times New Roman"/>
                <w:i/>
                <w:iCs/>
                <w:color w:val="000000"/>
                <w:kern w:val="0"/>
                <w:sz w:val="22"/>
                <w:szCs w:val="22"/>
                <w:lang w:eastAsia="cs-CZ"/>
              </w:rPr>
              <w:t>canina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růže šípková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Salix</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caprea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vrba jíva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proofErr w:type="spellStart"/>
            <w:r w:rsidRPr="005511CF">
              <w:rPr>
                <w:rFonts w:ascii="Times New Roman" w:cs="Times New Roman"/>
                <w:color w:val="000000"/>
                <w:kern w:val="0"/>
                <w:sz w:val="20"/>
                <w:szCs w:val="20"/>
                <w:lang w:eastAsia="cs-CZ"/>
              </w:rPr>
              <w:t>juv</w:t>
            </w:r>
            <w:proofErr w:type="spellEnd"/>
            <w:r w:rsidRPr="005511CF">
              <w:rPr>
                <w:rFonts w:ascii="Times New Roman" w:cs="Times New Roman"/>
                <w:color w:val="000000"/>
                <w:kern w:val="0"/>
                <w:sz w:val="20"/>
                <w:szCs w:val="20"/>
                <w:lang w:eastAsia="cs-CZ"/>
              </w:rPr>
              <w:t>.</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Sambucus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nigra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bez černý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Sorbus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aucuparia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jeřáb ptačí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Staphylea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pinnata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klokoč zpeřený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80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b) byliny</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Agrostis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capillaris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psineček obecný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Achillea </w:t>
            </w:r>
            <w:proofErr w:type="spellStart"/>
            <w:r w:rsidRPr="005511CF">
              <w:rPr>
                <w:rFonts w:ascii="Times New Roman" w:cs="Times New Roman"/>
                <w:i/>
                <w:iCs/>
                <w:color w:val="000000"/>
                <w:kern w:val="0"/>
                <w:sz w:val="22"/>
                <w:szCs w:val="22"/>
                <w:lang w:eastAsia="cs-CZ"/>
              </w:rPr>
              <w:t>millefolium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řebříček obecný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Ajuga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genevensis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zběhovec ženevský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Ajuga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reptans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zběhovec plazivý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Alchemilla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micans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kontryhel třpytivý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Alopecurus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pratensis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psárka luční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lastRenderedPageBreak/>
              <w:t>Arabis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glabra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huseník lysý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Bellis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perennis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sedmikráska chudobka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Campanula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persicifolia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zvonek broskvolistý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Campanula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rotundifolia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zvonek okrouhlolistý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Capsella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bursa-pastoris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kokoška pastuší tobolka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Carex</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brizoides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ostřice </w:t>
            </w:r>
            <w:proofErr w:type="spellStart"/>
            <w:r w:rsidRPr="005511CF">
              <w:rPr>
                <w:rFonts w:ascii="Times New Roman" w:cs="Times New Roman"/>
                <w:color w:val="000000"/>
                <w:kern w:val="0"/>
                <w:sz w:val="22"/>
                <w:szCs w:val="22"/>
                <w:lang w:eastAsia="cs-CZ"/>
              </w:rPr>
              <w:t>třeslicovitá</w:t>
            </w:r>
            <w:proofErr w:type="spellEnd"/>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Cerastium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arvense</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rožec rolní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Cerastium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holosteoides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rožec obecný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Cerastum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glomeratum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rožec klubkatý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Dryopteris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filix</w:t>
            </w:r>
            <w:proofErr w:type="spellEnd"/>
            <w:r w:rsidRPr="005511CF">
              <w:rPr>
                <w:rFonts w:ascii="Times New Roman" w:cs="Times New Roman"/>
                <w:i/>
                <w:iCs/>
                <w:color w:val="000000"/>
                <w:kern w:val="0"/>
                <w:sz w:val="22"/>
                <w:szCs w:val="22"/>
                <w:lang w:eastAsia="cs-CZ"/>
              </w:rPr>
              <w:t>-mas</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kapraď samec</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proofErr w:type="spellStart"/>
            <w:r w:rsidRPr="005511CF">
              <w:rPr>
                <w:rFonts w:ascii="Times New Roman" w:cs="Times New Roman"/>
                <w:color w:val="000000"/>
                <w:kern w:val="0"/>
                <w:sz w:val="20"/>
                <w:szCs w:val="20"/>
                <w:lang w:eastAsia="cs-CZ"/>
              </w:rPr>
              <w:t>vhoj</w:t>
            </w:r>
            <w:proofErr w:type="spellEnd"/>
            <w:r w:rsidRPr="005511CF">
              <w:rPr>
                <w:rFonts w:ascii="Times New Roman" w:cs="Times New Roman"/>
                <w:color w:val="000000"/>
                <w:kern w:val="0"/>
                <w:sz w:val="20"/>
                <w:szCs w:val="20"/>
                <w:lang w:eastAsia="cs-CZ"/>
              </w:rPr>
              <w:t>.</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Epilobium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angustifolium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vrbovka úzkolistá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Epilobium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montanum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vrbovka horská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Epilobium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roseum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vrbovka růžová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Euphorbia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cyparissias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pryšec chvojka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Festuca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ovina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kostřava ovčí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Festuca</w:t>
            </w:r>
            <w:proofErr w:type="spellEnd"/>
            <w:r w:rsidRPr="005511CF">
              <w:rPr>
                <w:rFonts w:ascii="Times New Roman" w:cs="Times New Roman"/>
                <w:i/>
                <w:iCs/>
                <w:color w:val="000000"/>
                <w:kern w:val="0"/>
                <w:sz w:val="22"/>
                <w:szCs w:val="22"/>
                <w:lang w:eastAsia="cs-CZ"/>
              </w:rPr>
              <w:t xml:space="preserve"> rubra</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kostřava červená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Fragaria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vesca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jahodník obecný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Galium album</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svízel bílý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Galium </w:t>
            </w:r>
            <w:proofErr w:type="spellStart"/>
            <w:r w:rsidRPr="005511CF">
              <w:rPr>
                <w:rFonts w:ascii="Times New Roman" w:cs="Times New Roman"/>
                <w:i/>
                <w:iCs/>
                <w:color w:val="000000"/>
                <w:kern w:val="0"/>
                <w:sz w:val="22"/>
                <w:szCs w:val="22"/>
                <w:lang w:eastAsia="cs-CZ"/>
              </w:rPr>
              <w:t>aparine</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svízel přítula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Galium </w:t>
            </w:r>
            <w:proofErr w:type="spellStart"/>
            <w:r w:rsidRPr="005511CF">
              <w:rPr>
                <w:rFonts w:ascii="Times New Roman" w:cs="Times New Roman"/>
                <w:i/>
                <w:iCs/>
                <w:color w:val="000000"/>
                <w:kern w:val="0"/>
                <w:sz w:val="22"/>
                <w:szCs w:val="22"/>
                <w:lang w:eastAsia="cs-CZ"/>
              </w:rPr>
              <w:t>pumilum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svízel nízký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75"/>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Latinský název taxonu</w:t>
            </w:r>
          </w:p>
        </w:tc>
        <w:tc>
          <w:tcPr>
            <w:tcW w:w="2980" w:type="dxa"/>
            <w:tcBorders>
              <w:top w:val="nil"/>
              <w:left w:val="nil"/>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Český název</w:t>
            </w:r>
          </w:p>
        </w:tc>
        <w:tc>
          <w:tcPr>
            <w:tcW w:w="1040" w:type="dxa"/>
            <w:tcBorders>
              <w:top w:val="nil"/>
              <w:left w:val="nil"/>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jc w:val="center"/>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DP 1</w:t>
            </w:r>
          </w:p>
        </w:tc>
        <w:tc>
          <w:tcPr>
            <w:tcW w:w="1040" w:type="dxa"/>
            <w:tcBorders>
              <w:top w:val="nil"/>
              <w:left w:val="nil"/>
              <w:bottom w:val="single" w:sz="4" w:space="0" w:color="auto"/>
              <w:right w:val="single" w:sz="4" w:space="0" w:color="auto"/>
            </w:tcBorders>
            <w:shd w:val="clear" w:color="auto" w:fill="auto"/>
            <w:vAlign w:val="center"/>
            <w:hideMark/>
          </w:tcPr>
          <w:p w:rsidR="005511CF" w:rsidRPr="005511CF" w:rsidRDefault="005511CF" w:rsidP="005511CF">
            <w:pPr>
              <w:widowControl/>
              <w:autoSpaceDE/>
              <w:autoSpaceDN/>
              <w:adjustRightInd/>
              <w:jc w:val="center"/>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DP 2</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Geranium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pusillum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kakost maličký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Geranium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robertianum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kakost smrdutý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Geum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urbanum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kuklík městský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Hieracium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murorum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jestřábník zední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Holcus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mollis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medyněk měkký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Hypericum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perforatum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třezalka tečkovaná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Hypochaeris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radicata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prasetník lysý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Chelidonium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majus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vlaštovičník větší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Knautia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arvensis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chrastavec rolní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Lamium</w:t>
            </w:r>
            <w:proofErr w:type="spellEnd"/>
            <w:r w:rsidRPr="005511CF">
              <w:rPr>
                <w:rFonts w:ascii="Times New Roman" w:cs="Times New Roman"/>
                <w:i/>
                <w:iCs/>
                <w:color w:val="000000"/>
                <w:kern w:val="0"/>
                <w:sz w:val="22"/>
                <w:szCs w:val="22"/>
                <w:lang w:eastAsia="cs-CZ"/>
              </w:rPr>
              <w:t xml:space="preserve"> album</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hluchavka bílá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Lapsana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communis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color w:val="000000"/>
                <w:kern w:val="0"/>
                <w:sz w:val="22"/>
                <w:szCs w:val="22"/>
                <w:lang w:eastAsia="cs-CZ"/>
              </w:rPr>
              <w:t>kapustka</w:t>
            </w:r>
            <w:proofErr w:type="spellEnd"/>
            <w:r w:rsidRPr="005511CF">
              <w:rPr>
                <w:rFonts w:ascii="Times New Roman" w:cs="Times New Roman"/>
                <w:color w:val="000000"/>
                <w:kern w:val="0"/>
                <w:sz w:val="22"/>
                <w:szCs w:val="22"/>
                <w:lang w:eastAsia="cs-CZ"/>
              </w:rPr>
              <w:t xml:space="preserve"> obecná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i/>
                <w:iCs/>
                <w:color w:val="000000"/>
                <w:kern w:val="0"/>
                <w:sz w:val="22"/>
                <w:szCs w:val="22"/>
                <w:lang w:eastAsia="cs-CZ"/>
              </w:rPr>
              <w:t>Leucanthemum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vulgare</w:t>
            </w:r>
            <w:proofErr w:type="spellEnd"/>
            <w:r w:rsidRPr="005511CF">
              <w:rPr>
                <w:rFonts w:ascii="Times New Roman" w:cs="Times New Roman"/>
                <w:color w:val="000000"/>
                <w:kern w:val="0"/>
                <w:sz w:val="22"/>
                <w:szCs w:val="22"/>
                <w:lang w:eastAsia="cs-CZ"/>
              </w:rPr>
              <w:t xml:space="preserve"> </w:t>
            </w:r>
            <w:proofErr w:type="spellStart"/>
            <w:r w:rsidRPr="005511CF">
              <w:rPr>
                <w:rFonts w:ascii="Times New Roman" w:cs="Times New Roman"/>
                <w:color w:val="000000"/>
                <w:kern w:val="0"/>
                <w:sz w:val="22"/>
                <w:szCs w:val="22"/>
                <w:lang w:eastAsia="cs-CZ"/>
              </w:rPr>
              <w:t>agg</w:t>
            </w:r>
            <w:proofErr w:type="spellEnd"/>
            <w:r w:rsidRPr="005511CF">
              <w:rPr>
                <w:rFonts w:ascii="Times New Roman" w:cs="Times New Roman"/>
                <w:color w:val="000000"/>
                <w:kern w:val="0"/>
                <w:sz w:val="22"/>
                <w:szCs w:val="22"/>
                <w:lang w:eastAsia="cs-CZ"/>
              </w:rPr>
              <w:t>.</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kopretina bílá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Melica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nutans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strdivka </w:t>
            </w:r>
            <w:proofErr w:type="spellStart"/>
            <w:r w:rsidRPr="005511CF">
              <w:rPr>
                <w:rFonts w:ascii="Times New Roman" w:cs="Times New Roman"/>
                <w:color w:val="000000"/>
                <w:kern w:val="0"/>
                <w:sz w:val="22"/>
                <w:szCs w:val="22"/>
                <w:lang w:eastAsia="cs-CZ"/>
              </w:rPr>
              <w:t>nící</w:t>
            </w:r>
            <w:proofErr w:type="spellEnd"/>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Moehringia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trinervia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mateřka trojžilná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Myosotis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nemorosa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pomněnka hajní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Plantago</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lanceolata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jitrocel kopinatý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Plantago</w:t>
            </w:r>
            <w:proofErr w:type="spellEnd"/>
            <w:r w:rsidRPr="005511CF">
              <w:rPr>
                <w:rFonts w:ascii="Times New Roman" w:cs="Times New Roman"/>
                <w:i/>
                <w:iCs/>
                <w:color w:val="000000"/>
                <w:kern w:val="0"/>
                <w:sz w:val="22"/>
                <w:szCs w:val="22"/>
                <w:lang w:eastAsia="cs-CZ"/>
              </w:rPr>
              <w:t xml:space="preserve"> major</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jitrocel větší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annua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lipnice roční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proofErr w:type="spellStart"/>
            <w:r w:rsidRPr="005511CF">
              <w:rPr>
                <w:rFonts w:ascii="Times New Roman" w:cs="Times New Roman"/>
                <w:color w:val="000000"/>
                <w:kern w:val="0"/>
                <w:sz w:val="20"/>
                <w:szCs w:val="20"/>
                <w:lang w:eastAsia="cs-CZ"/>
              </w:rPr>
              <w:t>vhoj</w:t>
            </w:r>
            <w:proofErr w:type="spellEnd"/>
            <w:r w:rsidRPr="005511CF">
              <w:rPr>
                <w:rFonts w:ascii="Times New Roman" w:cs="Times New Roman"/>
                <w:color w:val="000000"/>
                <w:kern w:val="0"/>
                <w:sz w:val="20"/>
                <w:szCs w:val="20"/>
                <w:lang w:eastAsia="cs-CZ"/>
              </w:rPr>
              <w:t>.</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nemoralis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lipnice hajní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pratensis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lipnice luční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trivialis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lipnice obecná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Polygonatum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multiflorum</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color w:val="000000"/>
                <w:kern w:val="0"/>
                <w:sz w:val="22"/>
                <w:szCs w:val="22"/>
                <w:lang w:eastAsia="cs-CZ"/>
              </w:rPr>
              <w:t>kokořik</w:t>
            </w:r>
            <w:proofErr w:type="spellEnd"/>
            <w:r w:rsidRPr="005511CF">
              <w:rPr>
                <w:rFonts w:ascii="Times New Roman" w:cs="Times New Roman"/>
                <w:color w:val="000000"/>
                <w:kern w:val="0"/>
                <w:sz w:val="22"/>
                <w:szCs w:val="22"/>
                <w:lang w:eastAsia="cs-CZ"/>
              </w:rPr>
              <w:t xml:space="preserve"> mnohokvětý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lastRenderedPageBreak/>
              <w:t>Polypodium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vulgare</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osladič obecný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Potentilla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argentea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mochna stříbrná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Ranunculus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repens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pryskyřník plazivý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Rubus</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idaeus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ostružiník maliník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i/>
                <w:iCs/>
                <w:color w:val="000000"/>
                <w:kern w:val="0"/>
                <w:sz w:val="22"/>
                <w:szCs w:val="22"/>
                <w:lang w:eastAsia="cs-CZ"/>
              </w:rPr>
              <w:t>Rubus</w:t>
            </w:r>
            <w:proofErr w:type="spellEnd"/>
            <w:r w:rsidRPr="005511CF">
              <w:rPr>
                <w:rFonts w:ascii="Times New Roman" w:cs="Times New Roman"/>
                <w:color w:val="000000"/>
                <w:kern w:val="0"/>
                <w:sz w:val="22"/>
                <w:szCs w:val="22"/>
                <w:lang w:eastAsia="cs-CZ"/>
              </w:rPr>
              <w:t xml:space="preserve"> </w:t>
            </w:r>
            <w:proofErr w:type="spellStart"/>
            <w:r w:rsidRPr="005511CF">
              <w:rPr>
                <w:rFonts w:ascii="Times New Roman" w:cs="Times New Roman"/>
                <w:color w:val="000000"/>
                <w:kern w:val="0"/>
                <w:sz w:val="22"/>
                <w:szCs w:val="22"/>
                <w:lang w:eastAsia="cs-CZ"/>
              </w:rPr>
              <w:t>sp</w:t>
            </w:r>
            <w:proofErr w:type="spellEnd"/>
            <w:r w:rsidRPr="005511CF">
              <w:rPr>
                <w:rFonts w:ascii="Times New Roman" w:cs="Times New Roman"/>
                <w:color w:val="000000"/>
                <w:kern w:val="0"/>
                <w:sz w:val="22"/>
                <w:szCs w:val="22"/>
                <w:lang w:eastAsia="cs-CZ"/>
              </w:rPr>
              <w:t>. div.</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ostružiníky (blíže neurčeno)</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Rumex</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acetosella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šťovík menší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Scrophularia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nodosa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krtičník hlíznatý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Senecio</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ovatus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starček vejčitý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Stellaria</w:t>
            </w:r>
            <w:proofErr w:type="spellEnd"/>
            <w:r w:rsidRPr="005511CF">
              <w:rPr>
                <w:rFonts w:ascii="Times New Roman" w:cs="Times New Roman"/>
                <w:i/>
                <w:iCs/>
                <w:color w:val="000000"/>
                <w:kern w:val="0"/>
                <w:sz w:val="22"/>
                <w:szCs w:val="22"/>
                <w:lang w:eastAsia="cs-CZ"/>
              </w:rPr>
              <w:t xml:space="preserve"> media</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ptačinec prostřední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i/>
                <w:iCs/>
                <w:color w:val="000000"/>
                <w:kern w:val="0"/>
                <w:sz w:val="22"/>
                <w:szCs w:val="22"/>
                <w:lang w:eastAsia="cs-CZ"/>
              </w:rPr>
              <w:t>Taraxacum</w:t>
            </w:r>
            <w:proofErr w:type="spellEnd"/>
            <w:r w:rsidRPr="005511CF">
              <w:rPr>
                <w:rFonts w:ascii="Times New Roman" w:cs="Times New Roman"/>
                <w:color w:val="000000"/>
                <w:kern w:val="0"/>
                <w:sz w:val="22"/>
                <w:szCs w:val="22"/>
                <w:lang w:eastAsia="cs-CZ"/>
              </w:rPr>
              <w:t xml:space="preserve"> </w:t>
            </w:r>
            <w:proofErr w:type="spellStart"/>
            <w:r w:rsidRPr="005511CF">
              <w:rPr>
                <w:rFonts w:ascii="Times New Roman" w:cs="Times New Roman"/>
                <w:color w:val="000000"/>
                <w:kern w:val="0"/>
                <w:sz w:val="22"/>
                <w:szCs w:val="22"/>
                <w:lang w:eastAsia="cs-CZ"/>
              </w:rPr>
              <w:t>sect</w:t>
            </w:r>
            <w:proofErr w:type="spellEnd"/>
            <w:r w:rsidRPr="005511CF">
              <w:rPr>
                <w:rFonts w:ascii="Times New Roman" w:cs="Times New Roman"/>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Ruderalia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pampeliška smetánka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Trifolium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repens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jetel plazivý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x </w:t>
            </w:r>
            <w:r w:rsidRPr="005511CF">
              <w:rPr>
                <w:rFonts w:ascii="Times New Roman" w:cs="Times New Roman"/>
                <w:color w:val="000000"/>
                <w:kern w:val="0"/>
                <w:sz w:val="20"/>
                <w:szCs w:val="20"/>
                <w:lang w:eastAsia="cs-CZ"/>
              </w:rPr>
              <w:t>hoj.</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Urtica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dioica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kopřiva dvoudomá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Vaccinium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myrtillus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brusnice borůvka</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proofErr w:type="spellStart"/>
            <w:r w:rsidRPr="005511CF">
              <w:rPr>
                <w:rFonts w:ascii="Times New Roman" w:cs="Times New Roman"/>
                <w:i/>
                <w:iCs/>
                <w:color w:val="000000"/>
                <w:kern w:val="0"/>
                <w:sz w:val="22"/>
                <w:szCs w:val="22"/>
                <w:lang w:eastAsia="cs-CZ"/>
              </w:rPr>
              <w:t>Verbascum</w:t>
            </w:r>
            <w:proofErr w:type="spellEnd"/>
            <w:r w:rsidRPr="005511CF">
              <w:rPr>
                <w:rFonts w:ascii="Times New Roman" w:cs="Times New Roman"/>
                <w:color w:val="000000"/>
                <w:kern w:val="0"/>
                <w:sz w:val="22"/>
                <w:szCs w:val="22"/>
                <w:lang w:eastAsia="cs-CZ"/>
              </w:rPr>
              <w:t xml:space="preserve"> </w:t>
            </w:r>
            <w:proofErr w:type="spellStart"/>
            <w:r w:rsidRPr="005511CF">
              <w:rPr>
                <w:rFonts w:ascii="Times New Roman" w:cs="Times New Roman"/>
                <w:color w:val="000000"/>
                <w:kern w:val="0"/>
                <w:sz w:val="22"/>
                <w:szCs w:val="22"/>
                <w:lang w:eastAsia="cs-CZ"/>
              </w:rPr>
              <w:t>sp</w:t>
            </w:r>
            <w:proofErr w:type="spellEnd"/>
            <w:r w:rsidRPr="005511CF">
              <w:rPr>
                <w:rFonts w:ascii="Times New Roman" w:cs="Times New Roman"/>
                <w:color w:val="000000"/>
                <w:kern w:val="0"/>
                <w:sz w:val="22"/>
                <w:szCs w:val="22"/>
                <w:lang w:eastAsia="cs-CZ"/>
              </w:rPr>
              <w:t>. ster.</w:t>
            </w:r>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divizna (blíže neurčeno)</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Verbascum</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thapsus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divizna malokvětá</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Veronica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arvensis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rozrazil rolní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Veronica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chamaedrys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rozrazil rezekvítek</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Veronica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officinalis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rozrazil lékařský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proofErr w:type="spellStart"/>
            <w:r w:rsidRPr="005511CF">
              <w:rPr>
                <w:rFonts w:ascii="Times New Roman" w:cs="Times New Roman"/>
                <w:i/>
                <w:iCs/>
                <w:color w:val="000000"/>
                <w:kern w:val="0"/>
                <w:sz w:val="22"/>
                <w:szCs w:val="22"/>
                <w:lang w:eastAsia="cs-CZ"/>
              </w:rPr>
              <w:t>Veronica</w:t>
            </w:r>
            <w:proofErr w:type="spellEnd"/>
            <w:r w:rsidRPr="005511CF">
              <w:rPr>
                <w:rFonts w:ascii="Times New Roman" w:cs="Times New Roman"/>
                <w:i/>
                <w:iCs/>
                <w:color w:val="000000"/>
                <w:kern w:val="0"/>
                <w:sz w:val="22"/>
                <w:szCs w:val="22"/>
                <w:lang w:eastAsia="cs-CZ"/>
              </w:rPr>
              <w:t xml:space="preserve"> </w:t>
            </w:r>
            <w:proofErr w:type="spellStart"/>
            <w:r w:rsidRPr="005511CF">
              <w:rPr>
                <w:rFonts w:ascii="Times New Roman" w:cs="Times New Roman"/>
                <w:i/>
                <w:iCs/>
                <w:color w:val="000000"/>
                <w:kern w:val="0"/>
                <w:sz w:val="22"/>
                <w:szCs w:val="22"/>
                <w:lang w:eastAsia="cs-CZ"/>
              </w:rPr>
              <w:t>serpyllifolia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rozrazil douškolistý</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Viola </w:t>
            </w:r>
            <w:proofErr w:type="spellStart"/>
            <w:r w:rsidRPr="005511CF">
              <w:rPr>
                <w:rFonts w:ascii="Times New Roman" w:cs="Times New Roman"/>
                <w:i/>
                <w:iCs/>
                <w:color w:val="000000"/>
                <w:kern w:val="0"/>
                <w:sz w:val="22"/>
                <w:szCs w:val="22"/>
                <w:lang w:eastAsia="cs-CZ"/>
              </w:rPr>
              <w:t>arvensis</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violka rolní</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r>
      <w:tr w:rsidR="005511CF" w:rsidRPr="005511CF" w:rsidTr="005511CF">
        <w:trPr>
          <w:trHeight w:val="300"/>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i/>
                <w:iCs/>
                <w:color w:val="000000"/>
                <w:kern w:val="0"/>
                <w:sz w:val="22"/>
                <w:szCs w:val="22"/>
                <w:lang w:eastAsia="cs-CZ"/>
              </w:rPr>
            </w:pPr>
            <w:r w:rsidRPr="005511CF">
              <w:rPr>
                <w:rFonts w:ascii="Times New Roman" w:cs="Times New Roman"/>
                <w:i/>
                <w:iCs/>
                <w:color w:val="000000"/>
                <w:kern w:val="0"/>
                <w:sz w:val="22"/>
                <w:szCs w:val="22"/>
                <w:lang w:eastAsia="cs-CZ"/>
              </w:rPr>
              <w:t xml:space="preserve">Viola </w:t>
            </w:r>
            <w:proofErr w:type="spellStart"/>
            <w:r w:rsidRPr="005511CF">
              <w:rPr>
                <w:rFonts w:ascii="Times New Roman" w:cs="Times New Roman"/>
                <w:i/>
                <w:iCs/>
                <w:color w:val="000000"/>
                <w:kern w:val="0"/>
                <w:sz w:val="22"/>
                <w:szCs w:val="22"/>
                <w:lang w:eastAsia="cs-CZ"/>
              </w:rPr>
              <w:t>riviniana</w:t>
            </w:r>
            <w:proofErr w:type="spellEnd"/>
          </w:p>
        </w:tc>
        <w:tc>
          <w:tcPr>
            <w:tcW w:w="298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xml:space="preserve">violka </w:t>
            </w:r>
            <w:proofErr w:type="spellStart"/>
            <w:r w:rsidRPr="005511CF">
              <w:rPr>
                <w:rFonts w:ascii="Times New Roman" w:cs="Times New Roman"/>
                <w:color w:val="000000"/>
                <w:kern w:val="0"/>
                <w:sz w:val="22"/>
                <w:szCs w:val="22"/>
                <w:lang w:eastAsia="cs-CZ"/>
              </w:rPr>
              <w:t>Rivinova</w:t>
            </w:r>
            <w:proofErr w:type="spellEnd"/>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x</w:t>
            </w:r>
          </w:p>
        </w:tc>
        <w:tc>
          <w:tcPr>
            <w:tcW w:w="1040" w:type="dxa"/>
            <w:tcBorders>
              <w:top w:val="nil"/>
              <w:left w:val="nil"/>
              <w:bottom w:val="single" w:sz="4" w:space="0" w:color="auto"/>
              <w:right w:val="single" w:sz="4" w:space="0" w:color="auto"/>
            </w:tcBorders>
            <w:shd w:val="clear" w:color="auto" w:fill="auto"/>
            <w:noWrap/>
            <w:vAlign w:val="bottom"/>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r>
      <w:tr w:rsidR="005511CF" w:rsidRPr="005511CF" w:rsidTr="005511CF">
        <w:trPr>
          <w:trHeight w:val="420"/>
        </w:trPr>
        <w:tc>
          <w:tcPr>
            <w:tcW w:w="2960" w:type="dxa"/>
            <w:tcBorders>
              <w:top w:val="nil"/>
              <w:left w:val="single" w:sz="4" w:space="0" w:color="auto"/>
              <w:bottom w:val="single" w:sz="4" w:space="0" w:color="auto"/>
              <w:right w:val="nil"/>
            </w:tcBorders>
            <w:shd w:val="clear" w:color="auto" w:fill="auto"/>
            <w:noWrap/>
            <w:vAlign w:val="center"/>
            <w:hideMark/>
          </w:tcPr>
          <w:p w:rsidR="005511CF" w:rsidRPr="005511CF" w:rsidRDefault="005511CF" w:rsidP="005511CF">
            <w:pPr>
              <w:widowControl/>
              <w:autoSpaceDE/>
              <w:autoSpaceDN/>
              <w:adjustRightInd/>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Počet druhů celkem</w:t>
            </w:r>
          </w:p>
        </w:tc>
        <w:tc>
          <w:tcPr>
            <w:tcW w:w="2980" w:type="dxa"/>
            <w:tcBorders>
              <w:top w:val="nil"/>
              <w:left w:val="nil"/>
              <w:bottom w:val="single" w:sz="4" w:space="0" w:color="auto"/>
              <w:right w:val="nil"/>
            </w:tcBorders>
            <w:shd w:val="clear" w:color="auto" w:fill="auto"/>
            <w:noWrap/>
            <w:vAlign w:val="center"/>
            <w:hideMark/>
          </w:tcPr>
          <w:p w:rsidR="005511CF" w:rsidRPr="005511CF" w:rsidRDefault="005511CF" w:rsidP="005511CF">
            <w:pPr>
              <w:widowControl/>
              <w:autoSpaceDE/>
              <w:autoSpaceDN/>
              <w:adjustRightInd/>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nil"/>
            </w:tcBorders>
            <w:shd w:val="clear" w:color="auto" w:fill="auto"/>
            <w:noWrap/>
            <w:vAlign w:val="center"/>
            <w:hideMark/>
          </w:tcPr>
          <w:p w:rsidR="005511CF" w:rsidRPr="005511CF" w:rsidRDefault="005511CF" w:rsidP="005511CF">
            <w:pPr>
              <w:widowControl/>
              <w:autoSpaceDE/>
              <w:autoSpaceDN/>
              <w:adjustRightInd/>
              <w:jc w:val="center"/>
              <w:rPr>
                <w:rFonts w:ascii="Times New Roman" w:cs="Times New Roman"/>
                <w:color w:val="000000"/>
                <w:kern w:val="0"/>
                <w:sz w:val="22"/>
                <w:szCs w:val="22"/>
                <w:lang w:eastAsia="cs-CZ"/>
              </w:rPr>
            </w:pPr>
            <w:r w:rsidRPr="005511CF">
              <w:rPr>
                <w:rFonts w:ascii="Times New Roman" w:cs="Times New Roman"/>
                <w:color w:val="000000"/>
                <w:kern w:val="0"/>
                <w:sz w:val="22"/>
                <w:szCs w:val="22"/>
                <w:lang w:eastAsia="cs-CZ"/>
              </w:rPr>
              <w:t> </w:t>
            </w:r>
          </w:p>
        </w:tc>
        <w:tc>
          <w:tcPr>
            <w:tcW w:w="1040" w:type="dxa"/>
            <w:tcBorders>
              <w:top w:val="nil"/>
              <w:left w:val="nil"/>
              <w:bottom w:val="single" w:sz="4" w:space="0" w:color="auto"/>
              <w:right w:val="single" w:sz="4" w:space="0" w:color="auto"/>
            </w:tcBorders>
            <w:shd w:val="clear" w:color="auto" w:fill="auto"/>
            <w:noWrap/>
            <w:vAlign w:val="center"/>
            <w:hideMark/>
          </w:tcPr>
          <w:p w:rsidR="005511CF" w:rsidRPr="005511CF" w:rsidRDefault="005511CF" w:rsidP="005511CF">
            <w:pPr>
              <w:widowControl/>
              <w:autoSpaceDE/>
              <w:autoSpaceDN/>
              <w:adjustRightInd/>
              <w:jc w:val="center"/>
              <w:rPr>
                <w:rFonts w:ascii="Times New Roman" w:cs="Times New Roman"/>
                <w:b/>
                <w:bCs/>
                <w:color w:val="000000"/>
                <w:kern w:val="0"/>
                <w:sz w:val="22"/>
                <w:szCs w:val="22"/>
                <w:lang w:eastAsia="cs-CZ"/>
              </w:rPr>
            </w:pPr>
            <w:r w:rsidRPr="005511CF">
              <w:rPr>
                <w:rFonts w:ascii="Times New Roman" w:cs="Times New Roman"/>
                <w:b/>
                <w:bCs/>
                <w:color w:val="000000"/>
                <w:kern w:val="0"/>
                <w:sz w:val="22"/>
                <w:szCs w:val="22"/>
                <w:lang w:eastAsia="cs-CZ"/>
              </w:rPr>
              <w:t>87</w:t>
            </w:r>
          </w:p>
        </w:tc>
      </w:tr>
      <w:tr w:rsidR="005511CF" w:rsidRPr="005511CF" w:rsidTr="005511CF">
        <w:trPr>
          <w:trHeight w:val="630"/>
        </w:trPr>
        <w:tc>
          <w:tcPr>
            <w:tcW w:w="80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511CF" w:rsidRPr="005511CF" w:rsidRDefault="005511CF" w:rsidP="005511CF">
            <w:pPr>
              <w:widowControl/>
              <w:autoSpaceDE/>
              <w:autoSpaceDN/>
              <w:adjustRightInd/>
              <w:rPr>
                <w:rFonts w:ascii="Times New Roman" w:cs="Times New Roman"/>
                <w:color w:val="000000"/>
                <w:kern w:val="0"/>
                <w:sz w:val="20"/>
                <w:szCs w:val="20"/>
                <w:lang w:eastAsia="cs-CZ"/>
              </w:rPr>
            </w:pPr>
            <w:r w:rsidRPr="005511CF">
              <w:rPr>
                <w:rFonts w:ascii="Times New Roman" w:cs="Times New Roman"/>
                <w:color w:val="000000"/>
                <w:kern w:val="0"/>
                <w:sz w:val="20"/>
                <w:szCs w:val="20"/>
                <w:lang w:eastAsia="cs-CZ"/>
              </w:rPr>
              <w:t xml:space="preserve">Vysvětlivky: DP = dílčí plocha; x = druh přítomen; dm = druh má v dílčí ploše dominantní </w:t>
            </w:r>
            <w:proofErr w:type="spellStart"/>
            <w:r w:rsidRPr="005511CF">
              <w:rPr>
                <w:rFonts w:ascii="Times New Roman" w:cs="Times New Roman"/>
                <w:color w:val="000000"/>
                <w:kern w:val="0"/>
                <w:sz w:val="20"/>
                <w:szCs w:val="20"/>
                <w:lang w:eastAsia="cs-CZ"/>
              </w:rPr>
              <w:t>zastou</w:t>
            </w:r>
            <w:proofErr w:type="spellEnd"/>
            <w:r w:rsidRPr="005511CF">
              <w:rPr>
                <w:rFonts w:ascii="Times New Roman" w:cs="Times New Roman"/>
                <w:color w:val="000000"/>
                <w:kern w:val="0"/>
                <w:sz w:val="20"/>
                <w:szCs w:val="20"/>
                <w:lang w:eastAsia="cs-CZ"/>
              </w:rPr>
              <w:t xml:space="preserve">- </w:t>
            </w:r>
            <w:proofErr w:type="spellStart"/>
            <w:r w:rsidRPr="005511CF">
              <w:rPr>
                <w:rFonts w:ascii="Times New Roman" w:cs="Times New Roman"/>
                <w:color w:val="000000"/>
                <w:kern w:val="0"/>
                <w:sz w:val="20"/>
                <w:szCs w:val="20"/>
                <w:lang w:eastAsia="cs-CZ"/>
              </w:rPr>
              <w:t>pení</w:t>
            </w:r>
            <w:proofErr w:type="spellEnd"/>
            <w:r w:rsidRPr="005511CF">
              <w:rPr>
                <w:rFonts w:ascii="Times New Roman" w:cs="Times New Roman"/>
                <w:color w:val="000000"/>
                <w:kern w:val="0"/>
                <w:sz w:val="20"/>
                <w:szCs w:val="20"/>
                <w:lang w:eastAsia="cs-CZ"/>
              </w:rPr>
              <w:t xml:space="preserve">; </w:t>
            </w:r>
            <w:proofErr w:type="spellStart"/>
            <w:r w:rsidRPr="005511CF">
              <w:rPr>
                <w:rFonts w:ascii="Times New Roman" w:cs="Times New Roman"/>
                <w:color w:val="000000"/>
                <w:kern w:val="0"/>
                <w:sz w:val="20"/>
                <w:szCs w:val="20"/>
                <w:lang w:eastAsia="cs-CZ"/>
              </w:rPr>
              <w:t>juv</w:t>
            </w:r>
            <w:proofErr w:type="spellEnd"/>
            <w:r w:rsidRPr="005511CF">
              <w:rPr>
                <w:rFonts w:ascii="Times New Roman" w:cs="Times New Roman"/>
                <w:color w:val="000000"/>
                <w:kern w:val="0"/>
                <w:sz w:val="20"/>
                <w:szCs w:val="20"/>
                <w:lang w:eastAsia="cs-CZ"/>
              </w:rPr>
              <w:t xml:space="preserve">. = výskyt pouze v podobě semenáčků; hoj. = hojný výskyt; </w:t>
            </w:r>
            <w:proofErr w:type="spellStart"/>
            <w:r w:rsidRPr="005511CF">
              <w:rPr>
                <w:rFonts w:ascii="Times New Roman" w:cs="Times New Roman"/>
                <w:color w:val="000000"/>
                <w:kern w:val="0"/>
                <w:sz w:val="20"/>
                <w:szCs w:val="20"/>
                <w:lang w:eastAsia="cs-CZ"/>
              </w:rPr>
              <w:t>vhoj</w:t>
            </w:r>
            <w:proofErr w:type="spellEnd"/>
            <w:r w:rsidRPr="005511CF">
              <w:rPr>
                <w:rFonts w:ascii="Times New Roman" w:cs="Times New Roman"/>
                <w:color w:val="000000"/>
                <w:kern w:val="0"/>
                <w:sz w:val="20"/>
                <w:szCs w:val="20"/>
                <w:lang w:eastAsia="cs-CZ"/>
              </w:rPr>
              <w:t>. = velmi hojný výskyt.</w:t>
            </w:r>
          </w:p>
        </w:tc>
      </w:tr>
    </w:tbl>
    <w:p w:rsidR="005511CF" w:rsidRDefault="005511CF" w:rsidP="001B19D7">
      <w:pPr>
        <w:pStyle w:val="Nadpis3"/>
        <w:numPr>
          <w:ilvl w:val="2"/>
          <w:numId w:val="2"/>
        </w:numPr>
        <w:spacing w:before="160"/>
        <w:ind w:left="720" w:hanging="720"/>
        <w:rPr>
          <w:rFonts w:ascii="Times New Roman" w:cs="Times New Roman"/>
          <w:b w:val="0"/>
          <w:u w:val="single"/>
        </w:rPr>
      </w:pPr>
    </w:p>
    <w:p w:rsidR="00964CF2" w:rsidRPr="007D28C1" w:rsidRDefault="004D1DD2" w:rsidP="001B19D7">
      <w:pPr>
        <w:pStyle w:val="Nadpis3"/>
        <w:numPr>
          <w:ilvl w:val="2"/>
          <w:numId w:val="2"/>
        </w:numPr>
        <w:spacing w:before="160"/>
        <w:ind w:left="720" w:hanging="720"/>
        <w:rPr>
          <w:rFonts w:ascii="Times New Roman" w:cs="Times New Roman"/>
          <w:b w:val="0"/>
          <w:u w:val="single"/>
        </w:rPr>
      </w:pPr>
      <w:r w:rsidRPr="007D28C1">
        <w:rPr>
          <w:rFonts w:ascii="Times New Roman" w:cs="Times New Roman"/>
          <w:b w:val="0"/>
          <w:u w:val="single"/>
        </w:rPr>
        <w:t>Fotodokumentace</w:t>
      </w:r>
      <w:r w:rsidR="00964CF2" w:rsidRPr="007D28C1">
        <w:rPr>
          <w:rFonts w:ascii="Times New Roman" w:cs="Times New Roman"/>
          <w:b w:val="0"/>
          <w:u w:val="single"/>
        </w:rPr>
        <w:t xml:space="preserve">: </w:t>
      </w:r>
    </w:p>
    <w:p w:rsidR="004D1DD2" w:rsidRPr="00964CF2" w:rsidRDefault="00262A43" w:rsidP="009E06FB">
      <w:pPr>
        <w:pStyle w:val="Nadpis3"/>
        <w:numPr>
          <w:ilvl w:val="2"/>
          <w:numId w:val="2"/>
        </w:numPr>
        <w:spacing w:before="40"/>
        <w:ind w:left="720" w:hanging="720"/>
        <w:rPr>
          <w:rFonts w:ascii="Times New Roman" w:cs="Times New Roman"/>
          <w:b w:val="0"/>
        </w:rPr>
      </w:pPr>
      <w:r>
        <w:rPr>
          <w:rFonts w:ascii="Times New Roman" w:cs="Times New Roman"/>
          <w:b w:val="0"/>
        </w:rPr>
        <w:t>F</w:t>
      </w:r>
      <w:r w:rsidR="00964CF2" w:rsidRPr="00964CF2">
        <w:rPr>
          <w:rFonts w:ascii="Times New Roman" w:cs="Times New Roman"/>
          <w:b w:val="0"/>
        </w:rPr>
        <w:t xml:space="preserve">oto </w:t>
      </w:r>
      <w:r w:rsidR="00924EAC">
        <w:rPr>
          <w:rFonts w:ascii="Times New Roman" w:cs="Times New Roman"/>
          <w:b w:val="0"/>
        </w:rPr>
        <w:t xml:space="preserve">č. </w:t>
      </w:r>
      <w:r w:rsidR="00964CF2" w:rsidRPr="00964CF2">
        <w:rPr>
          <w:rFonts w:ascii="Times New Roman" w:cs="Times New Roman"/>
          <w:b w:val="0"/>
        </w:rPr>
        <w:t>1–6</w:t>
      </w:r>
      <w:r w:rsidR="00924EAC">
        <w:rPr>
          <w:rFonts w:ascii="Times New Roman" w:cs="Times New Roman"/>
          <w:b w:val="0"/>
        </w:rPr>
        <w:t>.</w:t>
      </w:r>
    </w:p>
    <w:p w:rsidR="00964CF2" w:rsidRPr="00964CF2" w:rsidRDefault="00964CF2" w:rsidP="00964CF2">
      <w:pPr>
        <w:pStyle w:val="T1blotextu"/>
      </w:pPr>
    </w:p>
    <w:p w:rsidR="004D1DD2" w:rsidRPr="005470CB" w:rsidRDefault="004D1DD2">
      <w:pPr>
        <w:spacing w:before="300"/>
        <w:rPr>
          <w:rFonts w:ascii="Times New Roman" w:cs="Times New Roman"/>
        </w:rPr>
      </w:pPr>
    </w:p>
    <w:sectPr w:rsidR="004D1DD2" w:rsidRPr="005470CB" w:rsidSect="00C237BA">
      <w:footerReference w:type="default" r:id="rId11"/>
      <w:footerReference w:type="first" r:id="rId12"/>
      <w:type w:val="continuous"/>
      <w:pgSz w:w="11906" w:h="16838" w:code="9"/>
      <w:pgMar w:top="1423" w:right="1134" w:bottom="1701" w:left="1134" w:header="709" w:footer="709" w:gutter="0"/>
      <w:pgNumType w:start="1"/>
      <w:cols w:space="708"/>
      <w:formProt w:val="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D1F" w:rsidRDefault="00240D1F">
      <w:r>
        <w:separator/>
      </w:r>
    </w:p>
  </w:endnote>
  <w:endnote w:type="continuationSeparator" w:id="0">
    <w:p w:rsidR="00240D1F" w:rsidRDefault="00240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tarSymbol">
    <w:altName w:val="Arial Unicode MS"/>
    <w:panose1 w:val="00000000000000000000"/>
    <w:charset w:val="EE"/>
    <w:family w:val="roman"/>
    <w:notTrueType/>
    <w:pitch w:val="default"/>
    <w:sig w:usb0="00000005" w:usb1="00000000" w:usb2="00000000" w:usb3="00000000" w:csb0="00000002" w:csb1="00000000"/>
  </w:font>
  <w:font w:name="Arial Unicode MS">
    <w:altName w:val="Times New Roman"/>
    <w:panose1 w:val="020B0604020202020204"/>
    <w:charset w:val="00"/>
    <w:family w:val="roman"/>
    <w:pitch w:val="variable"/>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920" w:rsidRDefault="00FE592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9E9" w:rsidRDefault="000939E9">
    <w:pPr>
      <w:pStyle w:val="Ze1pated"/>
    </w:pPr>
    <w:r>
      <w:rPr>
        <w:rStyle w:val="0cedslostre1nky"/>
        <w:color w:val="000000"/>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D1F" w:rsidRDefault="00240D1F">
      <w:r>
        <w:separator/>
      </w:r>
    </w:p>
  </w:footnote>
  <w:footnote w:type="continuationSeparator" w:id="0">
    <w:p w:rsidR="00240D1F" w:rsidRDefault="00240D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 w15:restartNumberingAfterBreak="0">
    <w:nsid w:val="00000002"/>
    <w:multiLevelType w:val="multilevel"/>
    <w:tmpl w:val="00000002"/>
    <w:lvl w:ilvl="0">
      <w:start w:val="1"/>
      <w:numFmt w:val="none"/>
      <w:suff w:val="nothing"/>
      <w:lvlText w:val=""/>
      <w:lvlJc w:val="left"/>
      <w:pPr>
        <w:ind w:left="720" w:hanging="360"/>
      </w:pPr>
      <w:rPr>
        <w:rFonts w:cs="Times New Roman"/>
      </w:rPr>
    </w:lvl>
    <w:lvl w:ilvl="1">
      <w:start w:val="1"/>
      <w:numFmt w:val="none"/>
      <w:suff w:val="nothing"/>
      <w:lvlText w:val=""/>
      <w:lvlJc w:val="left"/>
      <w:pPr>
        <w:ind w:left="1080" w:hanging="360"/>
      </w:pPr>
      <w:rPr>
        <w:rFonts w:cs="Times New Roman"/>
      </w:rPr>
    </w:lvl>
    <w:lvl w:ilvl="2">
      <w:start w:val="1"/>
      <w:numFmt w:val="none"/>
      <w:suff w:val="nothing"/>
      <w:lvlText w:val=""/>
      <w:lvlJc w:val="left"/>
      <w:pPr>
        <w:ind w:left="1440" w:hanging="360"/>
      </w:pPr>
      <w:rPr>
        <w:rFonts w:cs="Times New Roman"/>
      </w:rPr>
    </w:lvl>
    <w:lvl w:ilvl="3">
      <w:start w:val="1"/>
      <w:numFmt w:val="none"/>
      <w:suff w:val="nothing"/>
      <w:lvlText w:val=""/>
      <w:lvlJc w:val="left"/>
      <w:pPr>
        <w:ind w:left="1800" w:hanging="360"/>
      </w:pPr>
      <w:rPr>
        <w:rFonts w:cs="Times New Roman"/>
      </w:rPr>
    </w:lvl>
    <w:lvl w:ilvl="4">
      <w:start w:val="1"/>
      <w:numFmt w:val="none"/>
      <w:suff w:val="nothing"/>
      <w:lvlText w:val=""/>
      <w:lvlJc w:val="left"/>
      <w:pPr>
        <w:ind w:left="2160" w:hanging="360"/>
      </w:pPr>
      <w:rPr>
        <w:rFonts w:cs="Times New Roman"/>
      </w:rPr>
    </w:lvl>
    <w:lvl w:ilvl="5">
      <w:start w:val="1"/>
      <w:numFmt w:val="none"/>
      <w:suff w:val="nothing"/>
      <w:lvlText w:val=""/>
      <w:lvlJc w:val="left"/>
      <w:pPr>
        <w:ind w:left="2520" w:hanging="360"/>
      </w:pPr>
      <w:rPr>
        <w:rFonts w:cs="Times New Roman"/>
      </w:rPr>
    </w:lvl>
    <w:lvl w:ilvl="6">
      <w:start w:val="1"/>
      <w:numFmt w:val="none"/>
      <w:suff w:val="nothing"/>
      <w:lvlText w:val=""/>
      <w:lvlJc w:val="left"/>
      <w:pPr>
        <w:ind w:left="2880" w:hanging="360"/>
      </w:pPr>
      <w:rPr>
        <w:rFonts w:cs="Times New Roman"/>
      </w:rPr>
    </w:lvl>
    <w:lvl w:ilvl="7">
      <w:start w:val="1"/>
      <w:numFmt w:val="none"/>
      <w:suff w:val="nothing"/>
      <w:lvlText w:val=""/>
      <w:lvlJc w:val="left"/>
      <w:pPr>
        <w:ind w:left="3240" w:hanging="360"/>
      </w:pPr>
      <w:rPr>
        <w:rFonts w:cs="Times New Roman"/>
      </w:rPr>
    </w:lvl>
    <w:lvl w:ilvl="8">
      <w:start w:val="1"/>
      <w:numFmt w:val="none"/>
      <w:suff w:val="nothing"/>
      <w:lvlText w:val=""/>
      <w:lvlJc w:val="left"/>
      <w:pPr>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794"/>
    <w:rsid w:val="000021E6"/>
    <w:rsid w:val="00027320"/>
    <w:rsid w:val="0004182C"/>
    <w:rsid w:val="00047BFC"/>
    <w:rsid w:val="0005180F"/>
    <w:rsid w:val="00053B20"/>
    <w:rsid w:val="000730C1"/>
    <w:rsid w:val="00077E79"/>
    <w:rsid w:val="00082A97"/>
    <w:rsid w:val="0008624F"/>
    <w:rsid w:val="000939E9"/>
    <w:rsid w:val="00097581"/>
    <w:rsid w:val="000A1CD3"/>
    <w:rsid w:val="000A3452"/>
    <w:rsid w:val="000A396A"/>
    <w:rsid w:val="000D131C"/>
    <w:rsid w:val="000D550A"/>
    <w:rsid w:val="000D621E"/>
    <w:rsid w:val="000E68C9"/>
    <w:rsid w:val="00103BFA"/>
    <w:rsid w:val="00155351"/>
    <w:rsid w:val="00164909"/>
    <w:rsid w:val="00180C66"/>
    <w:rsid w:val="00180D7D"/>
    <w:rsid w:val="00197E49"/>
    <w:rsid w:val="001B19D7"/>
    <w:rsid w:val="001B44AA"/>
    <w:rsid w:val="001C1347"/>
    <w:rsid w:val="001C1A00"/>
    <w:rsid w:val="001F0555"/>
    <w:rsid w:val="00201831"/>
    <w:rsid w:val="00210D1C"/>
    <w:rsid w:val="0023480F"/>
    <w:rsid w:val="00237220"/>
    <w:rsid w:val="00240D1F"/>
    <w:rsid w:val="00241727"/>
    <w:rsid w:val="00254F17"/>
    <w:rsid w:val="00257E9A"/>
    <w:rsid w:val="00262A43"/>
    <w:rsid w:val="00273EB5"/>
    <w:rsid w:val="002929CD"/>
    <w:rsid w:val="00297352"/>
    <w:rsid w:val="002974B1"/>
    <w:rsid w:val="002A4A5B"/>
    <w:rsid w:val="002A78A9"/>
    <w:rsid w:val="002D56BE"/>
    <w:rsid w:val="002D6D88"/>
    <w:rsid w:val="002D7A0F"/>
    <w:rsid w:val="002F3936"/>
    <w:rsid w:val="00300039"/>
    <w:rsid w:val="00307914"/>
    <w:rsid w:val="0032528B"/>
    <w:rsid w:val="003361C3"/>
    <w:rsid w:val="003449D8"/>
    <w:rsid w:val="003844FD"/>
    <w:rsid w:val="003B4E6A"/>
    <w:rsid w:val="003C5B7D"/>
    <w:rsid w:val="003D765A"/>
    <w:rsid w:val="003E4AF0"/>
    <w:rsid w:val="003F1AE8"/>
    <w:rsid w:val="003F475A"/>
    <w:rsid w:val="00400DE5"/>
    <w:rsid w:val="00420CBC"/>
    <w:rsid w:val="004635BE"/>
    <w:rsid w:val="00474AD3"/>
    <w:rsid w:val="004B13DA"/>
    <w:rsid w:val="004D1DD2"/>
    <w:rsid w:val="004D2D7E"/>
    <w:rsid w:val="004F123F"/>
    <w:rsid w:val="00506DD5"/>
    <w:rsid w:val="00520A45"/>
    <w:rsid w:val="0053457C"/>
    <w:rsid w:val="005470CB"/>
    <w:rsid w:val="005511CF"/>
    <w:rsid w:val="00563367"/>
    <w:rsid w:val="00564467"/>
    <w:rsid w:val="00573BFB"/>
    <w:rsid w:val="005D5924"/>
    <w:rsid w:val="005E2BF9"/>
    <w:rsid w:val="005E4A80"/>
    <w:rsid w:val="005F35CA"/>
    <w:rsid w:val="005F7A77"/>
    <w:rsid w:val="00626805"/>
    <w:rsid w:val="00635400"/>
    <w:rsid w:val="00641EFD"/>
    <w:rsid w:val="0065353B"/>
    <w:rsid w:val="006550BD"/>
    <w:rsid w:val="00656580"/>
    <w:rsid w:val="00663E83"/>
    <w:rsid w:val="00665FBF"/>
    <w:rsid w:val="00667964"/>
    <w:rsid w:val="006B0326"/>
    <w:rsid w:val="006B3421"/>
    <w:rsid w:val="006C07BA"/>
    <w:rsid w:val="006C695D"/>
    <w:rsid w:val="006D0EF0"/>
    <w:rsid w:val="006D574C"/>
    <w:rsid w:val="006E7BB2"/>
    <w:rsid w:val="00717952"/>
    <w:rsid w:val="00725DD2"/>
    <w:rsid w:val="00732C8A"/>
    <w:rsid w:val="007376A5"/>
    <w:rsid w:val="00737E5B"/>
    <w:rsid w:val="00754051"/>
    <w:rsid w:val="00754D05"/>
    <w:rsid w:val="007605A0"/>
    <w:rsid w:val="007724E9"/>
    <w:rsid w:val="007808AC"/>
    <w:rsid w:val="00781455"/>
    <w:rsid w:val="00794E92"/>
    <w:rsid w:val="00794F09"/>
    <w:rsid w:val="00795D79"/>
    <w:rsid w:val="007B5193"/>
    <w:rsid w:val="007B5CD4"/>
    <w:rsid w:val="007B6A99"/>
    <w:rsid w:val="007D210E"/>
    <w:rsid w:val="007D28C1"/>
    <w:rsid w:val="008040E9"/>
    <w:rsid w:val="008317F6"/>
    <w:rsid w:val="0083202D"/>
    <w:rsid w:val="00840772"/>
    <w:rsid w:val="008654F9"/>
    <w:rsid w:val="00867F49"/>
    <w:rsid w:val="00894566"/>
    <w:rsid w:val="00896726"/>
    <w:rsid w:val="008A32C2"/>
    <w:rsid w:val="008A536D"/>
    <w:rsid w:val="008C23C1"/>
    <w:rsid w:val="008C7360"/>
    <w:rsid w:val="008D6791"/>
    <w:rsid w:val="00903111"/>
    <w:rsid w:val="00924EAC"/>
    <w:rsid w:val="00940ED6"/>
    <w:rsid w:val="00950261"/>
    <w:rsid w:val="00962A7E"/>
    <w:rsid w:val="00964CF2"/>
    <w:rsid w:val="00966439"/>
    <w:rsid w:val="009738D1"/>
    <w:rsid w:val="009B2ECB"/>
    <w:rsid w:val="009C03D0"/>
    <w:rsid w:val="009E06FB"/>
    <w:rsid w:val="009E3F85"/>
    <w:rsid w:val="00A033EC"/>
    <w:rsid w:val="00A04877"/>
    <w:rsid w:val="00A24FF4"/>
    <w:rsid w:val="00A37036"/>
    <w:rsid w:val="00A52BD6"/>
    <w:rsid w:val="00A53F84"/>
    <w:rsid w:val="00A55DBF"/>
    <w:rsid w:val="00A649DE"/>
    <w:rsid w:val="00A74643"/>
    <w:rsid w:val="00AB5DA7"/>
    <w:rsid w:val="00AB74DF"/>
    <w:rsid w:val="00AC1992"/>
    <w:rsid w:val="00AC4944"/>
    <w:rsid w:val="00AE4AEF"/>
    <w:rsid w:val="00AE4B3A"/>
    <w:rsid w:val="00B00D0F"/>
    <w:rsid w:val="00B15BA6"/>
    <w:rsid w:val="00B26811"/>
    <w:rsid w:val="00B30D9C"/>
    <w:rsid w:val="00B32747"/>
    <w:rsid w:val="00B36A15"/>
    <w:rsid w:val="00B3778A"/>
    <w:rsid w:val="00B43B05"/>
    <w:rsid w:val="00B44E1E"/>
    <w:rsid w:val="00B806F0"/>
    <w:rsid w:val="00BF30BF"/>
    <w:rsid w:val="00C00950"/>
    <w:rsid w:val="00C10511"/>
    <w:rsid w:val="00C116AB"/>
    <w:rsid w:val="00C20A7F"/>
    <w:rsid w:val="00C21BE2"/>
    <w:rsid w:val="00C2265F"/>
    <w:rsid w:val="00C237BA"/>
    <w:rsid w:val="00C5166C"/>
    <w:rsid w:val="00C6255F"/>
    <w:rsid w:val="00C626FE"/>
    <w:rsid w:val="00C646B7"/>
    <w:rsid w:val="00C708CC"/>
    <w:rsid w:val="00CA31F8"/>
    <w:rsid w:val="00CA62F4"/>
    <w:rsid w:val="00CA6B67"/>
    <w:rsid w:val="00CA70BB"/>
    <w:rsid w:val="00CB071F"/>
    <w:rsid w:val="00CB127B"/>
    <w:rsid w:val="00CC47DD"/>
    <w:rsid w:val="00CD0CF6"/>
    <w:rsid w:val="00CD6F6D"/>
    <w:rsid w:val="00CF0EA7"/>
    <w:rsid w:val="00CF67B5"/>
    <w:rsid w:val="00D04E69"/>
    <w:rsid w:val="00D11F8D"/>
    <w:rsid w:val="00D13FF1"/>
    <w:rsid w:val="00D14A35"/>
    <w:rsid w:val="00D34285"/>
    <w:rsid w:val="00D614DA"/>
    <w:rsid w:val="00D638D2"/>
    <w:rsid w:val="00D65D14"/>
    <w:rsid w:val="00D84C1C"/>
    <w:rsid w:val="00DC0DE6"/>
    <w:rsid w:val="00DC73DE"/>
    <w:rsid w:val="00DD3291"/>
    <w:rsid w:val="00DD4506"/>
    <w:rsid w:val="00DF2D97"/>
    <w:rsid w:val="00E04D87"/>
    <w:rsid w:val="00E1111C"/>
    <w:rsid w:val="00E46665"/>
    <w:rsid w:val="00E5298C"/>
    <w:rsid w:val="00E5751E"/>
    <w:rsid w:val="00E6119E"/>
    <w:rsid w:val="00E72154"/>
    <w:rsid w:val="00E81794"/>
    <w:rsid w:val="00E879CA"/>
    <w:rsid w:val="00E938F0"/>
    <w:rsid w:val="00EA4366"/>
    <w:rsid w:val="00EB7124"/>
    <w:rsid w:val="00EC20D9"/>
    <w:rsid w:val="00EC272F"/>
    <w:rsid w:val="00EC338A"/>
    <w:rsid w:val="00ED4998"/>
    <w:rsid w:val="00EE5B18"/>
    <w:rsid w:val="00EE6947"/>
    <w:rsid w:val="00EE75C3"/>
    <w:rsid w:val="00F0095B"/>
    <w:rsid w:val="00F12667"/>
    <w:rsid w:val="00F76F66"/>
    <w:rsid w:val="00F80E1F"/>
    <w:rsid w:val="00F8768F"/>
    <w:rsid w:val="00F928F5"/>
    <w:rsid w:val="00F9548A"/>
    <w:rsid w:val="00FA2E07"/>
    <w:rsid w:val="00FA7FEA"/>
    <w:rsid w:val="00FB01B7"/>
    <w:rsid w:val="00FC2D51"/>
    <w:rsid w:val="00FC66BD"/>
    <w:rsid w:val="00FD2B7B"/>
    <w:rsid w:val="00FE59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09A4D4"/>
  <w14:defaultImageDpi w14:val="0"/>
  <w15:docId w15:val="{8AE8FE14-7E4F-4778-9B63-C6550B08C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List"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Web)" w:semiHidden="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widowControl w:val="0"/>
      <w:autoSpaceDE w:val="0"/>
      <w:autoSpaceDN w:val="0"/>
      <w:adjustRightInd w:val="0"/>
    </w:pPr>
    <w:rPr>
      <w:rFonts w:ascii="Tahoma" w:hAnsi="Times New Roman" w:cs="Tahoma"/>
      <w:kern w:val="1"/>
      <w:sz w:val="24"/>
      <w:szCs w:val="24"/>
      <w:lang w:eastAsia="zh-CN"/>
    </w:rPr>
  </w:style>
  <w:style w:type="paragraph" w:styleId="Nadpis1">
    <w:name w:val="heading 1"/>
    <w:basedOn w:val="Normln"/>
    <w:next w:val="T1blotextu"/>
    <w:link w:val="Nadpis1Char"/>
    <w:uiPriority w:val="99"/>
    <w:qFormat/>
    <w:pPr>
      <w:keepNext/>
      <w:spacing w:before="240" w:after="120"/>
      <w:outlineLvl w:val="0"/>
    </w:pPr>
    <w:rPr>
      <w:rFonts w:ascii="Arial" w:cs="Arial"/>
      <w:kern w:val="0"/>
      <w:sz w:val="28"/>
      <w:szCs w:val="28"/>
    </w:rPr>
  </w:style>
  <w:style w:type="paragraph" w:styleId="Nadpis2">
    <w:name w:val="heading 2"/>
    <w:basedOn w:val="Normln"/>
    <w:next w:val="T1blotextu"/>
    <w:link w:val="Nadpis2Char"/>
    <w:uiPriority w:val="99"/>
    <w:qFormat/>
    <w:pPr>
      <w:keepNext/>
      <w:numPr>
        <w:ilvl w:val="1"/>
      </w:numPr>
      <w:spacing w:before="240" w:after="120"/>
      <w:outlineLvl w:val="1"/>
    </w:pPr>
    <w:rPr>
      <w:rFonts w:ascii="Arial" w:cs="Arial"/>
      <w:kern w:val="0"/>
      <w:sz w:val="28"/>
      <w:szCs w:val="28"/>
    </w:rPr>
  </w:style>
  <w:style w:type="paragraph" w:styleId="Nadpis3">
    <w:name w:val="heading 3"/>
    <w:basedOn w:val="Normln"/>
    <w:next w:val="T1blotextu"/>
    <w:link w:val="Nadpis3Char"/>
    <w:uiPriority w:val="99"/>
    <w:qFormat/>
    <w:pPr>
      <w:keepNext/>
      <w:numPr>
        <w:ilvl w:val="2"/>
      </w:numPr>
      <w:outlineLvl w:val="2"/>
    </w:pPr>
    <w:rPr>
      <w:rFonts w:ascii="Arial" w:cs="Arial"/>
      <w:b/>
      <w:bCs/>
      <w:kern w:val="0"/>
      <w:sz w:val="22"/>
      <w:szCs w:val="22"/>
    </w:rPr>
  </w:style>
  <w:style w:type="paragraph" w:styleId="Nadpis4">
    <w:name w:val="heading 4"/>
    <w:basedOn w:val="Normln"/>
    <w:next w:val="T1blotextu"/>
    <w:link w:val="Nadpis4Char"/>
    <w:uiPriority w:val="99"/>
    <w:qFormat/>
    <w:pPr>
      <w:keepNext/>
      <w:numPr>
        <w:ilvl w:val="3"/>
      </w:numPr>
      <w:outlineLvl w:val="3"/>
    </w:pPr>
    <w:rPr>
      <w:rFonts w:ascii="Arial" w:cs="Arial"/>
      <w:b/>
      <w:bCs/>
      <w:i/>
      <w:iCs/>
      <w:kern w:val="0"/>
      <w:sz w:val="22"/>
      <w:szCs w:val="22"/>
    </w:rPr>
  </w:style>
  <w:style w:type="paragraph" w:styleId="Nadpis5">
    <w:name w:val="heading 5"/>
    <w:basedOn w:val="Normln"/>
    <w:next w:val="T1blotextu"/>
    <w:link w:val="Nadpis5Char"/>
    <w:uiPriority w:val="99"/>
    <w:qFormat/>
    <w:pPr>
      <w:keepNext/>
      <w:numPr>
        <w:ilvl w:val="4"/>
      </w:numPr>
      <w:spacing w:before="100"/>
      <w:outlineLvl w:val="4"/>
    </w:pPr>
    <w:rPr>
      <w:rFonts w:ascii="Arial" w:cs="Arial"/>
      <w:b/>
      <w:bCs/>
      <w:kern w:val="0"/>
      <w:sz w:val="22"/>
      <w:szCs w:val="22"/>
      <w:u w:val="single" w:color="000000"/>
    </w:rPr>
  </w:style>
  <w:style w:type="paragraph" w:styleId="Nadpis6">
    <w:name w:val="heading 6"/>
    <w:basedOn w:val="Normln"/>
    <w:next w:val="T1blotextu"/>
    <w:link w:val="Nadpis6Char"/>
    <w:uiPriority w:val="99"/>
    <w:qFormat/>
    <w:pPr>
      <w:keepNext/>
      <w:numPr>
        <w:ilvl w:val="5"/>
      </w:numPr>
      <w:outlineLvl w:val="5"/>
    </w:pPr>
    <w:rPr>
      <w:rFonts w:ascii="Arial" w:cs="Arial"/>
      <w:b/>
      <w:bCs/>
      <w:i/>
      <w:iCs/>
      <w:kern w:val="0"/>
      <w:sz w:val="20"/>
      <w:szCs w:val="20"/>
    </w:rPr>
  </w:style>
  <w:style w:type="paragraph" w:styleId="Nadpis7">
    <w:name w:val="heading 7"/>
    <w:basedOn w:val="Normln"/>
    <w:next w:val="Normln"/>
    <w:link w:val="Nadpis7Char"/>
    <w:uiPriority w:val="99"/>
    <w:qFormat/>
    <w:pPr>
      <w:keepNext/>
      <w:outlineLvl w:val="6"/>
    </w:pPr>
    <w:rPr>
      <w:rFonts w:ascii="Arial" w:hAnsi="Arial" w:cs="Arial"/>
      <w:i/>
      <w:iCs/>
      <w:sz w:val="20"/>
      <w:szCs w:val="20"/>
    </w:rPr>
  </w:style>
  <w:style w:type="paragraph" w:styleId="Nadpis8">
    <w:name w:val="heading 8"/>
    <w:basedOn w:val="Normln"/>
    <w:next w:val="Normln"/>
    <w:link w:val="Nadpis8Char"/>
    <w:uiPriority w:val="99"/>
    <w:qFormat/>
    <w:pPr>
      <w:keepNext/>
      <w:ind w:firstLine="283"/>
      <w:jc w:val="center"/>
      <w:outlineLvl w:val="7"/>
    </w:pPr>
    <w:rPr>
      <w:rFonts w:ascii="Arial" w:hAnsi="Arial" w:cs="Arial"/>
      <w:b/>
      <w:bCs/>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Cambria" w:hAnsi="Cambria"/>
      <w:b/>
      <w:kern w:val="32"/>
      <w:sz w:val="32"/>
      <w:lang w:val="x-none" w:eastAsia="zh-CN"/>
    </w:rPr>
  </w:style>
  <w:style w:type="character" w:customStyle="1" w:styleId="Nadpis2Char">
    <w:name w:val="Nadpis 2 Char"/>
    <w:basedOn w:val="Standardnpsmoodstavce"/>
    <w:link w:val="Nadpis2"/>
    <w:uiPriority w:val="9"/>
    <w:semiHidden/>
    <w:locked/>
    <w:rPr>
      <w:rFonts w:ascii="Cambria" w:hAnsi="Cambria"/>
      <w:b/>
      <w:i/>
      <w:kern w:val="1"/>
      <w:sz w:val="28"/>
      <w:lang w:val="x-none" w:eastAsia="zh-CN"/>
    </w:rPr>
  </w:style>
  <w:style w:type="character" w:customStyle="1" w:styleId="Nadpis3Char">
    <w:name w:val="Nadpis 3 Char"/>
    <w:basedOn w:val="Standardnpsmoodstavce"/>
    <w:link w:val="Nadpis3"/>
    <w:uiPriority w:val="9"/>
    <w:semiHidden/>
    <w:locked/>
    <w:rPr>
      <w:rFonts w:ascii="Cambria" w:hAnsi="Cambria"/>
      <w:b/>
      <w:kern w:val="1"/>
      <w:sz w:val="26"/>
      <w:lang w:val="x-none" w:eastAsia="zh-CN"/>
    </w:rPr>
  </w:style>
  <w:style w:type="character" w:customStyle="1" w:styleId="Nadpis4Char">
    <w:name w:val="Nadpis 4 Char"/>
    <w:basedOn w:val="Standardnpsmoodstavce"/>
    <w:link w:val="Nadpis4"/>
    <w:uiPriority w:val="9"/>
    <w:semiHidden/>
    <w:locked/>
    <w:rPr>
      <w:b/>
      <w:kern w:val="1"/>
      <w:sz w:val="28"/>
      <w:lang w:val="x-none" w:eastAsia="zh-CN"/>
    </w:rPr>
  </w:style>
  <w:style w:type="character" w:customStyle="1" w:styleId="Nadpis5Char">
    <w:name w:val="Nadpis 5 Char"/>
    <w:basedOn w:val="Standardnpsmoodstavce"/>
    <w:link w:val="Nadpis5"/>
    <w:uiPriority w:val="9"/>
    <w:semiHidden/>
    <w:locked/>
    <w:rPr>
      <w:b/>
      <w:i/>
      <w:kern w:val="1"/>
      <w:sz w:val="26"/>
      <w:lang w:val="x-none" w:eastAsia="zh-CN"/>
    </w:rPr>
  </w:style>
  <w:style w:type="character" w:customStyle="1" w:styleId="Nadpis6Char">
    <w:name w:val="Nadpis 6 Char"/>
    <w:basedOn w:val="Standardnpsmoodstavce"/>
    <w:link w:val="Nadpis6"/>
    <w:uiPriority w:val="9"/>
    <w:semiHidden/>
    <w:locked/>
    <w:rPr>
      <w:b/>
      <w:kern w:val="1"/>
      <w:lang w:val="x-none" w:eastAsia="zh-CN"/>
    </w:rPr>
  </w:style>
  <w:style w:type="character" w:customStyle="1" w:styleId="Nadpis7Char">
    <w:name w:val="Nadpis 7 Char"/>
    <w:basedOn w:val="Standardnpsmoodstavce"/>
    <w:link w:val="Nadpis7"/>
    <w:uiPriority w:val="9"/>
    <w:semiHidden/>
    <w:locked/>
    <w:rPr>
      <w:kern w:val="1"/>
      <w:sz w:val="24"/>
      <w:lang w:val="x-none" w:eastAsia="zh-CN"/>
    </w:rPr>
  </w:style>
  <w:style w:type="character" w:customStyle="1" w:styleId="Nadpis8Char">
    <w:name w:val="Nadpis 8 Char"/>
    <w:basedOn w:val="Standardnpsmoodstavce"/>
    <w:link w:val="Nadpis8"/>
    <w:uiPriority w:val="9"/>
    <w:semiHidden/>
    <w:locked/>
    <w:rPr>
      <w:i/>
      <w:kern w:val="1"/>
      <w:sz w:val="24"/>
      <w:lang w:val="x-none" w:eastAsia="zh-CN"/>
    </w:rPr>
  </w:style>
  <w:style w:type="paragraph" w:customStyle="1" w:styleId="T1blotextu">
    <w:name w:val="Tě1blo textu"/>
    <w:basedOn w:val="Normln"/>
    <w:uiPriority w:val="99"/>
    <w:pPr>
      <w:spacing w:after="120"/>
    </w:pPr>
    <w:rPr>
      <w:kern w:val="0"/>
    </w:rPr>
  </w:style>
  <w:style w:type="character" w:customStyle="1" w:styleId="Standardnedpedsmoodstavce">
    <w:name w:val="Standardníed píedsmo odstavce"/>
    <w:uiPriority w:val="99"/>
  </w:style>
  <w:style w:type="character" w:customStyle="1" w:styleId="WW-Standardnedpedsmoodstavce">
    <w:name w:val="WW-Standardníed píedsmo odstavce"/>
    <w:uiPriority w:val="99"/>
  </w:style>
  <w:style w:type="character" w:customStyle="1" w:styleId="WW-Standardnedpedsmoodstavce1">
    <w:name w:val="WW-Standardníed píedsmo odstavce1"/>
    <w:uiPriority w:val="99"/>
  </w:style>
  <w:style w:type="character" w:customStyle="1" w:styleId="WW-Standardnedpedsmoodstavce11">
    <w:name w:val="WW-Standardníed píedsmo odstavce11"/>
    <w:uiPriority w:val="99"/>
  </w:style>
  <w:style w:type="character" w:customStyle="1" w:styleId="WW-Standardnedpedsmoodstavce111">
    <w:name w:val="WW-Standardníed píedsmo odstavce111"/>
    <w:uiPriority w:val="99"/>
  </w:style>
  <w:style w:type="character" w:customStyle="1" w:styleId="Symbolypro0dedslove1ned">
    <w:name w:val="Symboly pro č0díedslováe1níed"/>
    <w:uiPriority w:val="99"/>
    <w:rPr>
      <w:sz w:val="24"/>
    </w:rPr>
  </w:style>
  <w:style w:type="character" w:customStyle="1" w:styleId="Odre17eky">
    <w:name w:val="Odráe1ž7eky"/>
    <w:uiPriority w:val="99"/>
    <w:rPr>
      <w:rFonts w:ascii="StarSymbol"/>
      <w:sz w:val="18"/>
    </w:rPr>
  </w:style>
  <w:style w:type="character" w:customStyle="1" w:styleId="NumberingSymbols1">
    <w:name w:val="Numbering Symbols1"/>
    <w:uiPriority w:val="99"/>
    <w:rPr>
      <w:sz w:val="24"/>
    </w:rPr>
  </w:style>
  <w:style w:type="character" w:customStyle="1" w:styleId="BulletSymbols1">
    <w:name w:val="Bullet Symbols1"/>
    <w:uiPriority w:val="99"/>
    <w:rPr>
      <w:rFonts w:ascii="StarSymbol"/>
      <w:sz w:val="18"/>
    </w:rPr>
  </w:style>
  <w:style w:type="character" w:customStyle="1" w:styleId="WW-NumberingSymbols">
    <w:name w:val="WW-Numbering Symbols"/>
    <w:uiPriority w:val="99"/>
    <w:rPr>
      <w:sz w:val="24"/>
    </w:rPr>
  </w:style>
  <w:style w:type="character" w:customStyle="1" w:styleId="NumberingSymbols2">
    <w:name w:val="Numbering Symbols2"/>
    <w:uiPriority w:val="99"/>
    <w:rPr>
      <w:sz w:val="24"/>
    </w:rPr>
  </w:style>
  <w:style w:type="character" w:customStyle="1" w:styleId="Internetovfdodkaz">
    <w:name w:val="Internetovýfd odkaz"/>
    <w:uiPriority w:val="99"/>
    <w:rPr>
      <w:color w:val="000080"/>
      <w:u w:val="single" w:color="000000"/>
    </w:rPr>
  </w:style>
  <w:style w:type="character" w:customStyle="1" w:styleId="Nav61tedvenfdinternetovfdodkaz">
    <w:name w:val="Navš61tíedvenýfd internetovýfd odkaz"/>
    <w:uiPriority w:val="99"/>
    <w:rPr>
      <w:color w:val="800000"/>
      <w:u w:val="single" w:color="000000"/>
    </w:rPr>
  </w:style>
  <w:style w:type="character" w:customStyle="1" w:styleId="0cedslostre1nky">
    <w:name w:val="Č0cíedslo stráe1nky"/>
    <w:uiPriority w:val="99"/>
  </w:style>
  <w:style w:type="paragraph" w:customStyle="1" w:styleId="Nadpis">
    <w:name w:val="Nadpis"/>
    <w:basedOn w:val="Normln"/>
    <w:next w:val="T1blotextu"/>
    <w:uiPriority w:val="99"/>
    <w:pPr>
      <w:keepNext/>
      <w:spacing w:before="240" w:after="120"/>
    </w:pPr>
    <w:rPr>
      <w:rFonts w:ascii="Arial" w:cs="Arial"/>
      <w:kern w:val="0"/>
      <w:sz w:val="28"/>
      <w:szCs w:val="28"/>
    </w:rPr>
  </w:style>
  <w:style w:type="paragraph" w:styleId="Seznam">
    <w:name w:val="List"/>
    <w:basedOn w:val="T1blotextu"/>
    <w:uiPriority w:val="99"/>
  </w:style>
  <w:style w:type="paragraph" w:customStyle="1" w:styleId="Popisek">
    <w:name w:val="Popisek"/>
    <w:basedOn w:val="Normln"/>
    <w:uiPriority w:val="99"/>
    <w:pPr>
      <w:suppressLineNumbers/>
      <w:spacing w:before="120" w:after="120"/>
    </w:pPr>
    <w:rPr>
      <w:i/>
      <w:iCs/>
      <w:kern w:val="0"/>
    </w:rPr>
  </w:style>
  <w:style w:type="paragraph" w:customStyle="1" w:styleId="Rejst59edk">
    <w:name w:val="Rejstř59íedk"/>
    <w:basedOn w:val="Normln"/>
    <w:uiPriority w:val="99"/>
    <w:pPr>
      <w:suppressLineNumbers/>
    </w:pPr>
    <w:rPr>
      <w:kern w:val="0"/>
    </w:rPr>
  </w:style>
  <w:style w:type="paragraph" w:styleId="Titulek">
    <w:name w:val="caption"/>
    <w:basedOn w:val="Normln"/>
    <w:uiPriority w:val="99"/>
    <w:qFormat/>
    <w:pPr>
      <w:spacing w:before="120" w:after="120"/>
    </w:pPr>
    <w:rPr>
      <w:i/>
      <w:iCs/>
      <w:kern w:val="0"/>
    </w:rPr>
  </w:style>
  <w:style w:type="paragraph" w:customStyle="1" w:styleId="Index2">
    <w:name w:val="Index2"/>
    <w:basedOn w:val="Normln"/>
    <w:uiPriority w:val="99"/>
    <w:rPr>
      <w:kern w:val="0"/>
    </w:rPr>
  </w:style>
  <w:style w:type="paragraph" w:customStyle="1" w:styleId="WW-Heading">
    <w:name w:val="WW-Heading"/>
    <w:basedOn w:val="Normln"/>
    <w:uiPriority w:val="99"/>
    <w:pPr>
      <w:keepNext/>
      <w:spacing w:before="240" w:after="120"/>
    </w:pPr>
    <w:rPr>
      <w:rFonts w:ascii="Arial" w:cs="Arial"/>
      <w:kern w:val="0"/>
      <w:sz w:val="28"/>
      <w:szCs w:val="28"/>
    </w:rPr>
  </w:style>
  <w:style w:type="paragraph" w:customStyle="1" w:styleId="WW-caption">
    <w:name w:val="WW-caption"/>
    <w:basedOn w:val="Normln"/>
    <w:uiPriority w:val="99"/>
    <w:pPr>
      <w:spacing w:before="120" w:after="120"/>
    </w:pPr>
    <w:rPr>
      <w:i/>
      <w:iCs/>
      <w:kern w:val="0"/>
    </w:rPr>
  </w:style>
  <w:style w:type="paragraph" w:customStyle="1" w:styleId="WW-Index">
    <w:name w:val="WW-Index"/>
    <w:basedOn w:val="Normln"/>
    <w:uiPriority w:val="99"/>
    <w:rPr>
      <w:kern w:val="0"/>
    </w:rPr>
  </w:style>
  <w:style w:type="paragraph" w:customStyle="1" w:styleId="WW-Heading1">
    <w:name w:val="WW-Heading1"/>
    <w:basedOn w:val="Normln"/>
    <w:uiPriority w:val="99"/>
    <w:pPr>
      <w:keepNext/>
      <w:spacing w:before="240" w:after="120"/>
    </w:pPr>
    <w:rPr>
      <w:rFonts w:ascii="Arial" w:cs="Arial"/>
      <w:kern w:val="0"/>
      <w:sz w:val="28"/>
      <w:szCs w:val="28"/>
    </w:rPr>
  </w:style>
  <w:style w:type="paragraph" w:customStyle="1" w:styleId="WW-caption1">
    <w:name w:val="WW-caption1"/>
    <w:basedOn w:val="Normln"/>
    <w:uiPriority w:val="99"/>
    <w:pPr>
      <w:spacing w:before="120" w:after="120"/>
    </w:pPr>
    <w:rPr>
      <w:i/>
      <w:iCs/>
      <w:kern w:val="0"/>
    </w:rPr>
  </w:style>
  <w:style w:type="paragraph" w:customStyle="1" w:styleId="WW-Index1">
    <w:name w:val="WW-Index1"/>
    <w:basedOn w:val="Normln"/>
    <w:uiPriority w:val="99"/>
    <w:rPr>
      <w:kern w:val="0"/>
    </w:rPr>
  </w:style>
  <w:style w:type="paragraph" w:customStyle="1" w:styleId="WW-Heading11">
    <w:name w:val="WW-Heading11"/>
    <w:basedOn w:val="Normln"/>
    <w:uiPriority w:val="99"/>
    <w:pPr>
      <w:keepNext/>
      <w:spacing w:before="240" w:after="120"/>
    </w:pPr>
    <w:rPr>
      <w:rFonts w:ascii="Arial" w:cs="Arial"/>
      <w:kern w:val="0"/>
      <w:sz w:val="28"/>
      <w:szCs w:val="28"/>
    </w:rPr>
  </w:style>
  <w:style w:type="paragraph" w:customStyle="1" w:styleId="WW-caption11">
    <w:name w:val="WW-caption11"/>
    <w:basedOn w:val="Normln"/>
    <w:uiPriority w:val="99"/>
    <w:pPr>
      <w:spacing w:before="120" w:after="120"/>
    </w:pPr>
    <w:rPr>
      <w:i/>
      <w:iCs/>
      <w:kern w:val="0"/>
    </w:rPr>
  </w:style>
  <w:style w:type="paragraph" w:customStyle="1" w:styleId="WW-Index11">
    <w:name w:val="WW-Index11"/>
    <w:basedOn w:val="Normln"/>
    <w:uiPriority w:val="99"/>
    <w:rPr>
      <w:kern w:val="0"/>
    </w:rPr>
  </w:style>
  <w:style w:type="paragraph" w:customStyle="1" w:styleId="WW-Heading111">
    <w:name w:val="WW-Heading111"/>
    <w:basedOn w:val="Normln"/>
    <w:uiPriority w:val="99"/>
    <w:pPr>
      <w:keepNext/>
      <w:spacing w:before="240" w:after="120"/>
    </w:pPr>
    <w:rPr>
      <w:rFonts w:ascii="Arial" w:cs="Arial"/>
      <w:kern w:val="0"/>
      <w:sz w:val="28"/>
      <w:szCs w:val="28"/>
    </w:rPr>
  </w:style>
  <w:style w:type="paragraph" w:customStyle="1" w:styleId="WW-caption111">
    <w:name w:val="WW-caption111"/>
    <w:basedOn w:val="Normln"/>
    <w:uiPriority w:val="99"/>
    <w:pPr>
      <w:spacing w:before="120" w:after="120"/>
    </w:pPr>
    <w:rPr>
      <w:i/>
      <w:iCs/>
      <w:kern w:val="0"/>
    </w:rPr>
  </w:style>
  <w:style w:type="paragraph" w:customStyle="1" w:styleId="WW-Index111">
    <w:name w:val="WW-Index111"/>
    <w:basedOn w:val="Normln"/>
    <w:uiPriority w:val="99"/>
    <w:rPr>
      <w:kern w:val="0"/>
    </w:rPr>
  </w:style>
  <w:style w:type="paragraph" w:customStyle="1" w:styleId="Index1">
    <w:name w:val="Index1"/>
    <w:basedOn w:val="Normln"/>
    <w:uiPriority w:val="99"/>
    <w:rPr>
      <w:kern w:val="0"/>
    </w:rPr>
  </w:style>
  <w:style w:type="paragraph" w:customStyle="1" w:styleId="Odsazenedt1blatextu">
    <w:name w:val="Odsazeníed tě1bla textu"/>
    <w:basedOn w:val="Normln"/>
    <w:uiPriority w:val="99"/>
    <w:pPr>
      <w:keepNext/>
      <w:keepLines/>
      <w:widowControl/>
      <w:spacing w:before="120"/>
      <w:ind w:left="283"/>
      <w:jc w:val="both"/>
    </w:pPr>
    <w:rPr>
      <w:rFonts w:ascii="Arial" w:cs="Arial"/>
      <w:kern w:val="0"/>
      <w:sz w:val="22"/>
      <w:szCs w:val="22"/>
    </w:rPr>
  </w:style>
  <w:style w:type="paragraph" w:customStyle="1" w:styleId="WW-BodyText2">
    <w:name w:val="WW-Body Text 2"/>
    <w:basedOn w:val="Normln"/>
    <w:rPr>
      <w:rFonts w:ascii="Arial" w:cs="Arial"/>
      <w:kern w:val="0"/>
      <w:sz w:val="22"/>
      <w:szCs w:val="22"/>
    </w:rPr>
  </w:style>
  <w:style w:type="paragraph" w:customStyle="1" w:styleId="Ze1kladnedtext3">
    <w:name w:val="Záe1kladníed text 3"/>
    <w:basedOn w:val="Normln"/>
    <w:uiPriority w:val="99"/>
    <w:rPr>
      <w:rFonts w:ascii="Arial" w:cs="Arial"/>
      <w:b/>
      <w:bCs/>
      <w:kern w:val="0"/>
      <w:sz w:val="22"/>
      <w:szCs w:val="22"/>
    </w:rPr>
  </w:style>
  <w:style w:type="paragraph" w:customStyle="1" w:styleId="Ne1zev">
    <w:name w:val="Náe1zev"/>
    <w:basedOn w:val="Normln"/>
    <w:next w:val="Podnadpis"/>
    <w:uiPriority w:val="99"/>
    <w:pPr>
      <w:jc w:val="center"/>
    </w:pPr>
    <w:rPr>
      <w:rFonts w:ascii="Arial" w:cs="Arial"/>
      <w:b/>
      <w:bCs/>
      <w:kern w:val="0"/>
      <w:sz w:val="48"/>
      <w:szCs w:val="48"/>
    </w:rPr>
  </w:style>
  <w:style w:type="paragraph" w:styleId="Podnadpis">
    <w:name w:val="Subtitle"/>
    <w:basedOn w:val="Nadpis"/>
    <w:next w:val="T1blotextu"/>
    <w:link w:val="PodnadpisChar"/>
    <w:uiPriority w:val="99"/>
    <w:qFormat/>
    <w:pPr>
      <w:jc w:val="center"/>
    </w:pPr>
    <w:rPr>
      <w:i/>
      <w:iCs/>
    </w:rPr>
  </w:style>
  <w:style w:type="paragraph" w:customStyle="1" w:styleId="font5">
    <w:name w:val="font5"/>
    <w:basedOn w:val="Normln"/>
    <w:uiPriority w:val="99"/>
    <w:pPr>
      <w:widowControl/>
      <w:spacing w:before="100" w:after="100"/>
    </w:pPr>
    <w:rPr>
      <w:rFonts w:ascii="Arial" w:cs="Arial"/>
      <w:kern w:val="0"/>
      <w:sz w:val="22"/>
      <w:szCs w:val="22"/>
    </w:rPr>
  </w:style>
  <w:style w:type="character" w:customStyle="1" w:styleId="PodnadpisChar">
    <w:name w:val="Podnadpis Char"/>
    <w:link w:val="Podnadpis"/>
    <w:uiPriority w:val="11"/>
    <w:locked/>
    <w:rPr>
      <w:rFonts w:ascii="Cambria" w:hAnsi="Cambria"/>
      <w:kern w:val="1"/>
      <w:sz w:val="24"/>
      <w:lang w:val="x-none" w:eastAsia="zh-CN"/>
    </w:rPr>
  </w:style>
  <w:style w:type="paragraph" w:customStyle="1" w:styleId="xl24">
    <w:name w:val="xl24"/>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b/>
      <w:bCs/>
      <w:kern w:val="0"/>
      <w:sz w:val="22"/>
      <w:szCs w:val="22"/>
    </w:rPr>
  </w:style>
  <w:style w:type="paragraph" w:customStyle="1" w:styleId="xl25">
    <w:name w:val="xl25"/>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b/>
      <w:bCs/>
      <w:kern w:val="0"/>
      <w:sz w:val="22"/>
      <w:szCs w:val="22"/>
    </w:rPr>
  </w:style>
  <w:style w:type="paragraph" w:customStyle="1" w:styleId="xl26">
    <w:name w:val="xl26"/>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kern w:val="0"/>
      <w:sz w:val="22"/>
      <w:szCs w:val="22"/>
    </w:rPr>
  </w:style>
  <w:style w:type="paragraph" w:customStyle="1" w:styleId="xl27">
    <w:name w:val="xl27"/>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kern w:val="0"/>
      <w:sz w:val="22"/>
      <w:szCs w:val="22"/>
    </w:rPr>
  </w:style>
  <w:style w:type="paragraph" w:customStyle="1" w:styleId="xl28">
    <w:name w:val="xl28"/>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right"/>
      <w:textAlignment w:val="center"/>
    </w:pPr>
    <w:rPr>
      <w:rFonts w:ascii="Arial" w:cs="Arial"/>
      <w:kern w:val="0"/>
      <w:sz w:val="22"/>
      <w:szCs w:val="22"/>
    </w:rPr>
  </w:style>
  <w:style w:type="paragraph" w:customStyle="1" w:styleId="xl29">
    <w:name w:val="xl29"/>
    <w:basedOn w:val="Normln"/>
    <w:uiPriority w:val="99"/>
    <w:pPr>
      <w:widowControl/>
      <w:pBdr>
        <w:top w:val="single" w:sz="4" w:space="0" w:color="000001"/>
        <w:left w:val="single" w:sz="4" w:space="0" w:color="000001"/>
        <w:bottom w:val="single" w:sz="4" w:space="0" w:color="000001"/>
        <w:right w:val="single" w:sz="4" w:space="0" w:color="000001"/>
      </w:pBdr>
      <w:shd w:val="clear" w:color="auto" w:fill="C0C0C0"/>
      <w:spacing w:before="100" w:after="100"/>
      <w:textAlignment w:val="center"/>
    </w:pPr>
    <w:rPr>
      <w:rFonts w:ascii="Arial" w:cs="Arial"/>
      <w:kern w:val="0"/>
      <w:sz w:val="22"/>
      <w:szCs w:val="22"/>
    </w:rPr>
  </w:style>
  <w:style w:type="paragraph" w:customStyle="1" w:styleId="xl30">
    <w:name w:val="xl30"/>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right"/>
      <w:textAlignment w:val="center"/>
    </w:pPr>
    <w:rPr>
      <w:rFonts w:ascii="Arial" w:cs="Arial"/>
      <w:b/>
      <w:bCs/>
      <w:kern w:val="0"/>
      <w:sz w:val="22"/>
      <w:szCs w:val="22"/>
    </w:rPr>
  </w:style>
  <w:style w:type="paragraph" w:customStyle="1" w:styleId="xl31">
    <w:name w:val="xl31"/>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kern w:val="0"/>
      <w:sz w:val="22"/>
      <w:szCs w:val="22"/>
    </w:rPr>
  </w:style>
  <w:style w:type="paragraph" w:customStyle="1" w:styleId="xl32">
    <w:name w:val="xl32"/>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b/>
      <w:bCs/>
      <w:kern w:val="0"/>
    </w:rPr>
  </w:style>
  <w:style w:type="paragraph" w:customStyle="1" w:styleId="Ze1kladnedtextodsazenfd2">
    <w:name w:val="Záe1kladníed text odsazenýfd 2"/>
    <w:basedOn w:val="Normln"/>
    <w:uiPriority w:val="99"/>
    <w:pPr>
      <w:ind w:left="567" w:hanging="283"/>
    </w:pPr>
    <w:rPr>
      <w:rFonts w:ascii="Arial" w:cs="Arial"/>
      <w:kern w:val="0"/>
      <w:sz w:val="22"/>
      <w:szCs w:val="22"/>
    </w:rPr>
  </w:style>
  <w:style w:type="paragraph" w:customStyle="1" w:styleId="font6">
    <w:name w:val="font6"/>
    <w:basedOn w:val="Normln"/>
    <w:uiPriority w:val="99"/>
    <w:pPr>
      <w:widowControl/>
      <w:spacing w:before="100" w:after="100"/>
    </w:pPr>
    <w:rPr>
      <w:rFonts w:ascii="Arial" w:cs="Arial"/>
      <w:kern w:val="0"/>
      <w:sz w:val="20"/>
      <w:szCs w:val="20"/>
    </w:rPr>
  </w:style>
  <w:style w:type="paragraph" w:customStyle="1" w:styleId="xl22">
    <w:name w:val="xl22"/>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i/>
      <w:iCs/>
      <w:kern w:val="0"/>
    </w:rPr>
  </w:style>
  <w:style w:type="paragraph" w:customStyle="1" w:styleId="xl23">
    <w:name w:val="xl23"/>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kern w:val="0"/>
    </w:rPr>
  </w:style>
  <w:style w:type="paragraph" w:customStyle="1" w:styleId="Ze1kladnedtextodsazenfd3">
    <w:name w:val="Záe1kladníed text odsazenýfd 3"/>
    <w:basedOn w:val="Normln"/>
    <w:uiPriority w:val="99"/>
    <w:pPr>
      <w:ind w:firstLine="284"/>
      <w:jc w:val="both"/>
    </w:pPr>
    <w:rPr>
      <w:rFonts w:ascii="Arial" w:cs="Arial"/>
      <w:kern w:val="0"/>
      <w:sz w:val="22"/>
      <w:szCs w:val="22"/>
    </w:rPr>
  </w:style>
  <w:style w:type="paragraph" w:customStyle="1" w:styleId="Ze1hlaved">
    <w:name w:val="Záe1hlavíed"/>
    <w:basedOn w:val="Normln"/>
    <w:uiPriority w:val="99"/>
    <w:pPr>
      <w:suppressLineNumbers/>
      <w:tabs>
        <w:tab w:val="center" w:pos="4536"/>
        <w:tab w:val="right" w:pos="9072"/>
      </w:tabs>
    </w:pPr>
    <w:rPr>
      <w:kern w:val="0"/>
    </w:rPr>
  </w:style>
  <w:style w:type="paragraph" w:customStyle="1" w:styleId="Ze1pated">
    <w:name w:val="Záe1patíed"/>
    <w:basedOn w:val="Normln"/>
    <w:uiPriority w:val="99"/>
    <w:pPr>
      <w:suppressLineNumbers/>
      <w:tabs>
        <w:tab w:val="center" w:pos="4536"/>
        <w:tab w:val="right" w:pos="9072"/>
      </w:tabs>
    </w:pPr>
    <w:rPr>
      <w:kern w:val="0"/>
    </w:rPr>
  </w:style>
  <w:style w:type="paragraph" w:styleId="Textbubliny">
    <w:name w:val="Balloon Text"/>
    <w:basedOn w:val="Normln"/>
    <w:link w:val="TextbublinyChar"/>
    <w:uiPriority w:val="99"/>
    <w:rPr>
      <w:kern w:val="0"/>
      <w:sz w:val="16"/>
      <w:szCs w:val="16"/>
    </w:rPr>
  </w:style>
  <w:style w:type="character" w:customStyle="1" w:styleId="TextbublinyChar">
    <w:name w:val="Text bubliny Char"/>
    <w:basedOn w:val="Standardnpsmoodstavce"/>
    <w:link w:val="Textbubliny"/>
    <w:uiPriority w:val="99"/>
    <w:semiHidden/>
    <w:locked/>
    <w:rPr>
      <w:rFonts w:ascii="Tahoma" w:hAnsi="Tahoma"/>
      <w:kern w:val="1"/>
      <w:sz w:val="16"/>
      <w:lang w:val="x-none" w:eastAsia="zh-CN"/>
    </w:rPr>
  </w:style>
  <w:style w:type="paragraph" w:customStyle="1" w:styleId="Ze1kladnedtext2">
    <w:name w:val="Záe1kladníed text 2"/>
    <w:basedOn w:val="Normln"/>
    <w:uiPriority w:val="99"/>
    <w:pPr>
      <w:spacing w:before="100"/>
      <w:jc w:val="both"/>
    </w:pPr>
    <w:rPr>
      <w:rFonts w:ascii="Arial" w:cs="Arial"/>
      <w:kern w:val="0"/>
      <w:sz w:val="22"/>
      <w:szCs w:val="22"/>
    </w:rPr>
  </w:style>
  <w:style w:type="paragraph" w:customStyle="1" w:styleId="Obsahtabulky">
    <w:name w:val="Obsah tabulky"/>
    <w:basedOn w:val="Normln"/>
    <w:uiPriority w:val="99"/>
    <w:pPr>
      <w:suppressLineNumbers/>
    </w:pPr>
    <w:rPr>
      <w:kern w:val="0"/>
    </w:rPr>
  </w:style>
  <w:style w:type="paragraph" w:customStyle="1" w:styleId="Nadpistabulky">
    <w:name w:val="Nadpis tabulky"/>
    <w:basedOn w:val="Obsahtabulky"/>
    <w:uiPriority w:val="99"/>
    <w:pPr>
      <w:jc w:val="center"/>
    </w:pPr>
    <w:rPr>
      <w:b/>
      <w:bCs/>
    </w:rPr>
  </w:style>
  <w:style w:type="paragraph" w:customStyle="1" w:styleId="Obsahre1mce">
    <w:name w:val="Obsah ráe1mce"/>
    <w:basedOn w:val="T1blotextu"/>
    <w:uiPriority w:val="99"/>
  </w:style>
  <w:style w:type="paragraph" w:customStyle="1" w:styleId="Bakale159ka">
    <w:name w:val="Bakaláe1ř59ka"/>
    <w:basedOn w:val="Normln"/>
    <w:uiPriority w:val="99"/>
    <w:pPr>
      <w:jc w:val="both"/>
    </w:pPr>
    <w:rPr>
      <w:kern w:val="0"/>
    </w:rPr>
  </w:style>
  <w:style w:type="paragraph" w:styleId="Zkladntext2">
    <w:name w:val="Body Text 2"/>
    <w:basedOn w:val="Normln"/>
    <w:link w:val="Zkladntext2Char"/>
    <w:uiPriority w:val="99"/>
    <w:pPr>
      <w:spacing w:before="80"/>
      <w:ind w:left="284"/>
    </w:pPr>
    <w:rPr>
      <w:rFonts w:ascii="Arial" w:hAnsi="Arial" w:cs="Arial"/>
      <w:sz w:val="22"/>
      <w:szCs w:val="22"/>
    </w:rPr>
  </w:style>
  <w:style w:type="character" w:customStyle="1" w:styleId="Zkladntext2Char">
    <w:name w:val="Základní text 2 Char"/>
    <w:basedOn w:val="Standardnpsmoodstavce"/>
    <w:link w:val="Zkladntext2"/>
    <w:uiPriority w:val="99"/>
    <w:semiHidden/>
    <w:locked/>
    <w:rPr>
      <w:rFonts w:ascii="Tahoma" w:eastAsia="Times New Roman" w:hAnsi="Times New Roman"/>
      <w:kern w:val="1"/>
      <w:sz w:val="24"/>
      <w:lang w:val="x-none" w:eastAsia="zh-CN"/>
    </w:rPr>
  </w:style>
  <w:style w:type="character" w:styleId="Hypertextovodkaz">
    <w:name w:val="Hyperlink"/>
    <w:basedOn w:val="Standardnpsmoodstavce"/>
    <w:uiPriority w:val="99"/>
    <w:rPr>
      <w:color w:val="0000FF"/>
      <w:u w:val="single"/>
    </w:rPr>
  </w:style>
  <w:style w:type="paragraph" w:styleId="Normlnweb">
    <w:name w:val="Normal (Web)"/>
    <w:basedOn w:val="Normln"/>
    <w:uiPriority w:val="99"/>
    <w:pPr>
      <w:widowControl/>
      <w:autoSpaceDE/>
      <w:autoSpaceDN/>
      <w:adjustRightInd/>
      <w:spacing w:before="100" w:beforeAutospacing="1" w:after="119"/>
    </w:pPr>
    <w:rPr>
      <w:rFonts w:ascii="Arial Unicode MS" w:hAnsi="Arial Unicode MS" w:cs="Arial Unicode MS"/>
      <w:kern w:val="0"/>
      <w:lang w:eastAsia="cs-CZ"/>
    </w:rPr>
  </w:style>
  <w:style w:type="character" w:styleId="Sledovanodkaz">
    <w:name w:val="FollowedHyperlink"/>
    <w:basedOn w:val="Standardnpsmoodstavce"/>
    <w:uiPriority w:val="99"/>
    <w:rPr>
      <w:color w:val="800080"/>
      <w:u w:val="single"/>
    </w:rPr>
  </w:style>
  <w:style w:type="paragraph" w:customStyle="1" w:styleId="western">
    <w:name w:val="western"/>
    <w:basedOn w:val="Normln"/>
    <w:rsid w:val="000939E9"/>
    <w:pPr>
      <w:widowControl/>
      <w:autoSpaceDE/>
      <w:autoSpaceDN/>
      <w:adjustRightInd/>
      <w:spacing w:before="100" w:beforeAutospacing="1" w:after="119"/>
    </w:pPr>
    <w:rPr>
      <w:rFonts w:hAnsi="Tahoma"/>
      <w:color w:val="000000"/>
      <w:kern w:val="0"/>
      <w:lang w:eastAsia="cs-CZ"/>
    </w:rPr>
  </w:style>
  <w:style w:type="paragraph" w:styleId="Zhlav">
    <w:name w:val="header"/>
    <w:basedOn w:val="Normln"/>
    <w:link w:val="ZhlavChar"/>
    <w:uiPriority w:val="99"/>
    <w:unhideWhenUsed/>
    <w:rsid w:val="00FE5920"/>
    <w:pPr>
      <w:tabs>
        <w:tab w:val="center" w:pos="4536"/>
        <w:tab w:val="right" w:pos="9072"/>
      </w:tabs>
    </w:pPr>
  </w:style>
  <w:style w:type="character" w:customStyle="1" w:styleId="ZhlavChar">
    <w:name w:val="Záhlaví Char"/>
    <w:basedOn w:val="Standardnpsmoodstavce"/>
    <w:link w:val="Zhlav"/>
    <w:uiPriority w:val="99"/>
    <w:locked/>
    <w:rsid w:val="00FE5920"/>
    <w:rPr>
      <w:rFonts w:ascii="Tahoma" w:eastAsia="Times New Roman" w:hAnsi="Times New Roman"/>
      <w:kern w:val="1"/>
      <w:sz w:val="24"/>
      <w:lang w:val="x-none" w:eastAsia="zh-CN"/>
    </w:rPr>
  </w:style>
  <w:style w:type="paragraph" w:styleId="Zpat">
    <w:name w:val="footer"/>
    <w:basedOn w:val="Normln"/>
    <w:link w:val="ZpatChar"/>
    <w:uiPriority w:val="99"/>
    <w:unhideWhenUsed/>
    <w:rsid w:val="00FE5920"/>
    <w:pPr>
      <w:tabs>
        <w:tab w:val="center" w:pos="4536"/>
        <w:tab w:val="right" w:pos="9072"/>
      </w:tabs>
    </w:pPr>
  </w:style>
  <w:style w:type="character" w:customStyle="1" w:styleId="ZpatChar">
    <w:name w:val="Zápatí Char"/>
    <w:basedOn w:val="Standardnpsmoodstavce"/>
    <w:link w:val="Zpat"/>
    <w:uiPriority w:val="99"/>
    <w:locked/>
    <w:rsid w:val="00FE5920"/>
    <w:rPr>
      <w:rFonts w:ascii="Tahoma" w:eastAsia="Times New Roman" w:hAnsi="Times New Roman"/>
      <w:kern w:val="1"/>
      <w:sz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778766">
      <w:bodyDiv w:val="1"/>
      <w:marLeft w:val="0"/>
      <w:marRight w:val="0"/>
      <w:marTop w:val="0"/>
      <w:marBottom w:val="0"/>
      <w:divBdr>
        <w:top w:val="none" w:sz="0" w:space="0" w:color="auto"/>
        <w:left w:val="none" w:sz="0" w:space="0" w:color="auto"/>
        <w:bottom w:val="none" w:sz="0" w:space="0" w:color="auto"/>
        <w:right w:val="none" w:sz="0" w:space="0" w:color="auto"/>
      </w:divBdr>
    </w:div>
    <w:div w:id="1474984526">
      <w:bodyDiv w:val="1"/>
      <w:marLeft w:val="0"/>
      <w:marRight w:val="0"/>
      <w:marTop w:val="0"/>
      <w:marBottom w:val="0"/>
      <w:divBdr>
        <w:top w:val="none" w:sz="0" w:space="0" w:color="auto"/>
        <w:left w:val="none" w:sz="0" w:space="0" w:color="auto"/>
        <w:bottom w:val="none" w:sz="0" w:space="0" w:color="auto"/>
        <w:right w:val="none" w:sz="0" w:space="0" w:color="auto"/>
      </w:divBdr>
    </w:div>
    <w:div w:id="1501041034">
      <w:marLeft w:val="0"/>
      <w:marRight w:val="0"/>
      <w:marTop w:val="0"/>
      <w:marBottom w:val="0"/>
      <w:divBdr>
        <w:top w:val="none" w:sz="0" w:space="0" w:color="auto"/>
        <w:left w:val="none" w:sz="0" w:space="0" w:color="auto"/>
        <w:bottom w:val="none" w:sz="0" w:space="0" w:color="auto"/>
        <w:right w:val="none" w:sz="0" w:space="0" w:color="auto"/>
      </w:divBdr>
    </w:div>
    <w:div w:id="1501041035">
      <w:marLeft w:val="0"/>
      <w:marRight w:val="0"/>
      <w:marTop w:val="0"/>
      <w:marBottom w:val="0"/>
      <w:divBdr>
        <w:top w:val="none" w:sz="0" w:space="0" w:color="auto"/>
        <w:left w:val="none" w:sz="0" w:space="0" w:color="auto"/>
        <w:bottom w:val="none" w:sz="0" w:space="0" w:color="auto"/>
        <w:right w:val="none" w:sz="0" w:space="0" w:color="auto"/>
      </w:divBdr>
    </w:div>
    <w:div w:id="1501041036">
      <w:marLeft w:val="0"/>
      <w:marRight w:val="0"/>
      <w:marTop w:val="0"/>
      <w:marBottom w:val="0"/>
      <w:divBdr>
        <w:top w:val="none" w:sz="0" w:space="0" w:color="auto"/>
        <w:left w:val="none" w:sz="0" w:space="0" w:color="auto"/>
        <w:bottom w:val="none" w:sz="0" w:space="0" w:color="auto"/>
        <w:right w:val="none" w:sz="0" w:space="0" w:color="auto"/>
      </w:divBdr>
    </w:div>
    <w:div w:id="1501041037">
      <w:marLeft w:val="0"/>
      <w:marRight w:val="0"/>
      <w:marTop w:val="0"/>
      <w:marBottom w:val="0"/>
      <w:divBdr>
        <w:top w:val="none" w:sz="0" w:space="0" w:color="auto"/>
        <w:left w:val="none" w:sz="0" w:space="0" w:color="auto"/>
        <w:bottom w:val="none" w:sz="0" w:space="0" w:color="auto"/>
        <w:right w:val="none" w:sz="0" w:space="0" w:color="auto"/>
      </w:divBdr>
    </w:div>
    <w:div w:id="1501041038">
      <w:marLeft w:val="0"/>
      <w:marRight w:val="0"/>
      <w:marTop w:val="0"/>
      <w:marBottom w:val="0"/>
      <w:divBdr>
        <w:top w:val="none" w:sz="0" w:space="0" w:color="auto"/>
        <w:left w:val="none" w:sz="0" w:space="0" w:color="auto"/>
        <w:bottom w:val="none" w:sz="0" w:space="0" w:color="auto"/>
        <w:right w:val="none" w:sz="0" w:space="0" w:color="auto"/>
      </w:divBdr>
    </w:div>
    <w:div w:id="15010410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mapy.kr-plzensky.cz/gis/katastr/" TargetMode="External"/><Relationship Id="rId4" Type="http://schemas.openxmlformats.org/officeDocument/2006/relationships/settings" Target="settings.xml"/><Relationship Id="rId9" Type="http://schemas.openxmlformats.org/officeDocument/2006/relationships/hyperlink" Target="http://mapy.geology.cz/" TargetMode="Externa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65F2D-F782-4C0D-A238-9EDB415E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3888</Words>
  <Characters>23731</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PLÁN PÉČE PRO OBDOBÍ 2007 – 2016</vt:lpstr>
    </vt:vector>
  </TitlesOfParts>
  <Company>Organizace</Company>
  <LinksUpToDate>false</LinksUpToDate>
  <CharactersWithSpaces>27564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PLÁN PÉČE PRO OBDOBÍ 2007 – 2016</dc:title>
  <dc:subject/>
  <dc:creator>Škopek</dc:creator>
  <cp:keywords/>
  <dc:description/>
  <cp:lastModifiedBy>Pivoňková Lenka</cp:lastModifiedBy>
  <cp:revision>3</cp:revision>
  <cp:lastPrinted>2018-08-21T15:39:00Z</cp:lastPrinted>
  <dcterms:created xsi:type="dcterms:W3CDTF">2019-01-17T13:46:00Z</dcterms:created>
  <dcterms:modified xsi:type="dcterms:W3CDTF">2019-01-17T13:52:00Z</dcterms:modified>
</cp:coreProperties>
</file>