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A460C" w14:textId="2F7494D8" w:rsidR="006D0A40" w:rsidRPr="009D2BB4" w:rsidRDefault="00790A04" w:rsidP="00790A04">
      <w:pPr>
        <w:pStyle w:val="Nadpis3"/>
        <w:numPr>
          <w:ilvl w:val="0"/>
          <w:numId w:val="0"/>
        </w:numPr>
        <w:spacing w:before="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Záměr </w:t>
      </w:r>
      <w:r w:rsidR="006D0A40" w:rsidRPr="00892307">
        <w:rPr>
          <w:rFonts w:ascii="Arial" w:hAnsi="Arial" w:cs="Arial"/>
          <w:sz w:val="28"/>
          <w:szCs w:val="28"/>
        </w:rPr>
        <w:t>na vyhlášení zvláště chráněného území</w:t>
      </w:r>
      <w:r w:rsidR="006D0A40">
        <w:rPr>
          <w:rFonts w:ascii="Arial" w:hAnsi="Arial" w:cs="Arial"/>
          <w:sz w:val="28"/>
          <w:szCs w:val="28"/>
        </w:rPr>
        <w:t xml:space="preserve"> </w:t>
      </w:r>
    </w:p>
    <w:p w14:paraId="2ABE001F" w14:textId="77777777" w:rsidR="006D0A40" w:rsidRPr="009D2BB4" w:rsidRDefault="006D0A40" w:rsidP="00790A04">
      <w:pPr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9D2BB4">
        <w:rPr>
          <w:b/>
          <w:sz w:val="28"/>
          <w:szCs w:val="28"/>
        </w:rPr>
        <w:t xml:space="preserve">řírodní památka </w:t>
      </w:r>
      <w:r>
        <w:rPr>
          <w:b/>
          <w:sz w:val="28"/>
          <w:szCs w:val="28"/>
        </w:rPr>
        <w:t>Pod Lysou horou</w:t>
      </w:r>
    </w:p>
    <w:p w14:paraId="56175CDC" w14:textId="77777777" w:rsidR="006D0A40" w:rsidRDefault="006D0A40" w:rsidP="006D0A40">
      <w:pPr>
        <w:pStyle w:val="Normlnweb"/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59523538" w14:textId="77777777" w:rsidR="006D0A40" w:rsidRPr="00B73FD2" w:rsidRDefault="006D0A40" w:rsidP="006D0A40">
      <w:pPr>
        <w:pStyle w:val="Normlnweb"/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B73FD2">
        <w:rPr>
          <w:rFonts w:ascii="Arial" w:hAnsi="Arial" w:cs="Arial"/>
          <w:b/>
          <w:sz w:val="22"/>
          <w:szCs w:val="22"/>
        </w:rPr>
        <w:t>Název zvláště chráněného území</w:t>
      </w:r>
    </w:p>
    <w:p w14:paraId="41D08241" w14:textId="77777777" w:rsidR="006D0A40" w:rsidRPr="00B73FD2" w:rsidRDefault="00790A04" w:rsidP="00790A04">
      <w:pPr>
        <w:pStyle w:val="Normlnweb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 Lysou horou</w:t>
      </w:r>
      <w:r w:rsidR="006D0A40">
        <w:rPr>
          <w:rFonts w:ascii="Arial" w:hAnsi="Arial" w:cs="Arial"/>
          <w:sz w:val="22"/>
          <w:szCs w:val="22"/>
        </w:rPr>
        <w:t xml:space="preserve"> </w:t>
      </w:r>
      <w:r w:rsidR="006D0A40" w:rsidRPr="00B73FD2">
        <w:rPr>
          <w:rFonts w:ascii="Arial" w:hAnsi="Arial" w:cs="Arial"/>
          <w:sz w:val="22"/>
          <w:szCs w:val="22"/>
        </w:rPr>
        <w:t xml:space="preserve"> </w:t>
      </w:r>
    </w:p>
    <w:p w14:paraId="7721DA71" w14:textId="77777777" w:rsidR="006D0A40" w:rsidRPr="00B73FD2" w:rsidRDefault="006D0A40" w:rsidP="006D0A40">
      <w:pPr>
        <w:pStyle w:val="Normlnweb"/>
        <w:spacing w:after="0" w:line="240" w:lineRule="auto"/>
        <w:rPr>
          <w:rFonts w:ascii="Arial" w:hAnsi="Arial" w:cs="Arial"/>
          <w:sz w:val="22"/>
          <w:szCs w:val="22"/>
        </w:rPr>
      </w:pPr>
    </w:p>
    <w:p w14:paraId="68C6114B" w14:textId="77777777" w:rsidR="006D0A40" w:rsidRDefault="006D0A40" w:rsidP="006D0A40">
      <w:pPr>
        <w:pStyle w:val="Nadpis4"/>
        <w:spacing w:before="0" w:after="0" w:line="240" w:lineRule="auto"/>
        <w:ind w:left="862" w:hanging="862"/>
        <w:jc w:val="both"/>
        <w:rPr>
          <w:rFonts w:ascii="Arial" w:hAnsi="Arial" w:cs="Arial"/>
          <w:sz w:val="22"/>
          <w:szCs w:val="22"/>
        </w:rPr>
      </w:pPr>
      <w:r w:rsidRPr="00B73FD2">
        <w:rPr>
          <w:rFonts w:ascii="Arial" w:hAnsi="Arial" w:cs="Arial"/>
          <w:sz w:val="22"/>
          <w:szCs w:val="22"/>
        </w:rPr>
        <w:t>Předmět ochrany</w:t>
      </w:r>
    </w:p>
    <w:p w14:paraId="119247FC" w14:textId="01D5F383" w:rsidR="006D0A40" w:rsidRPr="00FA36BC" w:rsidRDefault="00790A04" w:rsidP="00790A04">
      <w:pPr>
        <w:numPr>
          <w:ilvl w:val="0"/>
          <w:numId w:val="1"/>
        </w:numPr>
        <w:spacing w:after="120"/>
        <w:ind w:left="0" w:firstLine="0"/>
        <w:jc w:val="both"/>
        <w:rPr>
          <w:bCs/>
          <w:snapToGrid w:val="0"/>
          <w:sz w:val="24"/>
          <w:szCs w:val="24"/>
        </w:rPr>
      </w:pPr>
      <w:r w:rsidRPr="00125835">
        <w:t>Předmětem ochrany j</w:t>
      </w:r>
      <w:r>
        <w:t>e</w:t>
      </w:r>
      <w:r w:rsidRPr="00125835">
        <w:t xml:space="preserve"> </w:t>
      </w:r>
      <w:r w:rsidR="003138D0">
        <w:t xml:space="preserve">mozaika zčásti člověkem ovlivněných </w:t>
      </w:r>
      <w:r>
        <w:t>h</w:t>
      </w:r>
      <w:r w:rsidR="006D0A40">
        <w:t>orsk</w:t>
      </w:r>
      <w:r w:rsidR="003138D0">
        <w:t>ých koprníkových luk</w:t>
      </w:r>
      <w:r w:rsidR="006D0A40">
        <w:t>, přechodov</w:t>
      </w:r>
      <w:r w:rsidR="003138D0">
        <w:t>ých rašelinišť</w:t>
      </w:r>
      <w:r w:rsidR="006D0A40">
        <w:t xml:space="preserve"> </w:t>
      </w:r>
      <w:r w:rsidR="00827C51">
        <w:t>a podmáčen</w:t>
      </w:r>
      <w:r w:rsidR="003138D0">
        <w:t xml:space="preserve">ých </w:t>
      </w:r>
      <w:r w:rsidR="00827C51">
        <w:t xml:space="preserve">smrčin </w:t>
      </w:r>
      <w:r w:rsidR="006D0A40">
        <w:t>s výskytem ohrožených a zvláště chrá</w:t>
      </w:r>
      <w:r w:rsidR="009E1F78">
        <w:t>něných druhů rostlin. Předmět ochrany tvoří:</w:t>
      </w:r>
    </w:p>
    <w:p w14:paraId="33E04AF1" w14:textId="6FE073D3" w:rsidR="009E1F78" w:rsidRPr="009E1F78" w:rsidRDefault="006D0A40" w:rsidP="006D0A40">
      <w:pPr>
        <w:numPr>
          <w:ilvl w:val="0"/>
          <w:numId w:val="3"/>
        </w:numPr>
        <w:adjustRightInd w:val="0"/>
        <w:spacing w:after="120"/>
        <w:ind w:left="284" w:hanging="284"/>
        <w:jc w:val="both"/>
      </w:pPr>
      <w:r w:rsidRPr="00FA36BC">
        <w:t xml:space="preserve">přírodní stanoviště: </w:t>
      </w:r>
      <w:r w:rsidR="00827C51">
        <w:rPr>
          <w:bCs/>
          <w:snapToGrid w:val="0"/>
        </w:rPr>
        <w:t>7140 Přechodová rašeliniště a třasoviska</w:t>
      </w:r>
      <w:r w:rsidR="007F6359">
        <w:rPr>
          <w:bCs/>
          <w:snapToGrid w:val="0"/>
        </w:rPr>
        <w:t>, 6520 Horské sečené louky</w:t>
      </w:r>
      <w:r w:rsidR="00C10C09">
        <w:rPr>
          <w:bCs/>
          <w:snapToGrid w:val="0"/>
        </w:rPr>
        <w:t>;</w:t>
      </w:r>
    </w:p>
    <w:p w14:paraId="3EA7C276" w14:textId="2CC0BCD4" w:rsidR="006D0A40" w:rsidRPr="00FA36BC" w:rsidRDefault="006D0A40" w:rsidP="006D0A40">
      <w:pPr>
        <w:numPr>
          <w:ilvl w:val="0"/>
          <w:numId w:val="3"/>
        </w:numPr>
        <w:adjustRightInd w:val="0"/>
        <w:spacing w:after="120"/>
        <w:ind w:left="284" w:hanging="284"/>
        <w:jc w:val="both"/>
      </w:pPr>
      <w:r w:rsidRPr="00FA36BC">
        <w:t>zvláště chráněné a ohrožené druhy rostlin:</w:t>
      </w:r>
      <w:r w:rsidRPr="009E1F78">
        <w:rPr>
          <w:color w:val="FF0000"/>
        </w:rPr>
        <w:t xml:space="preserve"> </w:t>
      </w:r>
      <w:r w:rsidRPr="00FA36BC">
        <w:t>prha arnika (</w:t>
      </w:r>
      <w:r w:rsidRPr="009E1F78">
        <w:rPr>
          <w:i/>
        </w:rPr>
        <w:t>Arnica montana</w:t>
      </w:r>
      <w:r w:rsidRPr="00FA36BC">
        <w:t>),</w:t>
      </w:r>
      <w:r w:rsidRPr="009E1F78">
        <w:rPr>
          <w:color w:val="FF0000"/>
        </w:rPr>
        <w:t xml:space="preserve"> </w:t>
      </w:r>
      <w:r w:rsidR="009E1F78">
        <w:t xml:space="preserve">prstnatec </w:t>
      </w:r>
      <w:r w:rsidR="009E1F78" w:rsidRPr="009E1F78">
        <w:rPr>
          <w:i/>
        </w:rPr>
        <w:t>Dactylorhiza maculata</w:t>
      </w:r>
      <w:r w:rsidR="009E1F78">
        <w:t xml:space="preserve"> agg., tučnice obecná (</w:t>
      </w:r>
      <w:r w:rsidR="009E1F78" w:rsidRPr="009E1F78">
        <w:rPr>
          <w:i/>
        </w:rPr>
        <w:t>Pinguicula vulgaris</w:t>
      </w:r>
      <w:r w:rsidR="009E1F78">
        <w:t>), vítod douškolistý (</w:t>
      </w:r>
      <w:r w:rsidR="009E1F78" w:rsidRPr="009E1F78">
        <w:rPr>
          <w:i/>
        </w:rPr>
        <w:t>Polygala serpyllifolia</w:t>
      </w:r>
      <w:r w:rsidR="009E1F78">
        <w:t>), žebrovice různolistá (</w:t>
      </w:r>
      <w:r w:rsidR="009E1F78" w:rsidRPr="009E1F78">
        <w:rPr>
          <w:i/>
        </w:rPr>
        <w:t>Blechnum spicant</w:t>
      </w:r>
      <w:r w:rsidR="009E1F78">
        <w:t>)</w:t>
      </w:r>
      <w:r w:rsidR="00C10C09">
        <w:t>, vranec jedlový (</w:t>
      </w:r>
      <w:r w:rsidR="00C10C09" w:rsidRPr="006B2644">
        <w:rPr>
          <w:i/>
        </w:rPr>
        <w:t>Huperzia selago</w:t>
      </w:r>
      <w:r w:rsidR="00C10C09">
        <w:rPr>
          <w:i/>
        </w:rPr>
        <w:t>)</w:t>
      </w:r>
      <w:r w:rsidR="009E1F78">
        <w:t>.</w:t>
      </w:r>
    </w:p>
    <w:p w14:paraId="44DC0A93" w14:textId="77777777" w:rsidR="006D0A40" w:rsidRDefault="006D0A40" w:rsidP="006D0A40">
      <w:pPr>
        <w:pStyle w:val="Nadpis4"/>
        <w:spacing w:after="0" w:line="240" w:lineRule="auto"/>
        <w:ind w:left="862" w:hanging="862"/>
        <w:jc w:val="both"/>
        <w:rPr>
          <w:rFonts w:ascii="Arial" w:hAnsi="Arial" w:cs="Arial"/>
          <w:sz w:val="22"/>
          <w:szCs w:val="22"/>
        </w:rPr>
      </w:pPr>
      <w:r w:rsidRPr="00A57179">
        <w:rPr>
          <w:rFonts w:ascii="Arial" w:hAnsi="Arial" w:cs="Arial"/>
          <w:sz w:val="22"/>
          <w:szCs w:val="22"/>
        </w:rPr>
        <w:t>Cíl ochrany</w:t>
      </w:r>
      <w:r>
        <w:rPr>
          <w:rFonts w:ascii="Arial" w:hAnsi="Arial" w:cs="Arial"/>
          <w:sz w:val="22"/>
          <w:szCs w:val="22"/>
        </w:rPr>
        <w:t>:</w:t>
      </w:r>
      <w:r w:rsidRPr="00A57179">
        <w:rPr>
          <w:rFonts w:ascii="Arial" w:hAnsi="Arial" w:cs="Arial"/>
          <w:sz w:val="22"/>
          <w:szCs w:val="22"/>
        </w:rPr>
        <w:t xml:space="preserve"> </w:t>
      </w:r>
    </w:p>
    <w:p w14:paraId="488E7DD9" w14:textId="77777777" w:rsidR="006D0A40" w:rsidRDefault="003821F4" w:rsidP="00790A04">
      <w:pPr>
        <w:pStyle w:val="Seznam"/>
        <w:spacing w:after="0"/>
        <w:jc w:val="both"/>
      </w:pPr>
      <w:r>
        <w:t xml:space="preserve">Udržení stavu předmětu ochrany, spočívající v omezení či pozastavení vývojových procesů v ekosystémech, které vedle přírody významně formuloval svou činností i člověk, tak aby bylo zachováno vývojové stádium ekosystému potřebné pro udření dobrého stavu předmětu ochrany zvláště chráněného území </w:t>
      </w:r>
      <w:r w:rsidR="006D0A40" w:rsidRPr="00790A04">
        <w:t>(příl. 1 bod 11 vyhl. č. 64/2011 Sb.).</w:t>
      </w:r>
    </w:p>
    <w:p w14:paraId="1D7EBC82" w14:textId="77777777" w:rsidR="00790A04" w:rsidRDefault="00790A04" w:rsidP="00790A04">
      <w:pPr>
        <w:pStyle w:val="Seznam"/>
        <w:spacing w:after="0"/>
        <w:jc w:val="both"/>
      </w:pPr>
    </w:p>
    <w:p w14:paraId="2212966E" w14:textId="77777777" w:rsidR="006D0A40" w:rsidRPr="00A57179" w:rsidRDefault="006D0A40" w:rsidP="00790A04">
      <w:pPr>
        <w:spacing w:after="0"/>
        <w:jc w:val="both"/>
        <w:rPr>
          <w:b/>
        </w:rPr>
      </w:pPr>
      <w:r w:rsidRPr="00A57179">
        <w:rPr>
          <w:b/>
        </w:rPr>
        <w:t>Návrh kategorie ochrany</w:t>
      </w:r>
      <w:r>
        <w:rPr>
          <w:b/>
        </w:rPr>
        <w:t>:</w:t>
      </w:r>
      <w:r w:rsidRPr="00A57179">
        <w:rPr>
          <w:b/>
        </w:rPr>
        <w:t xml:space="preserve"> </w:t>
      </w:r>
    </w:p>
    <w:p w14:paraId="3E21AD36" w14:textId="77777777" w:rsidR="00790A04" w:rsidRPr="007C14B8" w:rsidRDefault="00790A04" w:rsidP="00790A04">
      <w:pPr>
        <w:tabs>
          <w:tab w:val="num" w:pos="0"/>
        </w:tabs>
        <w:spacing w:after="0"/>
        <w:ind w:right="-2"/>
        <w:jc w:val="both"/>
      </w:pPr>
      <w:r w:rsidRPr="007C14B8">
        <w:t xml:space="preserve">Území se vyhlašuje v kategorii přírodní památka. Ochrana přírodní památky je dána ustanovením § 36 odst. 2 zákona č. 114/1992 Sb., o ochraně přírody a krajiny, </w:t>
      </w:r>
      <w:r>
        <w:t xml:space="preserve">v platném znění (dále jen zákon), </w:t>
      </w:r>
      <w:r w:rsidRPr="007C14B8">
        <w:t xml:space="preserve">podle kterého jsou zakázány změny nebo poškozování přírodní památky a hospodářské využívání vedoucí k jejímu poškození. </w:t>
      </w:r>
    </w:p>
    <w:p w14:paraId="2CFED3C0" w14:textId="77777777" w:rsidR="00790A04" w:rsidRPr="008B1A22" w:rsidRDefault="00790A04" w:rsidP="00790A04">
      <w:pPr>
        <w:tabs>
          <w:tab w:val="num" w:pos="0"/>
        </w:tabs>
        <w:spacing w:after="0"/>
        <w:ind w:right="-2"/>
        <w:jc w:val="both"/>
        <w:rPr>
          <w:color w:val="FF0000"/>
        </w:rPr>
      </w:pPr>
    </w:p>
    <w:p w14:paraId="470E2C24" w14:textId="77777777" w:rsidR="006D0A40" w:rsidRPr="007F223A" w:rsidRDefault="006D0A40" w:rsidP="00790A04">
      <w:pPr>
        <w:spacing w:after="0"/>
        <w:jc w:val="both"/>
        <w:rPr>
          <w:b/>
        </w:rPr>
      </w:pPr>
      <w:r w:rsidRPr="007F223A">
        <w:rPr>
          <w:b/>
        </w:rPr>
        <w:t>Návrh bližších podmínek</w:t>
      </w:r>
      <w:r w:rsidR="00790A04">
        <w:rPr>
          <w:b/>
        </w:rPr>
        <w:t xml:space="preserve"> ochrany</w:t>
      </w:r>
    </w:p>
    <w:p w14:paraId="05C02E2F" w14:textId="77777777" w:rsidR="00790A04" w:rsidRDefault="00790A04" w:rsidP="008A6C68">
      <w:pPr>
        <w:pStyle w:val="Nadpis4"/>
        <w:spacing w:before="0" w:after="120" w:line="240" w:lineRule="auto"/>
        <w:ind w:left="0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Ve zvláště chráněném území lze ve smyslu § 44 odst. 3 zákona jen se souhlasem orgánu ochrany přírody</w:t>
      </w:r>
      <w:r w:rsidRPr="000B12D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38B87107" w14:textId="224C8C95" w:rsidR="008A6C68" w:rsidRPr="0096578C" w:rsidRDefault="008A6C68" w:rsidP="008A6C68">
      <w:pPr>
        <w:numPr>
          <w:ilvl w:val="0"/>
          <w:numId w:val="4"/>
        </w:numPr>
        <w:suppressAutoHyphens w:val="0"/>
        <w:spacing w:after="0"/>
        <w:ind w:left="431" w:hanging="431"/>
        <w:jc w:val="both"/>
      </w:pPr>
      <w:r w:rsidRPr="0096578C">
        <w:t>vysazovat</w:t>
      </w:r>
      <w:r w:rsidRPr="0096578C">
        <w:rPr>
          <w:iCs/>
        </w:rPr>
        <w:t xml:space="preserve"> dřeviny a provádět lesní těžbu</w:t>
      </w:r>
      <w:r w:rsidR="0067230D">
        <w:rPr>
          <w:iCs/>
        </w:rPr>
        <w:t>;</w:t>
      </w:r>
      <w:r w:rsidRPr="0096578C">
        <w:rPr>
          <w:rFonts w:eastAsia="MS Mincho"/>
        </w:rPr>
        <w:t xml:space="preserve">   </w:t>
      </w:r>
    </w:p>
    <w:p w14:paraId="3E86AE8E" w14:textId="77777777" w:rsidR="000168F0" w:rsidRPr="00EF65A9" w:rsidRDefault="000168F0" w:rsidP="000168F0">
      <w:pPr>
        <w:numPr>
          <w:ilvl w:val="0"/>
          <w:numId w:val="4"/>
        </w:numPr>
        <w:suppressAutoHyphens w:val="0"/>
        <w:spacing w:after="0"/>
        <w:jc w:val="both"/>
      </w:pPr>
      <w:r w:rsidRPr="00141C7C">
        <w:t>zřizovat obory, budovat myslivecká zařízení (včetně krmelišť, zásypů, slanisk a napajedel), přikrmovat</w:t>
      </w:r>
      <w:r>
        <w:t xml:space="preserve"> a vnadit zvěř;</w:t>
      </w:r>
      <w:r w:rsidRPr="00EF65A9">
        <w:t xml:space="preserve"> </w:t>
      </w:r>
    </w:p>
    <w:p w14:paraId="4FE347D7" w14:textId="77777777" w:rsidR="000168F0" w:rsidRPr="00760849" w:rsidRDefault="000168F0" w:rsidP="000168F0">
      <w:pPr>
        <w:numPr>
          <w:ilvl w:val="0"/>
          <w:numId w:val="4"/>
        </w:numPr>
        <w:suppressAutoHyphens w:val="0"/>
        <w:autoSpaceDE w:val="0"/>
        <w:autoSpaceDN w:val="0"/>
        <w:spacing w:after="0"/>
        <w:jc w:val="both"/>
        <w:rPr>
          <w:iCs/>
        </w:rPr>
      </w:pPr>
      <w:r w:rsidRPr="00760849">
        <w:rPr>
          <w:iCs/>
        </w:rPr>
        <w:t>používat chemické p</w:t>
      </w:r>
      <w:r>
        <w:rPr>
          <w:iCs/>
        </w:rPr>
        <w:t>řípravky</w:t>
      </w:r>
      <w:r w:rsidRPr="00760849">
        <w:rPr>
          <w:iCs/>
        </w:rPr>
        <w:t xml:space="preserve"> (vyjma použití repelentů při ochraně mladých lesních porostů a biocidů k likvidaci invazních a expanzivních druhů při péči o přírodní památku</w:t>
      </w:r>
      <w:r>
        <w:rPr>
          <w:iCs/>
        </w:rPr>
        <w:t>), vápnit a hnojit pozemky;</w:t>
      </w:r>
    </w:p>
    <w:p w14:paraId="5D47DD2B" w14:textId="77777777" w:rsidR="000168F0" w:rsidRPr="000B001F" w:rsidRDefault="000168F0" w:rsidP="000168F0">
      <w:pPr>
        <w:widowControl w:val="0"/>
        <w:numPr>
          <w:ilvl w:val="0"/>
          <w:numId w:val="4"/>
        </w:numPr>
        <w:autoSpaceDE w:val="0"/>
        <w:autoSpaceDN w:val="0"/>
        <w:spacing w:after="0"/>
        <w:jc w:val="both"/>
      </w:pPr>
      <w:r w:rsidRPr="00760849">
        <w:rPr>
          <w:rFonts w:eastAsia="MS Mincho"/>
        </w:rPr>
        <w:t>provádět úpravy vodních toků a měnit stávající vodní režim pozemků</w:t>
      </w:r>
      <w:r>
        <w:rPr>
          <w:iCs/>
        </w:rPr>
        <w:t>;</w:t>
      </w:r>
    </w:p>
    <w:p w14:paraId="28FCA133" w14:textId="77777777" w:rsidR="000168F0" w:rsidRDefault="000168F0" w:rsidP="000168F0">
      <w:pPr>
        <w:widowControl w:val="0"/>
        <w:numPr>
          <w:ilvl w:val="0"/>
          <w:numId w:val="4"/>
        </w:numPr>
        <w:autoSpaceDE w:val="0"/>
        <w:autoSpaceDN w:val="0"/>
        <w:spacing w:after="0"/>
        <w:jc w:val="both"/>
      </w:pPr>
      <w:r w:rsidRPr="001E7F32">
        <w:t xml:space="preserve">vyznačovat nové </w:t>
      </w:r>
      <w:r>
        <w:t>lyžařské, cyklistické a pěší turistické trasy;</w:t>
      </w:r>
    </w:p>
    <w:p w14:paraId="7EC0EE8D" w14:textId="77777777" w:rsidR="000168F0" w:rsidRPr="00ED3E95" w:rsidRDefault="000168F0" w:rsidP="000168F0">
      <w:pPr>
        <w:widowControl w:val="0"/>
        <w:numPr>
          <w:ilvl w:val="0"/>
          <w:numId w:val="4"/>
        </w:numPr>
        <w:autoSpaceDE w:val="0"/>
        <w:autoSpaceDN w:val="0"/>
        <w:spacing w:after="0"/>
        <w:jc w:val="both"/>
      </w:pPr>
      <w:r>
        <w:t>povolovat a provádět stavby a terénní úpravy, zakládat</w:t>
      </w:r>
      <w:r w:rsidRPr="001E7F32">
        <w:t xml:space="preserve"> skládky </w:t>
      </w:r>
      <w:r>
        <w:t>a deponie jaké</w:t>
      </w:r>
      <w:r w:rsidRPr="001E7F32">
        <w:t>h</w:t>
      </w:r>
      <w:r>
        <w:t>o</w:t>
      </w:r>
      <w:r w:rsidRPr="001E7F32">
        <w:t>koli</w:t>
      </w:r>
      <w:r>
        <w:t>v</w:t>
      </w:r>
      <w:r w:rsidRPr="001E7F32">
        <w:t xml:space="preserve"> materiál</w:t>
      </w:r>
      <w:r>
        <w:t>u, provádět geologické práce a těžit nerosty.</w:t>
      </w:r>
    </w:p>
    <w:p w14:paraId="4A8C8CEF" w14:textId="77777777" w:rsidR="000168F0" w:rsidRDefault="000168F0" w:rsidP="000168F0">
      <w:pPr>
        <w:pStyle w:val="Seznam"/>
        <w:jc w:val="both"/>
        <w:rPr>
          <w:rFonts w:cs="Arial"/>
          <w:b/>
        </w:rPr>
      </w:pPr>
    </w:p>
    <w:p w14:paraId="49A0427E" w14:textId="77777777" w:rsidR="006D0A40" w:rsidRPr="00A0771F" w:rsidRDefault="006D0A40" w:rsidP="00790A04">
      <w:pPr>
        <w:spacing w:after="120"/>
        <w:jc w:val="both"/>
        <w:rPr>
          <w:b/>
        </w:rPr>
      </w:pPr>
      <w:r w:rsidRPr="00A0771F">
        <w:rPr>
          <w:b/>
        </w:rPr>
        <w:t>Přehled katastrálních území, parce</w:t>
      </w:r>
      <w:r>
        <w:rPr>
          <w:b/>
        </w:rPr>
        <w:t xml:space="preserve">lních čísel dotčených pozemků v navrhovaném zvláště chráněném území a jeho </w:t>
      </w:r>
      <w:r w:rsidRPr="00A0771F">
        <w:rPr>
          <w:b/>
        </w:rPr>
        <w:t>orientační výměra</w:t>
      </w:r>
      <w:r>
        <w:rPr>
          <w:b/>
        </w:rPr>
        <w:t>:</w:t>
      </w:r>
    </w:p>
    <w:p w14:paraId="2423BB63" w14:textId="77777777" w:rsidR="006D0A40" w:rsidRPr="000B12DF" w:rsidRDefault="00790A04" w:rsidP="00790A04">
      <w:pPr>
        <w:tabs>
          <w:tab w:val="left" w:pos="395"/>
        </w:tabs>
        <w:spacing w:before="240" w:after="0"/>
        <w:jc w:val="both"/>
      </w:pPr>
      <w:r>
        <w:t xml:space="preserve">Přírodní památka </w:t>
      </w:r>
      <w:r w:rsidR="006D0A40">
        <w:t xml:space="preserve">se nachází na pozemcích </w:t>
      </w:r>
      <w:r w:rsidR="006D0A40" w:rsidRPr="00827C51">
        <w:t xml:space="preserve">v  </w:t>
      </w:r>
      <w:r w:rsidR="006D0A40" w:rsidRPr="00D84FF3">
        <w:rPr>
          <w:u w:val="single"/>
        </w:rPr>
        <w:t xml:space="preserve">k.ú. </w:t>
      </w:r>
      <w:r w:rsidR="00827C51" w:rsidRPr="00D84FF3">
        <w:rPr>
          <w:u w:val="single"/>
        </w:rPr>
        <w:t>Fojtovice u Krupky</w:t>
      </w:r>
      <w:r w:rsidRPr="00D84FF3">
        <w:rPr>
          <w:u w:val="single"/>
        </w:rPr>
        <w:t xml:space="preserve"> (</w:t>
      </w:r>
      <w:r w:rsidR="00D84FF3" w:rsidRPr="00D84FF3">
        <w:rPr>
          <w:u w:val="single"/>
        </w:rPr>
        <w:t>675385)</w:t>
      </w:r>
      <w:r w:rsidR="006D0A40" w:rsidRPr="00827C51">
        <w:t>:</w:t>
      </w:r>
      <w:r w:rsidR="006D0A40">
        <w:t xml:space="preserve"> </w:t>
      </w:r>
      <w:r w:rsidR="00827C51">
        <w:t>394/1, 394/3 část, 426 část, 432/1, 932</w:t>
      </w:r>
    </w:p>
    <w:p w14:paraId="09D87B37" w14:textId="77777777" w:rsidR="006D0A40" w:rsidRDefault="006D0A40" w:rsidP="00790A04">
      <w:pPr>
        <w:tabs>
          <w:tab w:val="left" w:pos="395"/>
        </w:tabs>
        <w:spacing w:after="0"/>
      </w:pPr>
    </w:p>
    <w:p w14:paraId="50FBB3F0" w14:textId="77777777" w:rsidR="006D0A40" w:rsidRPr="004D4234" w:rsidRDefault="006D0A40" w:rsidP="00790A04">
      <w:pPr>
        <w:tabs>
          <w:tab w:val="left" w:pos="395"/>
        </w:tabs>
        <w:spacing w:after="0"/>
        <w:rPr>
          <w:color w:val="FF0000"/>
        </w:rPr>
      </w:pPr>
      <w:r w:rsidRPr="00A0771F">
        <w:t>Orientační výměra zvláště chráněného území</w:t>
      </w:r>
      <w:r w:rsidRPr="00827C51">
        <w:t>:</w:t>
      </w:r>
      <w:r w:rsidRPr="00827C51">
        <w:rPr>
          <w:b/>
          <w:color w:val="FF0000"/>
        </w:rPr>
        <w:t xml:space="preserve">  </w:t>
      </w:r>
      <w:r w:rsidR="00827C51" w:rsidRPr="00827C51">
        <w:t>2,4</w:t>
      </w:r>
      <w:r w:rsidR="00D84FF3">
        <w:t xml:space="preserve"> ha.</w:t>
      </w:r>
    </w:p>
    <w:p w14:paraId="6332D88D" w14:textId="77777777" w:rsidR="006D0A40" w:rsidRPr="00A0771F" w:rsidRDefault="006D0A40" w:rsidP="00790A04">
      <w:pPr>
        <w:spacing w:before="240" w:after="120"/>
        <w:jc w:val="both"/>
        <w:rPr>
          <w:b/>
        </w:rPr>
      </w:pPr>
      <w:r w:rsidRPr="00A0771F">
        <w:rPr>
          <w:b/>
        </w:rPr>
        <w:lastRenderedPageBreak/>
        <w:t>Přehled katastrálních území, parce</w:t>
      </w:r>
      <w:r>
        <w:rPr>
          <w:b/>
        </w:rPr>
        <w:t xml:space="preserve">lních čísel dotčených pozemků v navrhovaném ochranném pásmu a jeho </w:t>
      </w:r>
      <w:r w:rsidRPr="00A0771F">
        <w:rPr>
          <w:b/>
        </w:rPr>
        <w:t>orientační výměra</w:t>
      </w:r>
      <w:r>
        <w:rPr>
          <w:b/>
        </w:rPr>
        <w:t>:</w:t>
      </w:r>
    </w:p>
    <w:p w14:paraId="30AA7550" w14:textId="77777777" w:rsidR="00DC1E45" w:rsidRDefault="00DC1E45" w:rsidP="00EB61FC">
      <w:pPr>
        <w:spacing w:after="240"/>
        <w:jc w:val="both"/>
        <w:rPr>
          <w:rFonts w:eastAsia="Times New Roman"/>
        </w:rPr>
      </w:pPr>
      <w:r w:rsidRPr="002F6A0A">
        <w:rPr>
          <w:rFonts w:eastAsia="Times New Roman"/>
        </w:rPr>
        <w:t xml:space="preserve">Podle § 37 odst. 1 zákona </w:t>
      </w:r>
      <w:r>
        <w:rPr>
          <w:rFonts w:eastAsia="Times New Roman"/>
        </w:rPr>
        <w:t>s</w:t>
      </w:r>
      <w:r w:rsidRPr="002F6A0A">
        <w:rPr>
          <w:rFonts w:eastAsia="Times New Roman"/>
        </w:rPr>
        <w:t>e zvláště chráněné území vyhlašuje bez ochranného pásma.</w:t>
      </w:r>
    </w:p>
    <w:p w14:paraId="16633A9C" w14:textId="77777777" w:rsidR="006D0A40" w:rsidRDefault="006D0A40" w:rsidP="000A2E15">
      <w:pPr>
        <w:spacing w:before="120" w:after="0"/>
        <w:jc w:val="both"/>
        <w:rPr>
          <w:b/>
        </w:rPr>
      </w:pPr>
      <w:r w:rsidRPr="00332F40">
        <w:rPr>
          <w:b/>
        </w:rPr>
        <w:t>Odůvodnění návrhu</w:t>
      </w:r>
      <w:r>
        <w:rPr>
          <w:b/>
        </w:rPr>
        <w:t>:</w:t>
      </w:r>
    </w:p>
    <w:p w14:paraId="77CC1D27" w14:textId="77777777" w:rsidR="00B46C17" w:rsidRDefault="006D0A40" w:rsidP="000A2E15">
      <w:pPr>
        <w:jc w:val="both"/>
      </w:pPr>
      <w:r>
        <w:rPr>
          <w:bCs/>
        </w:rPr>
        <w:t xml:space="preserve">Území navrhované přírodní památky </w:t>
      </w:r>
      <w:r>
        <w:t>bylo</w:t>
      </w:r>
      <w:r w:rsidRPr="00332F40">
        <w:rPr>
          <w:bCs/>
        </w:rPr>
        <w:t xml:space="preserve"> nařízením vlády č. </w:t>
      </w:r>
      <w:r w:rsidRPr="00332F40">
        <w:t>318/2013 Sb.</w:t>
      </w:r>
      <w:r>
        <w:t xml:space="preserve"> zahrnuto do evropsky významné lokality CZ0424127 Východní Krušnohoří. Podle § 45c odst. 4 zákona č. 114/1992 Sb. je Ústecký kraj</w:t>
      </w:r>
      <w:r w:rsidRPr="00332F40">
        <w:t xml:space="preserve"> povinen </w:t>
      </w:r>
      <w:r>
        <w:t xml:space="preserve">vyhlásit tu část evropsky významné lokality, v níž udržení příznivého stavu předmětu ochrany evropsky významné lokality vyžaduje přísnější formu ochrany, než je ochrana podle § 45c odst. 2 zákona, za zvláště chráněné území v kategorii stanovené nařízením vlády. </w:t>
      </w:r>
    </w:p>
    <w:p w14:paraId="75F9FC66" w14:textId="0C179A35" w:rsidR="003138D0" w:rsidRDefault="00E27356" w:rsidP="003138D0">
      <w:pPr>
        <w:jc w:val="both"/>
      </w:pPr>
      <w:r>
        <w:t xml:space="preserve">Lokalita Pod Lysou horou se nachází cca 1,3 km </w:t>
      </w:r>
      <w:r w:rsidR="007A570C">
        <w:t>SZ</w:t>
      </w:r>
      <w:r>
        <w:t xml:space="preserve"> od obce </w:t>
      </w:r>
      <w:r w:rsidR="007A570C">
        <w:t>Horní Krupka</w:t>
      </w:r>
      <w:r>
        <w:t xml:space="preserve">. </w:t>
      </w:r>
      <w:r w:rsidR="006F7203">
        <w:t xml:space="preserve">Jedná se o mělké údolí bezejmenného potoka na jihovýchodním úpatí Lysé hory u Fojtovic (836 m), v nadmořské výšce 765 – 775 </w:t>
      </w:r>
      <w:r w:rsidR="00333FE5">
        <w:t xml:space="preserve">m, které je součástí geomorfologického okrsku Cínovecká hornatina. </w:t>
      </w:r>
      <w:r w:rsidR="003138D0">
        <w:t xml:space="preserve">Lokalita zahrnuje mozaiku činností člověka formovaných biotopů horské koprníkové louky, přechodových rašelinišť a podmáčené smrčiny, na níž je vázán výskyt vzácných a ohrožených druhů rostlin. </w:t>
      </w:r>
      <w:r w:rsidR="003138D0" w:rsidRPr="000179D6">
        <w:rPr>
          <w:color w:val="000000" w:themeColor="text1"/>
        </w:rPr>
        <w:t xml:space="preserve">Název odpovídá pomístnímu názvu </w:t>
      </w:r>
      <w:r w:rsidR="003138D0">
        <w:rPr>
          <w:color w:val="000000" w:themeColor="text1"/>
        </w:rPr>
        <w:t xml:space="preserve">vrchu, </w:t>
      </w:r>
      <w:r w:rsidR="00916B63">
        <w:rPr>
          <w:color w:val="000000" w:themeColor="text1"/>
        </w:rPr>
        <w:t xml:space="preserve">na jehož úpatí </w:t>
      </w:r>
      <w:r w:rsidR="003138D0">
        <w:rPr>
          <w:color w:val="000000" w:themeColor="text1"/>
        </w:rPr>
        <w:t xml:space="preserve">se lokalita nachází, </w:t>
      </w:r>
      <w:r w:rsidR="003138D0" w:rsidRPr="000179D6">
        <w:rPr>
          <w:color w:val="000000" w:themeColor="text1"/>
        </w:rPr>
        <w:t>jedná se o jednoduchý a srozumitelný název, jehož použitím nedojde k duplicitě názvů zvláště chráněných území.</w:t>
      </w:r>
    </w:p>
    <w:p w14:paraId="00525492" w14:textId="5C7E40B6" w:rsidR="00CD39FB" w:rsidRPr="007A570C" w:rsidRDefault="00322570" w:rsidP="00790A04">
      <w:pPr>
        <w:spacing w:after="120"/>
        <w:jc w:val="both"/>
      </w:pPr>
      <w:r w:rsidRPr="007A570C">
        <w:rPr>
          <w:bCs/>
          <w:snapToGrid w:val="0"/>
        </w:rPr>
        <w:t>K vyhlášení zvláště chráněného území bylo přistoupeno z důvodu zajištění ochrany zachovalých a předchozím odvodněním jen málo d</w:t>
      </w:r>
      <w:r w:rsidR="00A7770A">
        <w:rPr>
          <w:bCs/>
          <w:snapToGrid w:val="0"/>
        </w:rPr>
        <w:t>otčených přechodových rašelinišť</w:t>
      </w:r>
      <w:r w:rsidR="00CD39FB" w:rsidRPr="007A570C">
        <w:rPr>
          <w:bCs/>
          <w:snapToGrid w:val="0"/>
        </w:rPr>
        <w:t xml:space="preserve"> s</w:t>
      </w:r>
      <w:r w:rsidR="00CD39FB" w:rsidRPr="007A570C">
        <w:t xml:space="preserve"> malými úseky lučních pramenišť</w:t>
      </w:r>
      <w:r w:rsidR="00C9325C" w:rsidRPr="007A570C">
        <w:t xml:space="preserve"> nacházejících se </w:t>
      </w:r>
      <w:r w:rsidR="00134C65" w:rsidRPr="007A570C">
        <w:t xml:space="preserve">v jižní části území </w:t>
      </w:r>
      <w:r w:rsidR="00CD39FB" w:rsidRPr="007A570C">
        <w:t xml:space="preserve">se zastoupením regionálně charakteristického typu prstnatce z okruhu prstnatce plamatého </w:t>
      </w:r>
      <w:r w:rsidR="00CD39FB" w:rsidRPr="007A570C">
        <w:rPr>
          <w:i/>
        </w:rPr>
        <w:t>Dactylorhiza maculata</w:t>
      </w:r>
      <w:r w:rsidR="0067230D">
        <w:t xml:space="preserve"> agg.</w:t>
      </w:r>
      <w:r w:rsidR="00CD39FB" w:rsidRPr="007A570C">
        <w:t>, sítiny ostrokvěté (</w:t>
      </w:r>
      <w:r w:rsidR="00CD39FB" w:rsidRPr="007A570C">
        <w:rPr>
          <w:i/>
        </w:rPr>
        <w:t>Juncus acutiflorus</w:t>
      </w:r>
      <w:r w:rsidR="00CD39FB" w:rsidRPr="007A570C">
        <w:t>), tučnice obecné (</w:t>
      </w:r>
      <w:r w:rsidR="00CD39FB" w:rsidRPr="007A570C">
        <w:rPr>
          <w:i/>
        </w:rPr>
        <w:t>Pinguicula vulgaris</w:t>
      </w:r>
      <w:r w:rsidR="00CD39FB" w:rsidRPr="007A570C">
        <w:t>), vítodu douškolistého (</w:t>
      </w:r>
      <w:r w:rsidR="00CD39FB" w:rsidRPr="007A570C">
        <w:rPr>
          <w:i/>
        </w:rPr>
        <w:t>Polygala serpyllifolia</w:t>
      </w:r>
      <w:r w:rsidR="00CD39FB" w:rsidRPr="007A570C">
        <w:t>)</w:t>
      </w:r>
      <w:r w:rsidR="00C10C09">
        <w:t xml:space="preserve">, </w:t>
      </w:r>
      <w:r w:rsidR="00CD39FB" w:rsidRPr="007A570C">
        <w:t>žebrovice různolisté (</w:t>
      </w:r>
      <w:r w:rsidR="00CD39FB" w:rsidRPr="007A570C">
        <w:rPr>
          <w:i/>
        </w:rPr>
        <w:t>Blechnum spicant</w:t>
      </w:r>
      <w:r w:rsidR="00CD39FB" w:rsidRPr="007A570C">
        <w:t>)</w:t>
      </w:r>
      <w:r w:rsidR="00C10C09">
        <w:t xml:space="preserve"> a vrance jedlového (</w:t>
      </w:r>
      <w:r w:rsidR="00C10C09" w:rsidRPr="006B2644">
        <w:rPr>
          <w:i/>
        </w:rPr>
        <w:t>Huperzia selago</w:t>
      </w:r>
      <w:r w:rsidR="00C10C09">
        <w:rPr>
          <w:i/>
        </w:rPr>
        <w:t>)</w:t>
      </w:r>
      <w:r w:rsidR="00CD39FB" w:rsidRPr="007A570C">
        <w:t>.</w:t>
      </w:r>
      <w:r w:rsidRPr="007A570C">
        <w:t xml:space="preserve"> </w:t>
      </w:r>
      <w:r w:rsidR="00CD39FB" w:rsidRPr="007A570C">
        <w:t>Dále pak k ochraně horské koprník</w:t>
      </w:r>
      <w:r w:rsidR="00134C65" w:rsidRPr="007A570C">
        <w:t>o</w:t>
      </w:r>
      <w:r w:rsidR="00CD39FB" w:rsidRPr="007A570C">
        <w:t xml:space="preserve">vé louky </w:t>
      </w:r>
      <w:r w:rsidR="000E790F">
        <w:t xml:space="preserve">situované </w:t>
      </w:r>
      <w:r w:rsidR="00CD39FB" w:rsidRPr="007A570C">
        <w:t>v</w:t>
      </w:r>
      <w:r w:rsidR="00C9325C" w:rsidRPr="007A570C">
        <w:t xml:space="preserve"> severní části </w:t>
      </w:r>
      <w:r w:rsidR="00AB76C7" w:rsidRPr="007A570C">
        <w:t>územ</w:t>
      </w:r>
      <w:r w:rsidR="007A570C" w:rsidRPr="007A570C">
        <w:t>í</w:t>
      </w:r>
      <w:r w:rsidR="00AB76C7" w:rsidRPr="007A570C">
        <w:t xml:space="preserve"> s</w:t>
      </w:r>
      <w:r w:rsidR="007A570C" w:rsidRPr="007A570C">
        <w:t xml:space="preserve"> výskytem </w:t>
      </w:r>
      <w:r w:rsidR="00AB76C7" w:rsidRPr="007A570C">
        <w:t> </w:t>
      </w:r>
      <w:r w:rsidR="00C9325C" w:rsidRPr="007A570C">
        <w:t>zvláště chráněn</w:t>
      </w:r>
      <w:r w:rsidR="007A570C" w:rsidRPr="007A570C">
        <w:t xml:space="preserve">ých </w:t>
      </w:r>
      <w:r w:rsidR="00C9325C" w:rsidRPr="007A570C">
        <w:t>a ohrožen</w:t>
      </w:r>
      <w:r w:rsidR="007A570C" w:rsidRPr="007A570C">
        <w:t xml:space="preserve">ých druhů </w:t>
      </w:r>
      <w:r w:rsidR="00A7770A">
        <w:t xml:space="preserve">rostlin </w:t>
      </w:r>
      <w:r w:rsidR="007A570C" w:rsidRPr="007A570C">
        <w:t xml:space="preserve">jako je </w:t>
      </w:r>
      <w:r w:rsidR="00C9325C" w:rsidRPr="007A570C">
        <w:t>koprník štětinolistý (</w:t>
      </w:r>
      <w:r w:rsidR="00C9325C" w:rsidRPr="007A570C">
        <w:rPr>
          <w:i/>
        </w:rPr>
        <w:t>Meum athamanticum</w:t>
      </w:r>
      <w:r w:rsidR="00C9325C" w:rsidRPr="007A570C">
        <w:t>), prha arnika (</w:t>
      </w:r>
      <w:r w:rsidR="00C9325C" w:rsidRPr="007A570C">
        <w:rPr>
          <w:i/>
        </w:rPr>
        <w:t>Arnica montana</w:t>
      </w:r>
      <w:r w:rsidR="00C9325C" w:rsidRPr="007A570C">
        <w:t>) a vítod douškolistý (</w:t>
      </w:r>
      <w:r w:rsidR="00C9325C" w:rsidRPr="007A570C">
        <w:rPr>
          <w:i/>
        </w:rPr>
        <w:t>Polygala serpyllifolia</w:t>
      </w:r>
      <w:r w:rsidR="00C9325C" w:rsidRPr="007A570C">
        <w:t>).</w:t>
      </w:r>
    </w:p>
    <w:p w14:paraId="67AAD53C" w14:textId="46BB71A3" w:rsidR="007A570C" w:rsidRPr="007A570C" w:rsidRDefault="007A570C" w:rsidP="007A570C">
      <w:pPr>
        <w:pStyle w:val="Seznam"/>
        <w:jc w:val="both"/>
        <w:rPr>
          <w:rFonts w:cs="Arial"/>
          <w:color w:val="FF0000"/>
        </w:rPr>
      </w:pPr>
      <w:r w:rsidRPr="0073046F">
        <w:rPr>
          <w:rFonts w:cs="Arial"/>
          <w:color w:val="000000" w:themeColor="text1"/>
        </w:rPr>
        <w:t xml:space="preserve">Z bryologického hlediska je </w:t>
      </w:r>
      <w:r>
        <w:rPr>
          <w:rFonts w:cs="Arial"/>
          <w:color w:val="000000" w:themeColor="text1"/>
        </w:rPr>
        <w:t xml:space="preserve">nejcennější prameniště pod smilkovou loukou </w:t>
      </w:r>
      <w:r w:rsidR="00A7770A">
        <w:rPr>
          <w:rFonts w:cs="Arial"/>
          <w:color w:val="000000" w:themeColor="text1"/>
        </w:rPr>
        <w:t xml:space="preserve">s dominantním </w:t>
      </w:r>
      <w:r w:rsidR="00935684">
        <w:rPr>
          <w:rFonts w:cs="Arial"/>
          <w:color w:val="000000" w:themeColor="text1"/>
        </w:rPr>
        <w:t>rašeliníkem lesklým (</w:t>
      </w:r>
      <w:r w:rsidR="00A7770A" w:rsidRPr="00A7770A">
        <w:rPr>
          <w:rFonts w:cs="Arial"/>
          <w:i/>
          <w:color w:val="000000" w:themeColor="text1"/>
        </w:rPr>
        <w:t>Sphagnum subnitens</w:t>
      </w:r>
      <w:r w:rsidR="00935684">
        <w:rPr>
          <w:rFonts w:cs="Arial"/>
          <w:i/>
          <w:color w:val="000000" w:themeColor="text1"/>
        </w:rPr>
        <w:t>)</w:t>
      </w:r>
      <w:r w:rsidR="00A7770A">
        <w:rPr>
          <w:rFonts w:cs="Arial"/>
          <w:color w:val="000000" w:themeColor="text1"/>
        </w:rPr>
        <w:t xml:space="preserve"> s nálezem játrovky </w:t>
      </w:r>
      <w:r w:rsidR="00935684">
        <w:rPr>
          <w:rFonts w:cs="Arial"/>
          <w:color w:val="000000" w:themeColor="text1"/>
        </w:rPr>
        <w:t>kryjnice zaříznuté (</w:t>
      </w:r>
      <w:r w:rsidR="00A7770A" w:rsidRPr="00A7770A">
        <w:rPr>
          <w:rFonts w:cs="Arial"/>
          <w:i/>
          <w:color w:val="000000" w:themeColor="text1"/>
        </w:rPr>
        <w:t>Calypogeia fissa</w:t>
      </w:r>
      <w:r w:rsidR="00935684">
        <w:rPr>
          <w:rFonts w:cs="Arial"/>
          <w:i/>
          <w:color w:val="000000" w:themeColor="text1"/>
        </w:rPr>
        <w:t>)</w:t>
      </w:r>
      <w:r w:rsidR="00A7770A">
        <w:rPr>
          <w:rFonts w:cs="Arial"/>
          <w:color w:val="000000" w:themeColor="text1"/>
        </w:rPr>
        <w:t xml:space="preserve"> a r</w:t>
      </w:r>
      <w:r w:rsidR="00935684">
        <w:rPr>
          <w:rFonts w:cs="Arial"/>
          <w:color w:val="000000" w:themeColor="text1"/>
        </w:rPr>
        <w:t>a</w:t>
      </w:r>
      <w:r w:rsidR="00A7770A">
        <w:rPr>
          <w:rFonts w:cs="Arial"/>
          <w:color w:val="000000" w:themeColor="text1"/>
        </w:rPr>
        <w:t xml:space="preserve">šeliníku </w:t>
      </w:r>
      <w:r w:rsidR="00935684">
        <w:rPr>
          <w:rFonts w:cs="Arial"/>
          <w:color w:val="000000" w:themeColor="text1"/>
        </w:rPr>
        <w:t>tupolistého (</w:t>
      </w:r>
      <w:r w:rsidR="00A7770A" w:rsidRPr="00A7770A">
        <w:rPr>
          <w:rFonts w:cs="Arial"/>
          <w:i/>
          <w:color w:val="000000" w:themeColor="text1"/>
        </w:rPr>
        <w:t>Sphagnum obtusum</w:t>
      </w:r>
      <w:r w:rsidR="00935684">
        <w:rPr>
          <w:rFonts w:cs="Arial"/>
          <w:i/>
          <w:color w:val="000000" w:themeColor="text1"/>
        </w:rPr>
        <w:t>)</w:t>
      </w:r>
      <w:r w:rsidR="00A7770A">
        <w:rPr>
          <w:rFonts w:cs="Arial"/>
          <w:color w:val="000000" w:themeColor="text1"/>
        </w:rPr>
        <w:t>. Z hlediska mechorostů je velmi cenná i rašelinná louka s prameniš</w:t>
      </w:r>
      <w:r w:rsidR="0094638C">
        <w:rPr>
          <w:rFonts w:cs="Arial"/>
          <w:color w:val="000000" w:themeColor="text1"/>
        </w:rPr>
        <w:t>t</w:t>
      </w:r>
      <w:r w:rsidR="00A7770A">
        <w:rPr>
          <w:rFonts w:cs="Arial"/>
          <w:color w:val="000000" w:themeColor="text1"/>
        </w:rPr>
        <w:t>ěm v</w:t>
      </w:r>
      <w:r w:rsidR="0094638C">
        <w:rPr>
          <w:rFonts w:cs="Arial"/>
          <w:color w:val="000000" w:themeColor="text1"/>
        </w:rPr>
        <w:t xml:space="preserve"> jižní </w:t>
      </w:r>
      <w:r w:rsidR="00A7770A">
        <w:rPr>
          <w:rFonts w:cs="Arial"/>
          <w:color w:val="000000" w:themeColor="text1"/>
        </w:rPr>
        <w:t xml:space="preserve">části území, kde se nachází rašeliník </w:t>
      </w:r>
      <w:r w:rsidR="00935684">
        <w:rPr>
          <w:rFonts w:cs="Arial"/>
          <w:color w:val="000000" w:themeColor="text1"/>
        </w:rPr>
        <w:t>lesklý (</w:t>
      </w:r>
      <w:r w:rsidR="00A7770A" w:rsidRPr="00A7770A">
        <w:rPr>
          <w:rFonts w:cs="Arial"/>
          <w:i/>
          <w:color w:val="000000" w:themeColor="text1"/>
        </w:rPr>
        <w:t>Sphagnum subnitens</w:t>
      </w:r>
      <w:r w:rsidR="00935684">
        <w:rPr>
          <w:rFonts w:cs="Arial"/>
          <w:i/>
          <w:color w:val="000000" w:themeColor="text1"/>
        </w:rPr>
        <w:t>)</w:t>
      </w:r>
      <w:r w:rsidR="00A7770A">
        <w:rPr>
          <w:rFonts w:cs="Arial"/>
          <w:color w:val="000000" w:themeColor="text1"/>
        </w:rPr>
        <w:t xml:space="preserve">. </w:t>
      </w:r>
    </w:p>
    <w:p w14:paraId="2341C04A" w14:textId="2DCCFA59" w:rsidR="006D0377" w:rsidRDefault="000E790F" w:rsidP="00BC7A37">
      <w:pPr>
        <w:spacing w:after="120"/>
        <w:jc w:val="both"/>
        <w:rPr>
          <w:i/>
        </w:rPr>
      </w:pPr>
      <w:r>
        <w:t>V severní části území se nachází jednosečná mezofilní horská louka</w:t>
      </w:r>
      <w:r w:rsidR="00D03AC3">
        <w:t xml:space="preserve"> </w:t>
      </w:r>
      <w:r w:rsidR="0094638C">
        <w:t xml:space="preserve">s </w:t>
      </w:r>
      <w:r w:rsidR="0094638C" w:rsidRPr="007A570C">
        <w:t>koprník</w:t>
      </w:r>
      <w:r w:rsidR="0094638C">
        <w:t>em</w:t>
      </w:r>
      <w:r w:rsidR="0094638C" w:rsidRPr="007A570C">
        <w:t xml:space="preserve"> štětinolistý</w:t>
      </w:r>
      <w:r w:rsidR="0094638C">
        <w:t>m</w:t>
      </w:r>
      <w:r w:rsidR="0094638C" w:rsidRPr="007A570C">
        <w:t xml:space="preserve"> (</w:t>
      </w:r>
      <w:r w:rsidR="0094638C" w:rsidRPr="007A570C">
        <w:rPr>
          <w:i/>
        </w:rPr>
        <w:t>Meum athamanticum</w:t>
      </w:r>
      <w:r w:rsidR="0094638C" w:rsidRPr="007A570C">
        <w:t xml:space="preserve">), </w:t>
      </w:r>
      <w:r w:rsidR="006D0377">
        <w:t xml:space="preserve">přímo pod touto louku pak </w:t>
      </w:r>
      <w:r w:rsidR="006D0377" w:rsidRPr="00332845">
        <w:t>rašeliniště s lokálně dominatní sítinou ostrokvětou (</w:t>
      </w:r>
      <w:r w:rsidR="006D0377" w:rsidRPr="00332845">
        <w:rPr>
          <w:i/>
        </w:rPr>
        <w:t xml:space="preserve">Juncus acutiflorus) </w:t>
      </w:r>
      <w:r w:rsidR="006D0377" w:rsidRPr="00D4524D">
        <w:t>s bohatým výskytem prstnatc</w:t>
      </w:r>
      <w:r w:rsidR="00C10C09">
        <w:t xml:space="preserve">e </w:t>
      </w:r>
      <w:r w:rsidR="00C10C09" w:rsidRPr="009E1F78">
        <w:rPr>
          <w:i/>
        </w:rPr>
        <w:t>Dactylorhiza maculata</w:t>
      </w:r>
      <w:r w:rsidR="00C10C09">
        <w:t xml:space="preserve"> agg.</w:t>
      </w:r>
      <w:r w:rsidR="006D0377" w:rsidRPr="00332845">
        <w:rPr>
          <w:i/>
        </w:rPr>
        <w:t xml:space="preserve">, </w:t>
      </w:r>
      <w:r w:rsidR="006D0377" w:rsidRPr="00D4524D">
        <w:t xml:space="preserve">ze vzácných druhů </w:t>
      </w:r>
      <w:r w:rsidR="006D0377">
        <w:t xml:space="preserve">zde lze nalézt </w:t>
      </w:r>
      <w:r w:rsidR="006D0377" w:rsidRPr="00D4524D">
        <w:t>vítod douškolist</w:t>
      </w:r>
      <w:r w:rsidR="006D0377">
        <w:t>ý</w:t>
      </w:r>
      <w:r w:rsidR="006D0377" w:rsidRPr="00332845">
        <w:rPr>
          <w:i/>
        </w:rPr>
        <w:t xml:space="preserve"> (Polygala serpyllifolia)</w:t>
      </w:r>
      <w:r w:rsidR="006D0377">
        <w:rPr>
          <w:i/>
        </w:rPr>
        <w:t xml:space="preserve"> a</w:t>
      </w:r>
      <w:r w:rsidR="006D0377" w:rsidRPr="00332845">
        <w:rPr>
          <w:i/>
        </w:rPr>
        <w:t xml:space="preserve"> </w:t>
      </w:r>
      <w:r w:rsidR="006D0377">
        <w:t>tučnici</w:t>
      </w:r>
      <w:r w:rsidR="006D0377" w:rsidRPr="00D4524D">
        <w:t xml:space="preserve"> obecn</w:t>
      </w:r>
      <w:r w:rsidR="006D0377">
        <w:t>ou</w:t>
      </w:r>
      <w:r w:rsidR="006D0377" w:rsidRPr="00332845">
        <w:rPr>
          <w:i/>
        </w:rPr>
        <w:t xml:space="preserve"> (Pinguicula vulgaris subsp. vulgaris). </w:t>
      </w:r>
      <w:r w:rsidR="006D0377">
        <w:t>V</w:t>
      </w:r>
      <w:r w:rsidR="00D03AC3" w:rsidRPr="00974875">
        <w:t> mírném svahu v jižní části</w:t>
      </w:r>
      <w:r w:rsidR="00D03AC3" w:rsidRPr="00974875">
        <w:rPr>
          <w:i/>
        </w:rPr>
        <w:t xml:space="preserve"> </w:t>
      </w:r>
      <w:r w:rsidR="00C4451F" w:rsidRPr="00935684">
        <w:t xml:space="preserve">území </w:t>
      </w:r>
      <w:r w:rsidR="006D0377">
        <w:t xml:space="preserve">se </w:t>
      </w:r>
      <w:r w:rsidR="00F940D3">
        <w:t xml:space="preserve">pak </w:t>
      </w:r>
      <w:r w:rsidR="006D0377">
        <w:t xml:space="preserve">nachází </w:t>
      </w:r>
      <w:r w:rsidR="00C4451F">
        <w:rPr>
          <w:i/>
        </w:rPr>
        <w:t>s</w:t>
      </w:r>
      <w:r w:rsidR="00C4451F" w:rsidRPr="00974875">
        <w:t>vahové rašeliniště</w:t>
      </w:r>
      <w:r w:rsidR="0094638C">
        <w:t>, v jehož centrální části převládá rašeliništní vegetace s dominantním suchopýrem úzkolistým (</w:t>
      </w:r>
      <w:r w:rsidR="0094638C" w:rsidRPr="00974875">
        <w:rPr>
          <w:i/>
        </w:rPr>
        <w:t>Eriophorum angustifolium</w:t>
      </w:r>
      <w:r w:rsidR="0094638C">
        <w:rPr>
          <w:i/>
        </w:rPr>
        <w:t xml:space="preserve">), </w:t>
      </w:r>
      <w:r w:rsidR="0094638C" w:rsidRPr="00C4451F">
        <w:t>suchopýr</w:t>
      </w:r>
      <w:r w:rsidR="0094638C">
        <w:t>em</w:t>
      </w:r>
      <w:r w:rsidR="0094638C" w:rsidRPr="00C4451F">
        <w:t xml:space="preserve"> pochvat</w:t>
      </w:r>
      <w:r w:rsidR="0094638C">
        <w:t>ým</w:t>
      </w:r>
      <w:r w:rsidR="0094638C">
        <w:rPr>
          <w:i/>
        </w:rPr>
        <w:t xml:space="preserve"> (Eriophorum vaginatum) </w:t>
      </w:r>
      <w:r w:rsidR="0094638C" w:rsidRPr="006F5BA5">
        <w:t>a sedmikvítk</w:t>
      </w:r>
      <w:r w:rsidR="0094638C">
        <w:t>em e</w:t>
      </w:r>
      <w:r w:rsidR="0094638C" w:rsidRPr="006F5BA5">
        <w:t>vropsk</w:t>
      </w:r>
      <w:r w:rsidR="0094638C">
        <w:t>ým</w:t>
      </w:r>
      <w:r w:rsidR="0094638C">
        <w:rPr>
          <w:i/>
        </w:rPr>
        <w:t xml:space="preserve"> (Trientalis europaea), </w:t>
      </w:r>
      <w:r w:rsidR="0094638C" w:rsidRPr="0094638C">
        <w:t xml:space="preserve">rašeliniště je </w:t>
      </w:r>
      <w:r w:rsidR="0094638C" w:rsidRPr="00974875">
        <w:t xml:space="preserve">při okrajích smrkových porostů </w:t>
      </w:r>
      <w:r w:rsidR="00D03AC3" w:rsidRPr="00974875">
        <w:t xml:space="preserve">obklopené pasekovou vegetací s dominantní </w:t>
      </w:r>
      <w:r w:rsidR="00974875">
        <w:t>třtinou chloupkatou (</w:t>
      </w:r>
      <w:r w:rsidR="00D03AC3" w:rsidRPr="00974875">
        <w:rPr>
          <w:i/>
        </w:rPr>
        <w:t>Calamagrostis villosa</w:t>
      </w:r>
      <w:r w:rsidR="00974875">
        <w:rPr>
          <w:i/>
        </w:rPr>
        <w:t>)</w:t>
      </w:r>
      <w:r w:rsidR="0094638C">
        <w:t>. V</w:t>
      </w:r>
      <w:r w:rsidR="0055673F" w:rsidRPr="00D4524D">
        <w:t xml:space="preserve"> jihovýchodní části území </w:t>
      </w:r>
      <w:r w:rsidR="0094638C">
        <w:t xml:space="preserve">se </w:t>
      </w:r>
      <w:r w:rsidR="00F940D3" w:rsidRPr="00D4524D">
        <w:t>na vlhčích až podmáčených stanovištích</w:t>
      </w:r>
      <w:r w:rsidR="00F940D3">
        <w:t xml:space="preserve"> </w:t>
      </w:r>
      <w:r w:rsidR="0094638C">
        <w:t>nacházejí p</w:t>
      </w:r>
      <w:r w:rsidR="0094638C" w:rsidRPr="00D4524D">
        <w:t xml:space="preserve">odmáčené smrčiny </w:t>
      </w:r>
      <w:r w:rsidR="00935684" w:rsidRPr="00D4524D">
        <w:t xml:space="preserve">s </w:t>
      </w:r>
      <w:r w:rsidR="0055673F" w:rsidRPr="00D4524D">
        <w:t xml:space="preserve">dominantním smrkem </w:t>
      </w:r>
      <w:r w:rsidR="00E30B27" w:rsidRPr="00D4524D">
        <w:t xml:space="preserve">ztepilým </w:t>
      </w:r>
      <w:r w:rsidR="0055673F">
        <w:rPr>
          <w:i/>
        </w:rPr>
        <w:t>(Picea abies)</w:t>
      </w:r>
      <w:r w:rsidR="0055673F" w:rsidRPr="00D4524D">
        <w:t xml:space="preserve">, </w:t>
      </w:r>
      <w:r w:rsidR="00F940D3">
        <w:t xml:space="preserve">na </w:t>
      </w:r>
      <w:r w:rsidR="00F940D3" w:rsidRPr="00D4524D">
        <w:t>zrašeliněných</w:t>
      </w:r>
      <w:r w:rsidR="00F940D3">
        <w:t xml:space="preserve"> stanovištích </w:t>
      </w:r>
      <w:r w:rsidR="00BC0204">
        <w:t xml:space="preserve">s </w:t>
      </w:r>
      <w:r w:rsidR="0055673F" w:rsidRPr="00D4524D">
        <w:t>v</w:t>
      </w:r>
      <w:r w:rsidR="00F940D3">
        <w:t>ý</w:t>
      </w:r>
      <w:r w:rsidR="0055673F" w:rsidRPr="00D4524D">
        <w:t>skyt</w:t>
      </w:r>
      <w:r w:rsidR="00F940D3">
        <w:t xml:space="preserve">em </w:t>
      </w:r>
      <w:r w:rsidR="0055673F" w:rsidRPr="00D4524D">
        <w:t>such</w:t>
      </w:r>
      <w:r w:rsidR="0094638C">
        <w:t>o</w:t>
      </w:r>
      <w:r w:rsidR="0055673F" w:rsidRPr="00D4524D">
        <w:t>pýr</w:t>
      </w:r>
      <w:r w:rsidR="00F940D3">
        <w:t>u</w:t>
      </w:r>
      <w:r w:rsidR="0055673F" w:rsidRPr="00D4524D">
        <w:t xml:space="preserve"> úzkolist</w:t>
      </w:r>
      <w:r w:rsidR="00F940D3">
        <w:t xml:space="preserve">ého </w:t>
      </w:r>
      <w:r w:rsidR="0055673F" w:rsidRPr="00D4524D">
        <w:t>i pochvat</w:t>
      </w:r>
      <w:r w:rsidR="00F940D3">
        <w:t>ého (</w:t>
      </w:r>
      <w:r w:rsidR="00F940D3" w:rsidRPr="00974875">
        <w:rPr>
          <w:i/>
        </w:rPr>
        <w:t>Eriophorum angustifolium</w:t>
      </w:r>
      <w:r w:rsidR="00F940D3">
        <w:t xml:space="preserve">, </w:t>
      </w:r>
      <w:r w:rsidR="00F940D3">
        <w:rPr>
          <w:i/>
        </w:rPr>
        <w:t>Eriophorum vaginatum)</w:t>
      </w:r>
      <w:r w:rsidR="006D0377">
        <w:rPr>
          <w:i/>
        </w:rPr>
        <w:t xml:space="preserve"> a</w:t>
      </w:r>
      <w:r w:rsidR="00F940D3">
        <w:t xml:space="preserve"> brusnice borůvky</w:t>
      </w:r>
      <w:r w:rsidR="0055673F">
        <w:rPr>
          <w:i/>
        </w:rPr>
        <w:t xml:space="preserve"> (Vaccinium myrtillus), </w:t>
      </w:r>
      <w:r w:rsidR="0055673F" w:rsidRPr="0055673F">
        <w:t xml:space="preserve">velmi vzácně pak </w:t>
      </w:r>
      <w:r w:rsidR="006D0377">
        <w:t>žebrovice různolisté</w:t>
      </w:r>
      <w:r w:rsidR="0055673F" w:rsidRPr="0055673F">
        <w:t xml:space="preserve"> </w:t>
      </w:r>
      <w:r w:rsidR="0055673F">
        <w:rPr>
          <w:i/>
        </w:rPr>
        <w:t>(Blechnum spicant)</w:t>
      </w:r>
      <w:r w:rsidR="00BC0204">
        <w:rPr>
          <w:i/>
        </w:rPr>
        <w:t xml:space="preserve">. </w:t>
      </w:r>
      <w:r w:rsidR="00BC0204" w:rsidRPr="006D0377">
        <w:t>V</w:t>
      </w:r>
      <w:r w:rsidR="00C10C09">
        <w:t xml:space="preserve"> </w:t>
      </w:r>
      <w:r w:rsidR="00BC0204" w:rsidRPr="006D0377">
        <w:t xml:space="preserve">jihozápadní části území najdeme </w:t>
      </w:r>
      <w:r w:rsidR="0055673F" w:rsidRPr="006D0377">
        <w:t>kulturní smrčin</w:t>
      </w:r>
      <w:r w:rsidR="00BC0204" w:rsidRPr="006D0377">
        <w:t xml:space="preserve">y </w:t>
      </w:r>
      <w:r w:rsidR="0055673F" w:rsidRPr="006D0377">
        <w:t xml:space="preserve">s dominantním smrkem </w:t>
      </w:r>
      <w:r w:rsidR="00E30B27" w:rsidRPr="006D0377">
        <w:t>ztepilým</w:t>
      </w:r>
      <w:r w:rsidR="00E30B27" w:rsidRPr="006D0377">
        <w:rPr>
          <w:i/>
        </w:rPr>
        <w:t xml:space="preserve"> (Picea abies)</w:t>
      </w:r>
      <w:r w:rsidR="00BC0204" w:rsidRPr="006D0377">
        <w:rPr>
          <w:i/>
        </w:rPr>
        <w:t>,</w:t>
      </w:r>
      <w:r w:rsidR="00E30B27" w:rsidRPr="006D0377">
        <w:rPr>
          <w:i/>
        </w:rPr>
        <w:t xml:space="preserve"> </w:t>
      </w:r>
      <w:r w:rsidR="00E30B27" w:rsidRPr="006D0377">
        <w:t>na světlinách s porosty převažující třtiny chloupkaté</w:t>
      </w:r>
      <w:r w:rsidR="00E30B27" w:rsidRPr="006D0377">
        <w:rPr>
          <w:i/>
        </w:rPr>
        <w:t xml:space="preserve"> (</w:t>
      </w:r>
      <w:r w:rsidR="006D0377">
        <w:rPr>
          <w:i/>
        </w:rPr>
        <w:t>Calamagrostis villosa),</w:t>
      </w:r>
      <w:r w:rsidR="00E30B27" w:rsidRPr="006D0377">
        <w:rPr>
          <w:i/>
        </w:rPr>
        <w:t xml:space="preserve"> </w:t>
      </w:r>
      <w:r w:rsidR="00AA4DA6" w:rsidRPr="006D0377">
        <w:t xml:space="preserve">dále </w:t>
      </w:r>
      <w:r w:rsidR="006D0377">
        <w:t xml:space="preserve">jsou zde </w:t>
      </w:r>
      <w:r w:rsidR="00E30B27" w:rsidRPr="006D0377">
        <w:t>kulturní smrčiny se smrkem pichlavým</w:t>
      </w:r>
      <w:r w:rsidR="00E30B27" w:rsidRPr="006D0377">
        <w:rPr>
          <w:i/>
        </w:rPr>
        <w:t xml:space="preserve"> (Picea pungens)</w:t>
      </w:r>
      <w:r w:rsidR="00332845" w:rsidRPr="006D0377">
        <w:rPr>
          <w:i/>
        </w:rPr>
        <w:t xml:space="preserve"> a </w:t>
      </w:r>
      <w:r w:rsidR="00332845" w:rsidRPr="006D0377">
        <w:t>příměsí smrku ztepilého</w:t>
      </w:r>
      <w:r w:rsidR="00332845" w:rsidRPr="006D0377">
        <w:rPr>
          <w:i/>
        </w:rPr>
        <w:t xml:space="preserve"> (Picea abies), </w:t>
      </w:r>
      <w:r w:rsidR="00332845" w:rsidRPr="006D0377">
        <w:t xml:space="preserve">břízy </w:t>
      </w:r>
      <w:r w:rsidR="00332845" w:rsidRPr="006D0377">
        <w:lastRenderedPageBreak/>
        <w:t>bělokoré</w:t>
      </w:r>
      <w:r w:rsidR="00332845" w:rsidRPr="006D0377">
        <w:rPr>
          <w:i/>
        </w:rPr>
        <w:t xml:space="preserve"> (Betula pendula) </w:t>
      </w:r>
      <w:r w:rsidR="00332845" w:rsidRPr="006D0377">
        <w:t>a jeřábu ptačího</w:t>
      </w:r>
      <w:r w:rsidR="006D0377">
        <w:rPr>
          <w:i/>
        </w:rPr>
        <w:t xml:space="preserve"> (Sorbus aucuparia)</w:t>
      </w:r>
      <w:r w:rsidR="006B2644">
        <w:rPr>
          <w:i/>
        </w:rPr>
        <w:t xml:space="preserve">, </w:t>
      </w:r>
      <w:r w:rsidR="006B2644" w:rsidRPr="006B2644">
        <w:t>v jižní části smrčiny</w:t>
      </w:r>
      <w:r w:rsidR="006B2644">
        <w:t xml:space="preserve"> byl nalezen vranec jedlový (</w:t>
      </w:r>
      <w:r w:rsidR="006B2644" w:rsidRPr="006B2644">
        <w:rPr>
          <w:i/>
        </w:rPr>
        <w:t>Huperzia selago</w:t>
      </w:r>
      <w:r w:rsidR="006B2644">
        <w:t>)</w:t>
      </w:r>
      <w:r w:rsidR="006D0377" w:rsidRPr="006B2644">
        <w:t>.</w:t>
      </w:r>
      <w:r w:rsidR="00332845">
        <w:rPr>
          <w:i/>
        </w:rPr>
        <w:t xml:space="preserve"> </w:t>
      </w:r>
    </w:p>
    <w:p w14:paraId="649A5CD2" w14:textId="2BACF12A" w:rsidR="00FA6BA2" w:rsidRPr="00286446" w:rsidRDefault="00FA6BA2" w:rsidP="00FA6BA2">
      <w:pPr>
        <w:tabs>
          <w:tab w:val="num" w:pos="0"/>
        </w:tabs>
        <w:jc w:val="both"/>
        <w:rPr>
          <w:bCs/>
          <w:snapToGrid w:val="0"/>
        </w:rPr>
      </w:pPr>
      <w:r w:rsidRPr="00286446">
        <w:t>Nejcennějšími biotopy</w:t>
      </w:r>
      <w:r>
        <w:t xml:space="preserve"> jsou</w:t>
      </w:r>
      <w:r w:rsidRPr="00286446">
        <w:t xml:space="preserve"> </w:t>
      </w:r>
      <w:r>
        <w:t>R</w:t>
      </w:r>
      <w:r w:rsidR="00C10C09">
        <w:t xml:space="preserve"> </w:t>
      </w:r>
      <w:r>
        <w:t xml:space="preserve">2.3 </w:t>
      </w:r>
      <w:r w:rsidRPr="00AA3A92">
        <w:t xml:space="preserve">Přechodová rašeliniště a třasoviště, </w:t>
      </w:r>
      <w:r>
        <w:t xml:space="preserve">T 1.2 </w:t>
      </w:r>
      <w:r w:rsidRPr="00AA3A92">
        <w:t xml:space="preserve">Horské </w:t>
      </w:r>
      <w:r>
        <w:t xml:space="preserve">trojštětové louky a okrajově L 9.2 B Podmáčené smrčiny. </w:t>
      </w:r>
    </w:p>
    <w:p w14:paraId="49856C66" w14:textId="24ACA104" w:rsidR="00AC7335" w:rsidRDefault="00AC7335" w:rsidP="00790A04">
      <w:pPr>
        <w:spacing w:after="120"/>
        <w:jc w:val="both"/>
      </w:pPr>
      <w:r>
        <w:t xml:space="preserve">Cílem ochrany je udržení nebo zlepšení struktury, funkce a druhové diverzity přechodových rašelinišť, blokování stávajícího sukcesního stádia a zamezení zarůstání otevřených ploch rašeliniště dřevinami, zlepšení vitality populace tučnice obecné a její rozšíření na větší prostor, udržení nebo zlepšení struktury, funkce a druhové diverzity horské koprníkové louky, zlepšení vitality prhy arniky. </w:t>
      </w:r>
      <w:r w:rsidR="003E2BA1">
        <w:t>Dále pak o</w:t>
      </w:r>
      <w:r>
        <w:t>bnova porostů a celkové zlepšení struktury a funkce rašelinných a podmáčených smrčin</w:t>
      </w:r>
      <w:r w:rsidR="003E2BA1">
        <w:t>, u</w:t>
      </w:r>
      <w:r>
        <w:t>držení nebo zvýšení početnosti a vitality populací dalších chráněných druhů</w:t>
      </w:r>
      <w:r w:rsidR="003E2BA1">
        <w:t>,</w:t>
      </w:r>
      <w:r>
        <w:t xml:space="preserve"> především vítodu douškolistého a prstnatce</w:t>
      </w:r>
      <w:r w:rsidR="00C10C09">
        <w:t xml:space="preserve"> plamatého</w:t>
      </w:r>
      <w:r>
        <w:t xml:space="preserve">. </w:t>
      </w:r>
    </w:p>
    <w:p w14:paraId="5889D1D3" w14:textId="14F070D5" w:rsidR="006D0A40" w:rsidRPr="00FA6BA2" w:rsidRDefault="00AC7335" w:rsidP="00790A04">
      <w:pPr>
        <w:spacing w:after="120"/>
        <w:jc w:val="both"/>
      </w:pPr>
      <w:r>
        <w:t>K</w:t>
      </w:r>
      <w:r w:rsidR="000255AA" w:rsidRPr="00FA6BA2">
        <w:t xml:space="preserve"> podpoře a zajištění </w:t>
      </w:r>
      <w:r w:rsidR="00B46C17" w:rsidRPr="00FA6BA2">
        <w:t xml:space="preserve">místních </w:t>
      </w:r>
      <w:r w:rsidR="000255AA" w:rsidRPr="00FA6BA2">
        <w:t xml:space="preserve">populací </w:t>
      </w:r>
      <w:r w:rsidR="003E2BA1">
        <w:t xml:space="preserve">uvedených </w:t>
      </w:r>
      <w:r w:rsidR="000255AA" w:rsidRPr="00FA6BA2">
        <w:t>hrožených druhů</w:t>
      </w:r>
      <w:r w:rsidR="00E71233" w:rsidRPr="00FA6BA2">
        <w:t xml:space="preserve"> rostlin</w:t>
      </w:r>
      <w:r w:rsidR="000255AA" w:rsidRPr="00FA6BA2">
        <w:t xml:space="preserve"> a jejich biotopů je nutné stabilizovat stávající </w:t>
      </w:r>
      <w:r w:rsidR="00B46C17" w:rsidRPr="00FA6BA2">
        <w:t>světelné a vlhkostní poměry</w:t>
      </w:r>
      <w:r w:rsidR="000255AA" w:rsidRPr="00FA6BA2">
        <w:t xml:space="preserve"> přechodového rašeliniště a zachovat i do budoucna dosavadní způsob obhospodařování lučních porostů, a to i na pozemcích určených podle katastru nemovitostí k plnění funkcí lesa</w:t>
      </w:r>
      <w:r w:rsidR="003E2BA1">
        <w:t xml:space="preserve">. Protože </w:t>
      </w:r>
      <w:r w:rsidR="006D0A40" w:rsidRPr="00FA6BA2">
        <w:rPr>
          <w:bCs/>
          <w:iCs/>
        </w:rPr>
        <w:t xml:space="preserve">udržení </w:t>
      </w:r>
      <w:r w:rsidR="00357F73" w:rsidRPr="00FA6BA2">
        <w:rPr>
          <w:bCs/>
          <w:iCs/>
        </w:rPr>
        <w:t>dosavadního</w:t>
      </w:r>
      <w:r w:rsidR="006D0A40" w:rsidRPr="00FA6BA2">
        <w:rPr>
          <w:bCs/>
          <w:iCs/>
        </w:rPr>
        <w:t xml:space="preserve"> příznivého stavu předmětů ochrany evropsky významné lokality na </w:t>
      </w:r>
      <w:r w:rsidR="00B46C17" w:rsidRPr="00FA6BA2">
        <w:rPr>
          <w:bCs/>
          <w:iCs/>
        </w:rPr>
        <w:t>shora uvedeném</w:t>
      </w:r>
      <w:r w:rsidR="006D0A40" w:rsidRPr="00FA6BA2">
        <w:rPr>
          <w:bCs/>
          <w:iCs/>
        </w:rPr>
        <w:t xml:space="preserve"> území </w:t>
      </w:r>
      <w:r w:rsidR="003E2BA1">
        <w:rPr>
          <w:bCs/>
          <w:iCs/>
        </w:rPr>
        <w:t xml:space="preserve">vyžaduje </w:t>
      </w:r>
      <w:r w:rsidR="006D0A40" w:rsidRPr="00FA6BA2">
        <w:rPr>
          <w:bCs/>
          <w:iCs/>
        </w:rPr>
        <w:t xml:space="preserve">přísnější formu ochrany, než odpovídá ochraně podle § 45c odst. 2 zákona č. 114/1992 Sb., o ochraně přírody a krajiny, v platném znění, </w:t>
      </w:r>
      <w:r w:rsidR="00B46C17" w:rsidRPr="00FA6BA2">
        <w:rPr>
          <w:bCs/>
          <w:iCs/>
        </w:rPr>
        <w:t>a</w:t>
      </w:r>
      <w:r w:rsidR="006D0A40" w:rsidRPr="00FA6BA2">
        <w:rPr>
          <w:bCs/>
          <w:iCs/>
        </w:rPr>
        <w:t xml:space="preserve"> podle § 45c odst. 4 zákona</w:t>
      </w:r>
      <w:r w:rsidR="003E2BA1">
        <w:rPr>
          <w:bCs/>
          <w:iCs/>
        </w:rPr>
        <w:t>,</w:t>
      </w:r>
      <w:r w:rsidR="006D0A40" w:rsidRPr="00FA6BA2">
        <w:rPr>
          <w:bCs/>
          <w:iCs/>
        </w:rPr>
        <w:t xml:space="preserve"> </w:t>
      </w:r>
      <w:r w:rsidR="00B46C17" w:rsidRPr="00FA6BA2">
        <w:rPr>
          <w:bCs/>
          <w:iCs/>
        </w:rPr>
        <w:t xml:space="preserve">navrhuje </w:t>
      </w:r>
      <w:r w:rsidR="003E2BA1" w:rsidRPr="00FA6BA2">
        <w:rPr>
          <w:bCs/>
          <w:iCs/>
        </w:rPr>
        <w:t xml:space="preserve">se proto </w:t>
      </w:r>
      <w:r w:rsidR="006D0A40" w:rsidRPr="00FA6BA2">
        <w:rPr>
          <w:bCs/>
          <w:iCs/>
        </w:rPr>
        <w:t>vyhlásit toto území zvláště chráněným v kategorii přírodní památka.</w:t>
      </w:r>
    </w:p>
    <w:p w14:paraId="7EF27E32" w14:textId="50D8121B" w:rsidR="00FA6BA2" w:rsidRDefault="00FA6BA2" w:rsidP="00FA6BA2">
      <w:pPr>
        <w:jc w:val="both"/>
        <w:rPr>
          <w:bCs/>
          <w:snapToGrid w:val="0"/>
        </w:rPr>
      </w:pPr>
      <w:r w:rsidRPr="007C7394">
        <w:rPr>
          <w:bCs/>
          <w:snapToGrid w:val="0"/>
        </w:rPr>
        <w:t xml:space="preserve">Lokalita je zároveň součástí </w:t>
      </w:r>
      <w:r>
        <w:rPr>
          <w:bCs/>
          <w:snapToGrid w:val="0"/>
        </w:rPr>
        <w:t>ptačí oblasti Východní Krušné hory vyhlášené nařízením Krajského úřadu Ústeckého kraje z důvodu ochrany tetřívka obecného (</w:t>
      </w:r>
      <w:r w:rsidRPr="00FA6BA2">
        <w:rPr>
          <w:bCs/>
          <w:i/>
          <w:snapToGrid w:val="0"/>
        </w:rPr>
        <w:t>Tetrao tetrix</w:t>
      </w:r>
      <w:r>
        <w:rPr>
          <w:bCs/>
          <w:snapToGrid w:val="0"/>
        </w:rPr>
        <w:t>) a jeho biotopu</w:t>
      </w:r>
      <w:r w:rsidRPr="007C7394">
        <w:rPr>
          <w:bCs/>
          <w:snapToGrid w:val="0"/>
        </w:rPr>
        <w:t xml:space="preserve">. </w:t>
      </w:r>
    </w:p>
    <w:p w14:paraId="1050A337" w14:textId="37E030F6" w:rsidR="00FA6BA2" w:rsidRPr="007C7394" w:rsidRDefault="00FA6BA2" w:rsidP="00FA6BA2">
      <w:pPr>
        <w:jc w:val="both"/>
        <w:rPr>
          <w:bCs/>
        </w:rPr>
      </w:pPr>
      <w:r w:rsidRPr="007C7394">
        <w:rPr>
          <w:bCs/>
        </w:rPr>
        <w:t>Vyhlášením přírodní památky nebude nijak omezen vstup na její území.</w:t>
      </w:r>
    </w:p>
    <w:p w14:paraId="4A22DBB5" w14:textId="77777777" w:rsidR="006D0A40" w:rsidRDefault="006D0A40" w:rsidP="00790A04">
      <w:pPr>
        <w:spacing w:after="0"/>
      </w:pPr>
    </w:p>
    <w:p w14:paraId="36538E5D" w14:textId="77777777" w:rsidR="006D0A40" w:rsidRDefault="006D0A40" w:rsidP="006D0A40">
      <w:pPr>
        <w:spacing w:after="0"/>
      </w:pPr>
    </w:p>
    <w:p w14:paraId="3E8956EF" w14:textId="77777777" w:rsidR="00EB61FC" w:rsidRPr="00157F72" w:rsidRDefault="00EB61FC" w:rsidP="00EB61FC">
      <w:pPr>
        <w:tabs>
          <w:tab w:val="left" w:pos="1311"/>
        </w:tabs>
        <w:spacing w:after="0"/>
        <w:jc w:val="both"/>
        <w:rPr>
          <w:b/>
        </w:rPr>
      </w:pPr>
      <w:r w:rsidRPr="00157F72">
        <w:rPr>
          <w:b/>
        </w:rPr>
        <w:t>Přílohy:</w:t>
      </w:r>
      <w:r>
        <w:rPr>
          <w:b/>
        </w:rPr>
        <w:tab/>
      </w:r>
    </w:p>
    <w:p w14:paraId="35D8DDCD" w14:textId="144D2AC5" w:rsidR="00EB61FC" w:rsidRDefault="00EB61FC" w:rsidP="00EB61FC">
      <w:pPr>
        <w:spacing w:after="0"/>
        <w:jc w:val="both"/>
      </w:pPr>
      <w:r w:rsidRPr="00157F72">
        <w:t xml:space="preserve">1. Orientační mapa </w:t>
      </w:r>
      <w:r w:rsidR="0013789D">
        <w:t xml:space="preserve">se zákresem </w:t>
      </w:r>
      <w:r>
        <w:t xml:space="preserve">přírodní památky </w:t>
      </w:r>
      <w:r w:rsidRPr="00157F72">
        <w:t xml:space="preserve"> </w:t>
      </w:r>
    </w:p>
    <w:p w14:paraId="5BC1C62E" w14:textId="77777777" w:rsidR="00EB61FC" w:rsidRDefault="00EB61FC" w:rsidP="00EB61FC">
      <w:pPr>
        <w:jc w:val="both"/>
      </w:pPr>
      <w:r w:rsidRPr="00157F72">
        <w:t xml:space="preserve">2. Katastrální mapa se zákresem </w:t>
      </w:r>
      <w:r>
        <w:t xml:space="preserve">přírodní památky </w:t>
      </w:r>
      <w:r w:rsidRPr="00157F72">
        <w:t xml:space="preserve"> </w:t>
      </w:r>
    </w:p>
    <w:p w14:paraId="1C8EAEE3" w14:textId="77777777" w:rsidR="003E2BA1" w:rsidRDefault="003E2BA1" w:rsidP="007A570C">
      <w:pPr>
        <w:spacing w:before="240"/>
        <w:jc w:val="both"/>
        <w:rPr>
          <w:b/>
        </w:rPr>
      </w:pPr>
    </w:p>
    <w:p w14:paraId="28D7E9BF" w14:textId="77777777" w:rsidR="003E2BA1" w:rsidRDefault="003E2BA1" w:rsidP="007A570C">
      <w:pPr>
        <w:spacing w:before="240"/>
        <w:jc w:val="both"/>
        <w:rPr>
          <w:b/>
        </w:rPr>
      </w:pPr>
    </w:p>
    <w:p w14:paraId="31189697" w14:textId="77777777" w:rsidR="003E2BA1" w:rsidRDefault="003E2BA1" w:rsidP="007A570C">
      <w:pPr>
        <w:spacing w:before="240"/>
        <w:jc w:val="both"/>
        <w:rPr>
          <w:b/>
        </w:rPr>
      </w:pPr>
    </w:p>
    <w:p w14:paraId="1755E3CB" w14:textId="77777777" w:rsidR="003E2BA1" w:rsidRDefault="003E2BA1" w:rsidP="007A570C">
      <w:pPr>
        <w:spacing w:before="240"/>
        <w:jc w:val="both"/>
        <w:rPr>
          <w:b/>
        </w:rPr>
      </w:pPr>
    </w:p>
    <w:p w14:paraId="55109A6B" w14:textId="77777777" w:rsidR="003E2BA1" w:rsidRDefault="003E2BA1" w:rsidP="007A570C">
      <w:pPr>
        <w:spacing w:before="240"/>
        <w:jc w:val="both"/>
        <w:rPr>
          <w:b/>
        </w:rPr>
      </w:pPr>
    </w:p>
    <w:p w14:paraId="7900D322" w14:textId="77777777" w:rsidR="003E2BA1" w:rsidRDefault="003E2BA1" w:rsidP="007A570C">
      <w:pPr>
        <w:spacing w:before="240"/>
        <w:jc w:val="both"/>
        <w:rPr>
          <w:b/>
        </w:rPr>
      </w:pPr>
    </w:p>
    <w:p w14:paraId="2FB0BE82" w14:textId="77777777" w:rsidR="003E2BA1" w:rsidRDefault="003E2BA1" w:rsidP="007A570C">
      <w:pPr>
        <w:spacing w:before="240"/>
        <w:jc w:val="both"/>
        <w:rPr>
          <w:b/>
        </w:rPr>
      </w:pPr>
    </w:p>
    <w:p w14:paraId="2A893E25" w14:textId="77777777" w:rsidR="003E2BA1" w:rsidRDefault="003E2BA1" w:rsidP="007A570C">
      <w:pPr>
        <w:spacing w:before="240"/>
        <w:jc w:val="both"/>
        <w:rPr>
          <w:b/>
        </w:rPr>
      </w:pPr>
    </w:p>
    <w:p w14:paraId="6E21DEC4" w14:textId="77777777" w:rsidR="003E2BA1" w:rsidRDefault="003E2BA1" w:rsidP="007A570C">
      <w:pPr>
        <w:spacing w:before="240"/>
        <w:jc w:val="both"/>
        <w:rPr>
          <w:b/>
        </w:rPr>
      </w:pPr>
    </w:p>
    <w:p w14:paraId="246BF06D" w14:textId="77777777" w:rsidR="003E2BA1" w:rsidRDefault="003E2BA1" w:rsidP="007A570C">
      <w:pPr>
        <w:spacing w:before="240"/>
        <w:jc w:val="both"/>
        <w:rPr>
          <w:b/>
        </w:rPr>
      </w:pPr>
    </w:p>
    <w:p w14:paraId="0272EB13" w14:textId="345BB9D2" w:rsidR="003B1210" w:rsidRDefault="000E575F" w:rsidP="003B1210">
      <w:pPr>
        <w:spacing w:after="120"/>
      </w:pPr>
      <w:r w:rsidRPr="003D0A9D">
        <w:rPr>
          <w:b/>
        </w:rPr>
        <w:lastRenderedPageBreak/>
        <w:t xml:space="preserve">Příloha </w:t>
      </w:r>
      <w:r w:rsidR="0013789D">
        <w:rPr>
          <w:b/>
        </w:rPr>
        <w:t xml:space="preserve">č. </w:t>
      </w:r>
      <w:bookmarkStart w:id="0" w:name="_GoBack"/>
      <w:bookmarkEnd w:id="0"/>
      <w:r w:rsidRPr="003D0A9D">
        <w:rPr>
          <w:b/>
        </w:rPr>
        <w:t>1</w:t>
      </w:r>
      <w:r w:rsidR="003B1210">
        <w:rPr>
          <w:b/>
        </w:rPr>
        <w:t xml:space="preserve"> -</w:t>
      </w:r>
      <w:r w:rsidR="00EB61FC">
        <w:rPr>
          <w:b/>
        </w:rPr>
        <w:t xml:space="preserve"> </w:t>
      </w:r>
      <w:r w:rsidR="00EB61FC" w:rsidRPr="00157F72">
        <w:t xml:space="preserve">Orientační mapa </w:t>
      </w:r>
      <w:r w:rsidR="00EB61FC">
        <w:t xml:space="preserve">přírodní památky </w:t>
      </w:r>
    </w:p>
    <w:p w14:paraId="720C0588" w14:textId="0DB0E5B0" w:rsidR="003B1210" w:rsidRDefault="003B1210" w:rsidP="003B1210">
      <w:pPr>
        <w:spacing w:after="120"/>
      </w:pPr>
      <w:r w:rsidRPr="0042059B">
        <w:t>(červená linka - hranice území navrhovaného k ochraně)</w:t>
      </w:r>
    </w:p>
    <w:p w14:paraId="4DA84CF4" w14:textId="341B5E99" w:rsidR="000E575F" w:rsidRPr="00574878" w:rsidRDefault="00DC0022" w:rsidP="000E575F">
      <w:pPr>
        <w:rPr>
          <w:color w:val="FF0000"/>
        </w:rPr>
      </w:pPr>
      <w:r>
        <w:rPr>
          <w:noProof/>
          <w:color w:val="FF0000"/>
          <w:lang w:eastAsia="cs-CZ"/>
        </w:rPr>
        <w:drawing>
          <wp:inline distT="0" distB="0" distL="0" distR="0" wp14:anchorId="0BEB717D" wp14:editId="5920DD6C">
            <wp:extent cx="5760720" cy="814324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říloha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6C88B" w14:textId="3D5253B5" w:rsidR="000E575F" w:rsidRPr="003D0A9D" w:rsidRDefault="000E575F" w:rsidP="000E575F">
      <w:r w:rsidRPr="003D0A9D">
        <w:rPr>
          <w:b/>
        </w:rPr>
        <w:lastRenderedPageBreak/>
        <w:t xml:space="preserve">Příloha </w:t>
      </w:r>
      <w:r w:rsidR="0013789D">
        <w:rPr>
          <w:b/>
        </w:rPr>
        <w:t xml:space="preserve">č. </w:t>
      </w:r>
      <w:r w:rsidRPr="003D0A9D">
        <w:rPr>
          <w:b/>
        </w:rPr>
        <w:t>2</w:t>
      </w:r>
      <w:r w:rsidR="0013789D">
        <w:rPr>
          <w:b/>
        </w:rPr>
        <w:t xml:space="preserve"> -</w:t>
      </w:r>
      <w:r w:rsidRPr="003D0A9D">
        <w:t xml:space="preserve"> </w:t>
      </w:r>
      <w:r w:rsidR="00EB61FC" w:rsidRPr="00157F72">
        <w:t xml:space="preserve">Katastrální mapa </w:t>
      </w:r>
      <w:r w:rsidR="00EB61FC">
        <w:t xml:space="preserve">přírodní památky  </w:t>
      </w:r>
    </w:p>
    <w:p w14:paraId="03A965D4" w14:textId="38E313EC" w:rsidR="00BF4994" w:rsidRDefault="00DC0022" w:rsidP="00DC0022">
      <w:r>
        <w:rPr>
          <w:noProof/>
          <w:color w:val="FF0000"/>
          <w:lang w:eastAsia="cs-CZ"/>
        </w:rPr>
        <w:drawing>
          <wp:inline distT="0" distB="0" distL="0" distR="0" wp14:anchorId="65A9C9CB" wp14:editId="63619144">
            <wp:extent cx="5760720" cy="814324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říloha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4994" w:rsidSect="006D0A40">
      <w:footerReference w:type="default" r:id="rId9"/>
      <w:pgSz w:w="11906" w:h="16838"/>
      <w:pgMar w:top="1417" w:right="1417" w:bottom="1417" w:left="1417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A906C" w14:textId="77777777" w:rsidR="004D7869" w:rsidRDefault="000E575F">
      <w:pPr>
        <w:spacing w:after="0"/>
      </w:pPr>
      <w:r>
        <w:separator/>
      </w:r>
    </w:p>
  </w:endnote>
  <w:endnote w:type="continuationSeparator" w:id="0">
    <w:p w14:paraId="33AEE089" w14:textId="77777777" w:rsidR="004D7869" w:rsidRDefault="000E57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ohit Hindi"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901A3" w14:textId="77777777" w:rsidR="00E63E1A" w:rsidRPr="00E63E1A" w:rsidRDefault="006D0A40">
    <w:pPr>
      <w:ind w:right="260"/>
      <w:rPr>
        <w:color w:val="0F243E"/>
        <w:sz w:val="26"/>
        <w:szCs w:val="26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657682" wp14:editId="228040DB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2745" cy="281305"/>
              <wp:effectExtent l="2540" t="0" r="2540" b="0"/>
              <wp:wrapNone/>
              <wp:docPr id="1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281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44CD21" w14:textId="77777777" w:rsidR="00E63E1A" w:rsidRPr="00E63E1A" w:rsidRDefault="00E71233">
                          <w:pPr>
                            <w:spacing w:after="0"/>
                            <w:jc w:val="center"/>
                            <w:rPr>
                              <w:color w:val="0F243E"/>
                              <w:sz w:val="26"/>
                              <w:szCs w:val="26"/>
                            </w:rPr>
                          </w:pPr>
                          <w:r w:rsidRPr="00E63E1A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E63E1A">
                            <w:rPr>
                              <w:color w:val="0F243E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E63E1A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424227">
                            <w:rPr>
                              <w:noProof/>
                              <w:color w:val="0F243E"/>
                              <w:sz w:val="26"/>
                              <w:szCs w:val="26"/>
                            </w:rPr>
                            <w:t>5</w:t>
                          </w:r>
                          <w:r w:rsidRPr="00E63E1A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6F65768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541.7pt;margin-top:782.95pt;width:29.35pt;height:22.1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" stroked="f" strokeweight=".5pt">
              <v:textbox style="mso-fit-shape-to-text:t" inset="0,,0">
                <w:txbxContent>
                  <w:p w14:paraId="2D44CD21" w14:textId="77777777" w:rsidR="00E63E1A" w:rsidRPr="00E63E1A" w:rsidRDefault="00E71233">
                    <w:pPr>
                      <w:spacing w:after="0"/>
                      <w:jc w:val="center"/>
                      <w:rPr>
                        <w:color w:val="0F243E"/>
                        <w:sz w:val="26"/>
                        <w:szCs w:val="26"/>
                      </w:rPr>
                    </w:pPr>
                    <w:r w:rsidRPr="00E63E1A">
                      <w:rPr>
                        <w:color w:val="0F243E"/>
                        <w:sz w:val="26"/>
                        <w:szCs w:val="26"/>
                      </w:rPr>
                      <w:fldChar w:fldCharType="begin"/>
                    </w:r>
                    <w:r w:rsidRPr="00E63E1A">
                      <w:rPr>
                        <w:color w:val="0F243E"/>
                        <w:sz w:val="26"/>
                        <w:szCs w:val="26"/>
                      </w:rPr>
                      <w:instrText>PAGE  \* Arabic  \* MERGEFORMAT</w:instrText>
                    </w:r>
                    <w:r w:rsidRPr="00E63E1A">
                      <w:rPr>
                        <w:color w:val="0F243E"/>
                        <w:sz w:val="26"/>
                        <w:szCs w:val="26"/>
                      </w:rPr>
                      <w:fldChar w:fldCharType="separate"/>
                    </w:r>
                    <w:r w:rsidR="00424227">
                      <w:rPr>
                        <w:noProof/>
                        <w:color w:val="0F243E"/>
                        <w:sz w:val="26"/>
                        <w:szCs w:val="26"/>
                      </w:rPr>
                      <w:t>5</w:t>
                    </w:r>
                    <w:r w:rsidRPr="00E63E1A">
                      <w:rPr>
                        <w:color w:val="0F243E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21094C6" w14:textId="77777777" w:rsidR="00E63E1A" w:rsidRDefault="004242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05E4E" w14:textId="77777777" w:rsidR="004D7869" w:rsidRDefault="000E575F">
      <w:pPr>
        <w:spacing w:after="0"/>
      </w:pPr>
      <w:r>
        <w:separator/>
      </w:r>
    </w:p>
  </w:footnote>
  <w:footnote w:type="continuationSeparator" w:id="0">
    <w:p w14:paraId="3E10029B" w14:textId="77777777" w:rsidR="004D7869" w:rsidRDefault="000E57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D4116D"/>
    <w:multiLevelType w:val="multilevel"/>
    <w:tmpl w:val="68C00F5E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DF11797"/>
    <w:multiLevelType w:val="hybridMultilevel"/>
    <w:tmpl w:val="F704DC3E"/>
    <w:lvl w:ilvl="0" w:tplc="EA28B5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</w:rPr>
    </w:lvl>
    <w:lvl w:ilvl="1" w:tplc="B19ADAE8">
      <w:start w:val="7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8328C"/>
    <w:multiLevelType w:val="hybridMultilevel"/>
    <w:tmpl w:val="68D2D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A40"/>
    <w:rsid w:val="00000C8A"/>
    <w:rsid w:val="00000FE0"/>
    <w:rsid w:val="00002483"/>
    <w:rsid w:val="00005651"/>
    <w:rsid w:val="00005F45"/>
    <w:rsid w:val="00007187"/>
    <w:rsid w:val="00007DDF"/>
    <w:rsid w:val="00010FAA"/>
    <w:rsid w:val="00011488"/>
    <w:rsid w:val="000122B2"/>
    <w:rsid w:val="00012D0E"/>
    <w:rsid w:val="000142F4"/>
    <w:rsid w:val="0001482B"/>
    <w:rsid w:val="00015BCD"/>
    <w:rsid w:val="000168F0"/>
    <w:rsid w:val="000172A0"/>
    <w:rsid w:val="00017B24"/>
    <w:rsid w:val="00020B82"/>
    <w:rsid w:val="00021785"/>
    <w:rsid w:val="00022361"/>
    <w:rsid w:val="00023E46"/>
    <w:rsid w:val="00023E92"/>
    <w:rsid w:val="00024DF3"/>
    <w:rsid w:val="00025104"/>
    <w:rsid w:val="000255AA"/>
    <w:rsid w:val="0002586A"/>
    <w:rsid w:val="00025C71"/>
    <w:rsid w:val="00025FDB"/>
    <w:rsid w:val="000276BC"/>
    <w:rsid w:val="000277CC"/>
    <w:rsid w:val="00027844"/>
    <w:rsid w:val="000304C9"/>
    <w:rsid w:val="00032D4D"/>
    <w:rsid w:val="00033D4B"/>
    <w:rsid w:val="00035131"/>
    <w:rsid w:val="00037062"/>
    <w:rsid w:val="00040476"/>
    <w:rsid w:val="00042CE8"/>
    <w:rsid w:val="00043A4D"/>
    <w:rsid w:val="0004407E"/>
    <w:rsid w:val="00046FA5"/>
    <w:rsid w:val="00047ADC"/>
    <w:rsid w:val="000507FB"/>
    <w:rsid w:val="00051F33"/>
    <w:rsid w:val="00053AE4"/>
    <w:rsid w:val="00054D99"/>
    <w:rsid w:val="00055976"/>
    <w:rsid w:val="00055E81"/>
    <w:rsid w:val="00062151"/>
    <w:rsid w:val="00062DAC"/>
    <w:rsid w:val="00062DDA"/>
    <w:rsid w:val="00063BAD"/>
    <w:rsid w:val="000650C8"/>
    <w:rsid w:val="000650E9"/>
    <w:rsid w:val="00065571"/>
    <w:rsid w:val="000672BF"/>
    <w:rsid w:val="00070002"/>
    <w:rsid w:val="00075E65"/>
    <w:rsid w:val="00075E9B"/>
    <w:rsid w:val="0008292E"/>
    <w:rsid w:val="00084CEA"/>
    <w:rsid w:val="00085C4B"/>
    <w:rsid w:val="00086F7E"/>
    <w:rsid w:val="000873B7"/>
    <w:rsid w:val="00091FE5"/>
    <w:rsid w:val="000929DE"/>
    <w:rsid w:val="000961D2"/>
    <w:rsid w:val="00096908"/>
    <w:rsid w:val="000979C3"/>
    <w:rsid w:val="000A2E15"/>
    <w:rsid w:val="000A496B"/>
    <w:rsid w:val="000A499E"/>
    <w:rsid w:val="000A5307"/>
    <w:rsid w:val="000B3FF9"/>
    <w:rsid w:val="000B451F"/>
    <w:rsid w:val="000B4F84"/>
    <w:rsid w:val="000B5B76"/>
    <w:rsid w:val="000C06E8"/>
    <w:rsid w:val="000C0D0B"/>
    <w:rsid w:val="000C4556"/>
    <w:rsid w:val="000C6402"/>
    <w:rsid w:val="000D0B8E"/>
    <w:rsid w:val="000D6526"/>
    <w:rsid w:val="000D67C5"/>
    <w:rsid w:val="000D67E0"/>
    <w:rsid w:val="000E0C4D"/>
    <w:rsid w:val="000E1038"/>
    <w:rsid w:val="000E1430"/>
    <w:rsid w:val="000E1862"/>
    <w:rsid w:val="000E575F"/>
    <w:rsid w:val="000E5B95"/>
    <w:rsid w:val="000E736F"/>
    <w:rsid w:val="000E790F"/>
    <w:rsid w:val="000E7EEA"/>
    <w:rsid w:val="000E7F81"/>
    <w:rsid w:val="000F127D"/>
    <w:rsid w:val="000F18B6"/>
    <w:rsid w:val="000F1AC0"/>
    <w:rsid w:val="000F209B"/>
    <w:rsid w:val="000F2665"/>
    <w:rsid w:val="000F5A35"/>
    <w:rsid w:val="000F6B69"/>
    <w:rsid w:val="00100C73"/>
    <w:rsid w:val="00101D85"/>
    <w:rsid w:val="00102786"/>
    <w:rsid w:val="00104857"/>
    <w:rsid w:val="00104D8B"/>
    <w:rsid w:val="0010585E"/>
    <w:rsid w:val="00105A2B"/>
    <w:rsid w:val="00106F89"/>
    <w:rsid w:val="00110147"/>
    <w:rsid w:val="001114AB"/>
    <w:rsid w:val="00111B49"/>
    <w:rsid w:val="00111F2F"/>
    <w:rsid w:val="00112082"/>
    <w:rsid w:val="00112282"/>
    <w:rsid w:val="0011361D"/>
    <w:rsid w:val="00114E5C"/>
    <w:rsid w:val="001163E9"/>
    <w:rsid w:val="0011729B"/>
    <w:rsid w:val="00120E27"/>
    <w:rsid w:val="00123374"/>
    <w:rsid w:val="00124507"/>
    <w:rsid w:val="001246F2"/>
    <w:rsid w:val="001249D4"/>
    <w:rsid w:val="0012505C"/>
    <w:rsid w:val="00127424"/>
    <w:rsid w:val="0013133B"/>
    <w:rsid w:val="00131EA5"/>
    <w:rsid w:val="00134C65"/>
    <w:rsid w:val="00135948"/>
    <w:rsid w:val="00135A15"/>
    <w:rsid w:val="00137242"/>
    <w:rsid w:val="0013789D"/>
    <w:rsid w:val="001378FB"/>
    <w:rsid w:val="00141418"/>
    <w:rsid w:val="00142413"/>
    <w:rsid w:val="001453A4"/>
    <w:rsid w:val="0014558A"/>
    <w:rsid w:val="00146224"/>
    <w:rsid w:val="001462F4"/>
    <w:rsid w:val="001463F0"/>
    <w:rsid w:val="00147CC0"/>
    <w:rsid w:val="00150103"/>
    <w:rsid w:val="00153E26"/>
    <w:rsid w:val="00153FA5"/>
    <w:rsid w:val="0015427F"/>
    <w:rsid w:val="00154875"/>
    <w:rsid w:val="00156B15"/>
    <w:rsid w:val="00156DF8"/>
    <w:rsid w:val="001576FC"/>
    <w:rsid w:val="0015787F"/>
    <w:rsid w:val="00162677"/>
    <w:rsid w:val="00162E92"/>
    <w:rsid w:val="00165634"/>
    <w:rsid w:val="0016584B"/>
    <w:rsid w:val="00166ED8"/>
    <w:rsid w:val="0016757C"/>
    <w:rsid w:val="00167EB9"/>
    <w:rsid w:val="001701A3"/>
    <w:rsid w:val="0017255B"/>
    <w:rsid w:val="00172BD9"/>
    <w:rsid w:val="00176502"/>
    <w:rsid w:val="00176F4D"/>
    <w:rsid w:val="001779A7"/>
    <w:rsid w:val="00180367"/>
    <w:rsid w:val="00180C9B"/>
    <w:rsid w:val="00183200"/>
    <w:rsid w:val="00183BDF"/>
    <w:rsid w:val="001846E0"/>
    <w:rsid w:val="00185858"/>
    <w:rsid w:val="00186806"/>
    <w:rsid w:val="00186DDE"/>
    <w:rsid w:val="001878BC"/>
    <w:rsid w:val="00191D42"/>
    <w:rsid w:val="00194208"/>
    <w:rsid w:val="00194539"/>
    <w:rsid w:val="00194986"/>
    <w:rsid w:val="00195507"/>
    <w:rsid w:val="00195CC9"/>
    <w:rsid w:val="00195D66"/>
    <w:rsid w:val="001961D7"/>
    <w:rsid w:val="00197E3C"/>
    <w:rsid w:val="001A0036"/>
    <w:rsid w:val="001A3298"/>
    <w:rsid w:val="001A3FCC"/>
    <w:rsid w:val="001A7199"/>
    <w:rsid w:val="001B0A65"/>
    <w:rsid w:val="001B16C4"/>
    <w:rsid w:val="001B1B92"/>
    <w:rsid w:val="001B289C"/>
    <w:rsid w:val="001B2A8E"/>
    <w:rsid w:val="001B5C88"/>
    <w:rsid w:val="001B5E30"/>
    <w:rsid w:val="001B6502"/>
    <w:rsid w:val="001B75F8"/>
    <w:rsid w:val="001C07DA"/>
    <w:rsid w:val="001C157C"/>
    <w:rsid w:val="001C240C"/>
    <w:rsid w:val="001C31B4"/>
    <w:rsid w:val="001C3495"/>
    <w:rsid w:val="001C65D5"/>
    <w:rsid w:val="001C74AF"/>
    <w:rsid w:val="001D1A1C"/>
    <w:rsid w:val="001D1BD4"/>
    <w:rsid w:val="001D79EB"/>
    <w:rsid w:val="001E010E"/>
    <w:rsid w:val="001E0A68"/>
    <w:rsid w:val="001E15ED"/>
    <w:rsid w:val="001E3868"/>
    <w:rsid w:val="001E655B"/>
    <w:rsid w:val="001E6BD5"/>
    <w:rsid w:val="001E6FF3"/>
    <w:rsid w:val="001F2936"/>
    <w:rsid w:val="001F2A5B"/>
    <w:rsid w:val="001F2CC9"/>
    <w:rsid w:val="001F3BF7"/>
    <w:rsid w:val="001F4FB3"/>
    <w:rsid w:val="001F55DB"/>
    <w:rsid w:val="001F6220"/>
    <w:rsid w:val="001F7A8F"/>
    <w:rsid w:val="002010D3"/>
    <w:rsid w:val="0020238C"/>
    <w:rsid w:val="002023F5"/>
    <w:rsid w:val="002026C1"/>
    <w:rsid w:val="00206419"/>
    <w:rsid w:val="002064B4"/>
    <w:rsid w:val="0020665D"/>
    <w:rsid w:val="002079EC"/>
    <w:rsid w:val="00207A68"/>
    <w:rsid w:val="00211B50"/>
    <w:rsid w:val="00211D9C"/>
    <w:rsid w:val="00212AC2"/>
    <w:rsid w:val="00213404"/>
    <w:rsid w:val="0021372C"/>
    <w:rsid w:val="00213AAD"/>
    <w:rsid w:val="00213B58"/>
    <w:rsid w:val="00215E78"/>
    <w:rsid w:val="00217475"/>
    <w:rsid w:val="0021786A"/>
    <w:rsid w:val="00217B06"/>
    <w:rsid w:val="00217C3D"/>
    <w:rsid w:val="00217E49"/>
    <w:rsid w:val="00220B37"/>
    <w:rsid w:val="00220DE2"/>
    <w:rsid w:val="0022392B"/>
    <w:rsid w:val="00226A11"/>
    <w:rsid w:val="00231FDE"/>
    <w:rsid w:val="0023337A"/>
    <w:rsid w:val="00233E98"/>
    <w:rsid w:val="00237D2B"/>
    <w:rsid w:val="0024027F"/>
    <w:rsid w:val="002435CD"/>
    <w:rsid w:val="00243691"/>
    <w:rsid w:val="00243F46"/>
    <w:rsid w:val="002471B3"/>
    <w:rsid w:val="00247923"/>
    <w:rsid w:val="00251301"/>
    <w:rsid w:val="002519AE"/>
    <w:rsid w:val="002526C9"/>
    <w:rsid w:val="002536CB"/>
    <w:rsid w:val="00253D70"/>
    <w:rsid w:val="00255C06"/>
    <w:rsid w:val="00261BDB"/>
    <w:rsid w:val="00261CFF"/>
    <w:rsid w:val="0026204F"/>
    <w:rsid w:val="0026239B"/>
    <w:rsid w:val="00264B8C"/>
    <w:rsid w:val="00265FB4"/>
    <w:rsid w:val="002706A6"/>
    <w:rsid w:val="002706E7"/>
    <w:rsid w:val="00271879"/>
    <w:rsid w:val="0027272F"/>
    <w:rsid w:val="00272761"/>
    <w:rsid w:val="002731F0"/>
    <w:rsid w:val="002733F9"/>
    <w:rsid w:val="00276255"/>
    <w:rsid w:val="00277091"/>
    <w:rsid w:val="00280652"/>
    <w:rsid w:val="00281491"/>
    <w:rsid w:val="0028221E"/>
    <w:rsid w:val="00282E08"/>
    <w:rsid w:val="0028695E"/>
    <w:rsid w:val="00287116"/>
    <w:rsid w:val="00290841"/>
    <w:rsid w:val="00290A20"/>
    <w:rsid w:val="002910F6"/>
    <w:rsid w:val="0029137A"/>
    <w:rsid w:val="00291701"/>
    <w:rsid w:val="002927D0"/>
    <w:rsid w:val="00293842"/>
    <w:rsid w:val="00293D57"/>
    <w:rsid w:val="00295016"/>
    <w:rsid w:val="002957BD"/>
    <w:rsid w:val="00295F1A"/>
    <w:rsid w:val="00295F2D"/>
    <w:rsid w:val="0029671F"/>
    <w:rsid w:val="00297E40"/>
    <w:rsid w:val="002A1A90"/>
    <w:rsid w:val="002A2158"/>
    <w:rsid w:val="002A384C"/>
    <w:rsid w:val="002A5AC0"/>
    <w:rsid w:val="002A7120"/>
    <w:rsid w:val="002B0C8C"/>
    <w:rsid w:val="002B0FBE"/>
    <w:rsid w:val="002B1B16"/>
    <w:rsid w:val="002B284C"/>
    <w:rsid w:val="002B2859"/>
    <w:rsid w:val="002B30F7"/>
    <w:rsid w:val="002B3793"/>
    <w:rsid w:val="002B4E42"/>
    <w:rsid w:val="002B67AD"/>
    <w:rsid w:val="002C0A28"/>
    <w:rsid w:val="002C1897"/>
    <w:rsid w:val="002C21F4"/>
    <w:rsid w:val="002C2C63"/>
    <w:rsid w:val="002C763E"/>
    <w:rsid w:val="002D21AE"/>
    <w:rsid w:val="002D249C"/>
    <w:rsid w:val="002D5823"/>
    <w:rsid w:val="002D6C52"/>
    <w:rsid w:val="002D7643"/>
    <w:rsid w:val="002E2BBF"/>
    <w:rsid w:val="002E3EA1"/>
    <w:rsid w:val="002E59A2"/>
    <w:rsid w:val="002F136C"/>
    <w:rsid w:val="002F1695"/>
    <w:rsid w:val="002F208D"/>
    <w:rsid w:val="002F28BA"/>
    <w:rsid w:val="002F3CCB"/>
    <w:rsid w:val="002F5BE4"/>
    <w:rsid w:val="002F6233"/>
    <w:rsid w:val="002F6A02"/>
    <w:rsid w:val="002F6D9A"/>
    <w:rsid w:val="00303441"/>
    <w:rsid w:val="003034B4"/>
    <w:rsid w:val="003041F1"/>
    <w:rsid w:val="00304D04"/>
    <w:rsid w:val="0030631D"/>
    <w:rsid w:val="003075FF"/>
    <w:rsid w:val="00307CC2"/>
    <w:rsid w:val="0031322F"/>
    <w:rsid w:val="003138D0"/>
    <w:rsid w:val="00315FE9"/>
    <w:rsid w:val="0031735F"/>
    <w:rsid w:val="00317454"/>
    <w:rsid w:val="003177A7"/>
    <w:rsid w:val="0032058B"/>
    <w:rsid w:val="00322570"/>
    <w:rsid w:val="00322693"/>
    <w:rsid w:val="003245D1"/>
    <w:rsid w:val="00325D57"/>
    <w:rsid w:val="00326944"/>
    <w:rsid w:val="00326D8A"/>
    <w:rsid w:val="003273DE"/>
    <w:rsid w:val="00327A03"/>
    <w:rsid w:val="003300F9"/>
    <w:rsid w:val="00332845"/>
    <w:rsid w:val="00333E28"/>
    <w:rsid w:val="00333FE5"/>
    <w:rsid w:val="0033582E"/>
    <w:rsid w:val="003359A4"/>
    <w:rsid w:val="00335D57"/>
    <w:rsid w:val="00337558"/>
    <w:rsid w:val="0033787A"/>
    <w:rsid w:val="00340397"/>
    <w:rsid w:val="00341D03"/>
    <w:rsid w:val="00342319"/>
    <w:rsid w:val="00342F33"/>
    <w:rsid w:val="00343827"/>
    <w:rsid w:val="00343B16"/>
    <w:rsid w:val="003444DA"/>
    <w:rsid w:val="00344867"/>
    <w:rsid w:val="00344E68"/>
    <w:rsid w:val="003467AD"/>
    <w:rsid w:val="00346DEE"/>
    <w:rsid w:val="00346EC5"/>
    <w:rsid w:val="003473B1"/>
    <w:rsid w:val="00351085"/>
    <w:rsid w:val="00351764"/>
    <w:rsid w:val="003520E5"/>
    <w:rsid w:val="00352BAC"/>
    <w:rsid w:val="00353677"/>
    <w:rsid w:val="00355A6B"/>
    <w:rsid w:val="00356122"/>
    <w:rsid w:val="00357F73"/>
    <w:rsid w:val="00360BC6"/>
    <w:rsid w:val="003631AB"/>
    <w:rsid w:val="00363FF5"/>
    <w:rsid w:val="003649B2"/>
    <w:rsid w:val="00365D8A"/>
    <w:rsid w:val="003707AF"/>
    <w:rsid w:val="00372ED5"/>
    <w:rsid w:val="00373A5C"/>
    <w:rsid w:val="003743FC"/>
    <w:rsid w:val="003744BD"/>
    <w:rsid w:val="00375502"/>
    <w:rsid w:val="003770BF"/>
    <w:rsid w:val="003776E3"/>
    <w:rsid w:val="00377EC3"/>
    <w:rsid w:val="0038026D"/>
    <w:rsid w:val="0038106B"/>
    <w:rsid w:val="003821F4"/>
    <w:rsid w:val="00383108"/>
    <w:rsid w:val="003840ED"/>
    <w:rsid w:val="00385031"/>
    <w:rsid w:val="0038571C"/>
    <w:rsid w:val="003879C8"/>
    <w:rsid w:val="00391383"/>
    <w:rsid w:val="00391C1A"/>
    <w:rsid w:val="0039204F"/>
    <w:rsid w:val="00392668"/>
    <w:rsid w:val="00394ACF"/>
    <w:rsid w:val="00395472"/>
    <w:rsid w:val="003956BF"/>
    <w:rsid w:val="003A0458"/>
    <w:rsid w:val="003A09BE"/>
    <w:rsid w:val="003A1C07"/>
    <w:rsid w:val="003A35B3"/>
    <w:rsid w:val="003A44DB"/>
    <w:rsid w:val="003A4977"/>
    <w:rsid w:val="003A5325"/>
    <w:rsid w:val="003A552F"/>
    <w:rsid w:val="003A5BBD"/>
    <w:rsid w:val="003B1210"/>
    <w:rsid w:val="003B136B"/>
    <w:rsid w:val="003B1A9F"/>
    <w:rsid w:val="003B1B86"/>
    <w:rsid w:val="003B2EA2"/>
    <w:rsid w:val="003B4ACA"/>
    <w:rsid w:val="003B5530"/>
    <w:rsid w:val="003B64D3"/>
    <w:rsid w:val="003B6DA4"/>
    <w:rsid w:val="003B6E1F"/>
    <w:rsid w:val="003C0C68"/>
    <w:rsid w:val="003C63E2"/>
    <w:rsid w:val="003D1557"/>
    <w:rsid w:val="003D195B"/>
    <w:rsid w:val="003D25A8"/>
    <w:rsid w:val="003D65CF"/>
    <w:rsid w:val="003E04F6"/>
    <w:rsid w:val="003E0904"/>
    <w:rsid w:val="003E186E"/>
    <w:rsid w:val="003E2BA1"/>
    <w:rsid w:val="003E51F8"/>
    <w:rsid w:val="003E6B94"/>
    <w:rsid w:val="003E77AF"/>
    <w:rsid w:val="003F065E"/>
    <w:rsid w:val="003F07B2"/>
    <w:rsid w:val="003F0C4D"/>
    <w:rsid w:val="003F2060"/>
    <w:rsid w:val="003F5334"/>
    <w:rsid w:val="003F59CC"/>
    <w:rsid w:val="003F706F"/>
    <w:rsid w:val="003F7255"/>
    <w:rsid w:val="00400011"/>
    <w:rsid w:val="0040181B"/>
    <w:rsid w:val="00402794"/>
    <w:rsid w:val="00403292"/>
    <w:rsid w:val="00404C87"/>
    <w:rsid w:val="00404FBC"/>
    <w:rsid w:val="00413FA6"/>
    <w:rsid w:val="00414B94"/>
    <w:rsid w:val="0041612B"/>
    <w:rsid w:val="00417220"/>
    <w:rsid w:val="00420E8A"/>
    <w:rsid w:val="00421F63"/>
    <w:rsid w:val="00422277"/>
    <w:rsid w:val="00422A0D"/>
    <w:rsid w:val="00424227"/>
    <w:rsid w:val="004244C8"/>
    <w:rsid w:val="00427532"/>
    <w:rsid w:val="00427556"/>
    <w:rsid w:val="00427762"/>
    <w:rsid w:val="004278BB"/>
    <w:rsid w:val="004318C0"/>
    <w:rsid w:val="00432376"/>
    <w:rsid w:val="00433040"/>
    <w:rsid w:val="004352A5"/>
    <w:rsid w:val="004358C0"/>
    <w:rsid w:val="004360A5"/>
    <w:rsid w:val="004363AF"/>
    <w:rsid w:val="00436B81"/>
    <w:rsid w:val="00437889"/>
    <w:rsid w:val="00437D65"/>
    <w:rsid w:val="00441500"/>
    <w:rsid w:val="00443143"/>
    <w:rsid w:val="0044323F"/>
    <w:rsid w:val="004457AD"/>
    <w:rsid w:val="00445C12"/>
    <w:rsid w:val="0044617B"/>
    <w:rsid w:val="00447D3C"/>
    <w:rsid w:val="00450612"/>
    <w:rsid w:val="0045160F"/>
    <w:rsid w:val="004532D4"/>
    <w:rsid w:val="004546D1"/>
    <w:rsid w:val="00454C82"/>
    <w:rsid w:val="00455B63"/>
    <w:rsid w:val="0045617F"/>
    <w:rsid w:val="00457B36"/>
    <w:rsid w:val="00463874"/>
    <w:rsid w:val="0046415B"/>
    <w:rsid w:val="00464C3E"/>
    <w:rsid w:val="00465350"/>
    <w:rsid w:val="004664B4"/>
    <w:rsid w:val="004672B2"/>
    <w:rsid w:val="00467AA8"/>
    <w:rsid w:val="00470787"/>
    <w:rsid w:val="00472DA2"/>
    <w:rsid w:val="00473515"/>
    <w:rsid w:val="004741E7"/>
    <w:rsid w:val="00474818"/>
    <w:rsid w:val="004755FE"/>
    <w:rsid w:val="00475B2A"/>
    <w:rsid w:val="00476389"/>
    <w:rsid w:val="00477767"/>
    <w:rsid w:val="00477ECF"/>
    <w:rsid w:val="004804AD"/>
    <w:rsid w:val="004807E1"/>
    <w:rsid w:val="0048097B"/>
    <w:rsid w:val="00480C92"/>
    <w:rsid w:val="00481673"/>
    <w:rsid w:val="004822BE"/>
    <w:rsid w:val="00483BC1"/>
    <w:rsid w:val="00484AC2"/>
    <w:rsid w:val="00484C71"/>
    <w:rsid w:val="0048632C"/>
    <w:rsid w:val="00487B0D"/>
    <w:rsid w:val="00491B19"/>
    <w:rsid w:val="00493867"/>
    <w:rsid w:val="00494BC8"/>
    <w:rsid w:val="00495D25"/>
    <w:rsid w:val="00496F25"/>
    <w:rsid w:val="004972F4"/>
    <w:rsid w:val="00497E7C"/>
    <w:rsid w:val="004A0305"/>
    <w:rsid w:val="004A0E62"/>
    <w:rsid w:val="004B16EB"/>
    <w:rsid w:val="004B1C35"/>
    <w:rsid w:val="004B23E6"/>
    <w:rsid w:val="004B2C9B"/>
    <w:rsid w:val="004B3E10"/>
    <w:rsid w:val="004B401D"/>
    <w:rsid w:val="004B7D77"/>
    <w:rsid w:val="004C13DC"/>
    <w:rsid w:val="004C16AB"/>
    <w:rsid w:val="004C1810"/>
    <w:rsid w:val="004C2E82"/>
    <w:rsid w:val="004C33DA"/>
    <w:rsid w:val="004C3401"/>
    <w:rsid w:val="004C651D"/>
    <w:rsid w:val="004D2677"/>
    <w:rsid w:val="004D323B"/>
    <w:rsid w:val="004D4132"/>
    <w:rsid w:val="004D6954"/>
    <w:rsid w:val="004D72A8"/>
    <w:rsid w:val="004D7869"/>
    <w:rsid w:val="004E19B5"/>
    <w:rsid w:val="004E4240"/>
    <w:rsid w:val="004E5294"/>
    <w:rsid w:val="004E56F0"/>
    <w:rsid w:val="004E7A71"/>
    <w:rsid w:val="004E7E58"/>
    <w:rsid w:val="004F09EA"/>
    <w:rsid w:val="004F20D2"/>
    <w:rsid w:val="004F4855"/>
    <w:rsid w:val="004F607E"/>
    <w:rsid w:val="004F706E"/>
    <w:rsid w:val="0050244F"/>
    <w:rsid w:val="00503375"/>
    <w:rsid w:val="005050A3"/>
    <w:rsid w:val="00507556"/>
    <w:rsid w:val="00511D5F"/>
    <w:rsid w:val="00512485"/>
    <w:rsid w:val="00513E83"/>
    <w:rsid w:val="0051568A"/>
    <w:rsid w:val="005165A0"/>
    <w:rsid w:val="0051760D"/>
    <w:rsid w:val="0052217E"/>
    <w:rsid w:val="005228FA"/>
    <w:rsid w:val="0052628D"/>
    <w:rsid w:val="00527CA2"/>
    <w:rsid w:val="0053055B"/>
    <w:rsid w:val="00530B30"/>
    <w:rsid w:val="00531037"/>
    <w:rsid w:val="005318EC"/>
    <w:rsid w:val="0053231B"/>
    <w:rsid w:val="00535686"/>
    <w:rsid w:val="005357FE"/>
    <w:rsid w:val="00536C17"/>
    <w:rsid w:val="0054169D"/>
    <w:rsid w:val="00541D62"/>
    <w:rsid w:val="00542216"/>
    <w:rsid w:val="00542C27"/>
    <w:rsid w:val="00542E0A"/>
    <w:rsid w:val="0054586F"/>
    <w:rsid w:val="005462E6"/>
    <w:rsid w:val="00550016"/>
    <w:rsid w:val="00553A47"/>
    <w:rsid w:val="0055565A"/>
    <w:rsid w:val="00555D6E"/>
    <w:rsid w:val="00556432"/>
    <w:rsid w:val="0055673F"/>
    <w:rsid w:val="0055743B"/>
    <w:rsid w:val="00557CD7"/>
    <w:rsid w:val="00561498"/>
    <w:rsid w:val="00564427"/>
    <w:rsid w:val="00566086"/>
    <w:rsid w:val="00566556"/>
    <w:rsid w:val="00566E6E"/>
    <w:rsid w:val="00567195"/>
    <w:rsid w:val="00570008"/>
    <w:rsid w:val="00572CE1"/>
    <w:rsid w:val="00573D52"/>
    <w:rsid w:val="00575052"/>
    <w:rsid w:val="005754CD"/>
    <w:rsid w:val="00577A89"/>
    <w:rsid w:val="00581001"/>
    <w:rsid w:val="0058130D"/>
    <w:rsid w:val="00581330"/>
    <w:rsid w:val="00581582"/>
    <w:rsid w:val="00583BAC"/>
    <w:rsid w:val="00586973"/>
    <w:rsid w:val="00586F82"/>
    <w:rsid w:val="0058719D"/>
    <w:rsid w:val="00590822"/>
    <w:rsid w:val="0059209C"/>
    <w:rsid w:val="00592A85"/>
    <w:rsid w:val="00594702"/>
    <w:rsid w:val="00596504"/>
    <w:rsid w:val="0059790D"/>
    <w:rsid w:val="005A01AD"/>
    <w:rsid w:val="005A2495"/>
    <w:rsid w:val="005A3EF9"/>
    <w:rsid w:val="005A3F5D"/>
    <w:rsid w:val="005A41EB"/>
    <w:rsid w:val="005A43BB"/>
    <w:rsid w:val="005A4C93"/>
    <w:rsid w:val="005A6080"/>
    <w:rsid w:val="005A66DF"/>
    <w:rsid w:val="005A71E2"/>
    <w:rsid w:val="005A77C1"/>
    <w:rsid w:val="005B0AC0"/>
    <w:rsid w:val="005B40CD"/>
    <w:rsid w:val="005B5B27"/>
    <w:rsid w:val="005B5F5F"/>
    <w:rsid w:val="005B65FD"/>
    <w:rsid w:val="005B78EF"/>
    <w:rsid w:val="005C03E9"/>
    <w:rsid w:val="005C0A98"/>
    <w:rsid w:val="005C15EE"/>
    <w:rsid w:val="005C4367"/>
    <w:rsid w:val="005C498F"/>
    <w:rsid w:val="005C5081"/>
    <w:rsid w:val="005C637E"/>
    <w:rsid w:val="005C653C"/>
    <w:rsid w:val="005C659A"/>
    <w:rsid w:val="005C6778"/>
    <w:rsid w:val="005D28DA"/>
    <w:rsid w:val="005D373B"/>
    <w:rsid w:val="005D4103"/>
    <w:rsid w:val="005D419A"/>
    <w:rsid w:val="005D4F56"/>
    <w:rsid w:val="005D54F9"/>
    <w:rsid w:val="005D70A3"/>
    <w:rsid w:val="005D7B78"/>
    <w:rsid w:val="005E0310"/>
    <w:rsid w:val="005E1A50"/>
    <w:rsid w:val="005E4431"/>
    <w:rsid w:val="005E51C7"/>
    <w:rsid w:val="005E76D2"/>
    <w:rsid w:val="005F058D"/>
    <w:rsid w:val="005F0A69"/>
    <w:rsid w:val="005F2153"/>
    <w:rsid w:val="005F256E"/>
    <w:rsid w:val="005F2656"/>
    <w:rsid w:val="005F28DE"/>
    <w:rsid w:val="005F2CBB"/>
    <w:rsid w:val="005F3327"/>
    <w:rsid w:val="005F3B84"/>
    <w:rsid w:val="005F4151"/>
    <w:rsid w:val="005F43DC"/>
    <w:rsid w:val="005F69E1"/>
    <w:rsid w:val="005F6D35"/>
    <w:rsid w:val="0060369E"/>
    <w:rsid w:val="00604E33"/>
    <w:rsid w:val="00604EB4"/>
    <w:rsid w:val="00606003"/>
    <w:rsid w:val="006063C9"/>
    <w:rsid w:val="00611CA1"/>
    <w:rsid w:val="006142D7"/>
    <w:rsid w:val="006202DA"/>
    <w:rsid w:val="00622699"/>
    <w:rsid w:val="00623138"/>
    <w:rsid w:val="00624545"/>
    <w:rsid w:val="00624605"/>
    <w:rsid w:val="006247D3"/>
    <w:rsid w:val="00625F81"/>
    <w:rsid w:val="00626A74"/>
    <w:rsid w:val="006272BA"/>
    <w:rsid w:val="006302A7"/>
    <w:rsid w:val="006330D8"/>
    <w:rsid w:val="00640887"/>
    <w:rsid w:val="00642B11"/>
    <w:rsid w:val="00643EBA"/>
    <w:rsid w:val="006440DE"/>
    <w:rsid w:val="00645536"/>
    <w:rsid w:val="00646EF9"/>
    <w:rsid w:val="00651410"/>
    <w:rsid w:val="00652B0D"/>
    <w:rsid w:val="00652DAD"/>
    <w:rsid w:val="00653CB1"/>
    <w:rsid w:val="006540C9"/>
    <w:rsid w:val="00655615"/>
    <w:rsid w:val="00657BE6"/>
    <w:rsid w:val="00660052"/>
    <w:rsid w:val="00660326"/>
    <w:rsid w:val="00660CE3"/>
    <w:rsid w:val="0066151A"/>
    <w:rsid w:val="006618F2"/>
    <w:rsid w:val="006633AA"/>
    <w:rsid w:val="006633AF"/>
    <w:rsid w:val="006641AF"/>
    <w:rsid w:val="00664F39"/>
    <w:rsid w:val="006673B9"/>
    <w:rsid w:val="00667B58"/>
    <w:rsid w:val="006708C6"/>
    <w:rsid w:val="00671344"/>
    <w:rsid w:val="0067230D"/>
    <w:rsid w:val="00672559"/>
    <w:rsid w:val="00672A40"/>
    <w:rsid w:val="00672FAF"/>
    <w:rsid w:val="006734C9"/>
    <w:rsid w:val="00674F58"/>
    <w:rsid w:val="006806C9"/>
    <w:rsid w:val="00681007"/>
    <w:rsid w:val="00681886"/>
    <w:rsid w:val="006832AE"/>
    <w:rsid w:val="0068514F"/>
    <w:rsid w:val="00685429"/>
    <w:rsid w:val="00686850"/>
    <w:rsid w:val="00687944"/>
    <w:rsid w:val="006925A0"/>
    <w:rsid w:val="00692C09"/>
    <w:rsid w:val="00693DEA"/>
    <w:rsid w:val="00694C75"/>
    <w:rsid w:val="006A0009"/>
    <w:rsid w:val="006A0CD7"/>
    <w:rsid w:val="006A1405"/>
    <w:rsid w:val="006A2422"/>
    <w:rsid w:val="006A2AEC"/>
    <w:rsid w:val="006A314E"/>
    <w:rsid w:val="006A3C5E"/>
    <w:rsid w:val="006A4CCA"/>
    <w:rsid w:val="006A6FBE"/>
    <w:rsid w:val="006A741E"/>
    <w:rsid w:val="006B2644"/>
    <w:rsid w:val="006B275B"/>
    <w:rsid w:val="006B5574"/>
    <w:rsid w:val="006B79DD"/>
    <w:rsid w:val="006B7E9C"/>
    <w:rsid w:val="006C1A73"/>
    <w:rsid w:val="006C1DD5"/>
    <w:rsid w:val="006C31A1"/>
    <w:rsid w:val="006C31D6"/>
    <w:rsid w:val="006C6E03"/>
    <w:rsid w:val="006C7334"/>
    <w:rsid w:val="006D0377"/>
    <w:rsid w:val="006D0A40"/>
    <w:rsid w:val="006D23E2"/>
    <w:rsid w:val="006D3672"/>
    <w:rsid w:val="006D490F"/>
    <w:rsid w:val="006D7434"/>
    <w:rsid w:val="006E1665"/>
    <w:rsid w:val="006E1847"/>
    <w:rsid w:val="006E1CB8"/>
    <w:rsid w:val="006E28FE"/>
    <w:rsid w:val="006E2AA6"/>
    <w:rsid w:val="006E511E"/>
    <w:rsid w:val="006E5986"/>
    <w:rsid w:val="006E6773"/>
    <w:rsid w:val="006F1B10"/>
    <w:rsid w:val="006F349B"/>
    <w:rsid w:val="006F4B7F"/>
    <w:rsid w:val="006F5AE8"/>
    <w:rsid w:val="006F5BA5"/>
    <w:rsid w:val="006F60B3"/>
    <w:rsid w:val="006F68AF"/>
    <w:rsid w:val="006F6CF5"/>
    <w:rsid w:val="006F7203"/>
    <w:rsid w:val="00702B98"/>
    <w:rsid w:val="00702EBC"/>
    <w:rsid w:val="00703FF2"/>
    <w:rsid w:val="0070486E"/>
    <w:rsid w:val="0071002F"/>
    <w:rsid w:val="00711A4F"/>
    <w:rsid w:val="00712C9A"/>
    <w:rsid w:val="00712D97"/>
    <w:rsid w:val="00713578"/>
    <w:rsid w:val="00713F9D"/>
    <w:rsid w:val="007145F4"/>
    <w:rsid w:val="00716FC8"/>
    <w:rsid w:val="00717133"/>
    <w:rsid w:val="007175DA"/>
    <w:rsid w:val="00717DF9"/>
    <w:rsid w:val="0072029E"/>
    <w:rsid w:val="007226EC"/>
    <w:rsid w:val="007230E3"/>
    <w:rsid w:val="0072423B"/>
    <w:rsid w:val="0072430E"/>
    <w:rsid w:val="00724ECA"/>
    <w:rsid w:val="00725935"/>
    <w:rsid w:val="00726935"/>
    <w:rsid w:val="00727C23"/>
    <w:rsid w:val="0073191A"/>
    <w:rsid w:val="00732FBB"/>
    <w:rsid w:val="00733D10"/>
    <w:rsid w:val="00734A3D"/>
    <w:rsid w:val="00734AED"/>
    <w:rsid w:val="007351CC"/>
    <w:rsid w:val="00735C76"/>
    <w:rsid w:val="0073701A"/>
    <w:rsid w:val="0074089B"/>
    <w:rsid w:val="00741BDF"/>
    <w:rsid w:val="00742D63"/>
    <w:rsid w:val="0074337E"/>
    <w:rsid w:val="007439E7"/>
    <w:rsid w:val="00744666"/>
    <w:rsid w:val="007446B2"/>
    <w:rsid w:val="007511B9"/>
    <w:rsid w:val="00752239"/>
    <w:rsid w:val="00752E26"/>
    <w:rsid w:val="0075385F"/>
    <w:rsid w:val="0075504A"/>
    <w:rsid w:val="00755180"/>
    <w:rsid w:val="0075566C"/>
    <w:rsid w:val="00755731"/>
    <w:rsid w:val="007637F9"/>
    <w:rsid w:val="00763C13"/>
    <w:rsid w:val="00763D42"/>
    <w:rsid w:val="00766018"/>
    <w:rsid w:val="007664BF"/>
    <w:rsid w:val="0076782C"/>
    <w:rsid w:val="00771CF7"/>
    <w:rsid w:val="00772A0E"/>
    <w:rsid w:val="0077440A"/>
    <w:rsid w:val="007755B3"/>
    <w:rsid w:val="00776CEB"/>
    <w:rsid w:val="00776D22"/>
    <w:rsid w:val="0077766B"/>
    <w:rsid w:val="00777DCE"/>
    <w:rsid w:val="007801A4"/>
    <w:rsid w:val="0078077D"/>
    <w:rsid w:val="00780BBB"/>
    <w:rsid w:val="00785603"/>
    <w:rsid w:val="0078608F"/>
    <w:rsid w:val="007862EA"/>
    <w:rsid w:val="00787B5F"/>
    <w:rsid w:val="00790550"/>
    <w:rsid w:val="00790A04"/>
    <w:rsid w:val="00790A6B"/>
    <w:rsid w:val="00791268"/>
    <w:rsid w:val="007916AB"/>
    <w:rsid w:val="007938BF"/>
    <w:rsid w:val="00794CAC"/>
    <w:rsid w:val="007968A0"/>
    <w:rsid w:val="007968EA"/>
    <w:rsid w:val="00796F04"/>
    <w:rsid w:val="007A02A1"/>
    <w:rsid w:val="007A0FC9"/>
    <w:rsid w:val="007A2EC3"/>
    <w:rsid w:val="007A36FC"/>
    <w:rsid w:val="007A3947"/>
    <w:rsid w:val="007A3ABA"/>
    <w:rsid w:val="007A4060"/>
    <w:rsid w:val="007A51D7"/>
    <w:rsid w:val="007A570C"/>
    <w:rsid w:val="007A6E19"/>
    <w:rsid w:val="007A709C"/>
    <w:rsid w:val="007B1231"/>
    <w:rsid w:val="007B2F92"/>
    <w:rsid w:val="007B33A9"/>
    <w:rsid w:val="007B54D3"/>
    <w:rsid w:val="007C093A"/>
    <w:rsid w:val="007C0E37"/>
    <w:rsid w:val="007C101C"/>
    <w:rsid w:val="007C1BC3"/>
    <w:rsid w:val="007C276D"/>
    <w:rsid w:val="007C2D8D"/>
    <w:rsid w:val="007C3C37"/>
    <w:rsid w:val="007C52AF"/>
    <w:rsid w:val="007C693F"/>
    <w:rsid w:val="007C7A90"/>
    <w:rsid w:val="007C7D7D"/>
    <w:rsid w:val="007D05D3"/>
    <w:rsid w:val="007D068A"/>
    <w:rsid w:val="007D25C1"/>
    <w:rsid w:val="007D4986"/>
    <w:rsid w:val="007D7636"/>
    <w:rsid w:val="007E07A7"/>
    <w:rsid w:val="007E1A39"/>
    <w:rsid w:val="007E3170"/>
    <w:rsid w:val="007E3A1F"/>
    <w:rsid w:val="007E400B"/>
    <w:rsid w:val="007E559D"/>
    <w:rsid w:val="007E5A20"/>
    <w:rsid w:val="007E760F"/>
    <w:rsid w:val="007E76B3"/>
    <w:rsid w:val="007F0C6C"/>
    <w:rsid w:val="007F14BA"/>
    <w:rsid w:val="007F212F"/>
    <w:rsid w:val="007F2F41"/>
    <w:rsid w:val="007F3968"/>
    <w:rsid w:val="007F46EB"/>
    <w:rsid w:val="007F4EAF"/>
    <w:rsid w:val="007F6359"/>
    <w:rsid w:val="00800950"/>
    <w:rsid w:val="008043A4"/>
    <w:rsid w:val="00810882"/>
    <w:rsid w:val="0081170D"/>
    <w:rsid w:val="00813530"/>
    <w:rsid w:val="00813A8C"/>
    <w:rsid w:val="00813F23"/>
    <w:rsid w:val="00821108"/>
    <w:rsid w:val="00821298"/>
    <w:rsid w:val="008213B5"/>
    <w:rsid w:val="00822112"/>
    <w:rsid w:val="00822290"/>
    <w:rsid w:val="0082239E"/>
    <w:rsid w:val="00822C28"/>
    <w:rsid w:val="008233CD"/>
    <w:rsid w:val="00825B9A"/>
    <w:rsid w:val="00825F54"/>
    <w:rsid w:val="00826D76"/>
    <w:rsid w:val="00826F9E"/>
    <w:rsid w:val="00827C51"/>
    <w:rsid w:val="00827F2F"/>
    <w:rsid w:val="0083027A"/>
    <w:rsid w:val="008307D0"/>
    <w:rsid w:val="00831C60"/>
    <w:rsid w:val="00832900"/>
    <w:rsid w:val="00832AEB"/>
    <w:rsid w:val="00833592"/>
    <w:rsid w:val="00834238"/>
    <w:rsid w:val="00834BA5"/>
    <w:rsid w:val="00841A02"/>
    <w:rsid w:val="00841FA6"/>
    <w:rsid w:val="00841FF7"/>
    <w:rsid w:val="0084262F"/>
    <w:rsid w:val="00842B4A"/>
    <w:rsid w:val="00843C79"/>
    <w:rsid w:val="008451EA"/>
    <w:rsid w:val="00846381"/>
    <w:rsid w:val="0084738D"/>
    <w:rsid w:val="00850327"/>
    <w:rsid w:val="008504E7"/>
    <w:rsid w:val="008509BD"/>
    <w:rsid w:val="008523E7"/>
    <w:rsid w:val="00856124"/>
    <w:rsid w:val="00856B24"/>
    <w:rsid w:val="00857597"/>
    <w:rsid w:val="00857A45"/>
    <w:rsid w:val="00857E5E"/>
    <w:rsid w:val="00862801"/>
    <w:rsid w:val="0086338E"/>
    <w:rsid w:val="00863BA9"/>
    <w:rsid w:val="00863EC0"/>
    <w:rsid w:val="00865AC8"/>
    <w:rsid w:val="00871496"/>
    <w:rsid w:val="008743DC"/>
    <w:rsid w:val="00874ECA"/>
    <w:rsid w:val="00875980"/>
    <w:rsid w:val="00880499"/>
    <w:rsid w:val="008812CE"/>
    <w:rsid w:val="00881666"/>
    <w:rsid w:val="00882419"/>
    <w:rsid w:val="0088295F"/>
    <w:rsid w:val="00883DCA"/>
    <w:rsid w:val="008857A1"/>
    <w:rsid w:val="00886F5B"/>
    <w:rsid w:val="008875B6"/>
    <w:rsid w:val="008902DD"/>
    <w:rsid w:val="00890D39"/>
    <w:rsid w:val="0089184C"/>
    <w:rsid w:val="008919D4"/>
    <w:rsid w:val="00891C8F"/>
    <w:rsid w:val="00892F9F"/>
    <w:rsid w:val="00896EF4"/>
    <w:rsid w:val="008A0F57"/>
    <w:rsid w:val="008A125E"/>
    <w:rsid w:val="008A3D18"/>
    <w:rsid w:val="008A4F8D"/>
    <w:rsid w:val="008A53A6"/>
    <w:rsid w:val="008A655A"/>
    <w:rsid w:val="008A6C68"/>
    <w:rsid w:val="008A6CAE"/>
    <w:rsid w:val="008B6E0B"/>
    <w:rsid w:val="008B6F38"/>
    <w:rsid w:val="008B7B46"/>
    <w:rsid w:val="008C621E"/>
    <w:rsid w:val="008C6ECE"/>
    <w:rsid w:val="008C78E6"/>
    <w:rsid w:val="008D03A3"/>
    <w:rsid w:val="008D2431"/>
    <w:rsid w:val="008D26A4"/>
    <w:rsid w:val="008D3088"/>
    <w:rsid w:val="008D5A79"/>
    <w:rsid w:val="008D6A87"/>
    <w:rsid w:val="008E22B4"/>
    <w:rsid w:val="008E3F62"/>
    <w:rsid w:val="008E47AB"/>
    <w:rsid w:val="008E4CF7"/>
    <w:rsid w:val="008E4DA4"/>
    <w:rsid w:val="008E4F88"/>
    <w:rsid w:val="008E5310"/>
    <w:rsid w:val="008F0E54"/>
    <w:rsid w:val="008F5D54"/>
    <w:rsid w:val="008F5F76"/>
    <w:rsid w:val="0090183F"/>
    <w:rsid w:val="00902E8F"/>
    <w:rsid w:val="00903C5C"/>
    <w:rsid w:val="0090431D"/>
    <w:rsid w:val="00906DFB"/>
    <w:rsid w:val="00907281"/>
    <w:rsid w:val="0090788A"/>
    <w:rsid w:val="00907D66"/>
    <w:rsid w:val="00910155"/>
    <w:rsid w:val="00911749"/>
    <w:rsid w:val="00912918"/>
    <w:rsid w:val="00914CDB"/>
    <w:rsid w:val="0091661F"/>
    <w:rsid w:val="00916987"/>
    <w:rsid w:val="00916B63"/>
    <w:rsid w:val="00917355"/>
    <w:rsid w:val="0092047F"/>
    <w:rsid w:val="00922791"/>
    <w:rsid w:val="009252BD"/>
    <w:rsid w:val="00925D63"/>
    <w:rsid w:val="00925F99"/>
    <w:rsid w:val="00927579"/>
    <w:rsid w:val="009305B1"/>
    <w:rsid w:val="00935684"/>
    <w:rsid w:val="00937DE6"/>
    <w:rsid w:val="0094029F"/>
    <w:rsid w:val="00942513"/>
    <w:rsid w:val="00943D8D"/>
    <w:rsid w:val="00945304"/>
    <w:rsid w:val="00945E7A"/>
    <w:rsid w:val="0094638C"/>
    <w:rsid w:val="00946769"/>
    <w:rsid w:val="00946C64"/>
    <w:rsid w:val="009502E2"/>
    <w:rsid w:val="00950470"/>
    <w:rsid w:val="00951217"/>
    <w:rsid w:val="00951A34"/>
    <w:rsid w:val="009523C3"/>
    <w:rsid w:val="009579F8"/>
    <w:rsid w:val="009607C7"/>
    <w:rsid w:val="00962F79"/>
    <w:rsid w:val="009641DB"/>
    <w:rsid w:val="0096578C"/>
    <w:rsid w:val="009708FA"/>
    <w:rsid w:val="00970E50"/>
    <w:rsid w:val="00973FCA"/>
    <w:rsid w:val="00974875"/>
    <w:rsid w:val="00975F78"/>
    <w:rsid w:val="009812BC"/>
    <w:rsid w:val="0098241D"/>
    <w:rsid w:val="00983571"/>
    <w:rsid w:val="00983A30"/>
    <w:rsid w:val="009844F9"/>
    <w:rsid w:val="0098479D"/>
    <w:rsid w:val="009858FA"/>
    <w:rsid w:val="009877B6"/>
    <w:rsid w:val="009900A0"/>
    <w:rsid w:val="00990DE0"/>
    <w:rsid w:val="00991AD7"/>
    <w:rsid w:val="00992D52"/>
    <w:rsid w:val="00992D84"/>
    <w:rsid w:val="0099301E"/>
    <w:rsid w:val="00993B50"/>
    <w:rsid w:val="0099401E"/>
    <w:rsid w:val="0099666A"/>
    <w:rsid w:val="009A1E60"/>
    <w:rsid w:val="009A4E4D"/>
    <w:rsid w:val="009A5EBC"/>
    <w:rsid w:val="009A640A"/>
    <w:rsid w:val="009A75B6"/>
    <w:rsid w:val="009A78B3"/>
    <w:rsid w:val="009B0979"/>
    <w:rsid w:val="009B2A06"/>
    <w:rsid w:val="009B4F12"/>
    <w:rsid w:val="009B6F82"/>
    <w:rsid w:val="009C083A"/>
    <w:rsid w:val="009C2FE6"/>
    <w:rsid w:val="009C6B0A"/>
    <w:rsid w:val="009D14CC"/>
    <w:rsid w:val="009D2663"/>
    <w:rsid w:val="009D29B1"/>
    <w:rsid w:val="009D33C3"/>
    <w:rsid w:val="009D35BD"/>
    <w:rsid w:val="009D3FCA"/>
    <w:rsid w:val="009D4361"/>
    <w:rsid w:val="009D4B0B"/>
    <w:rsid w:val="009D4E5B"/>
    <w:rsid w:val="009E1F78"/>
    <w:rsid w:val="009E2032"/>
    <w:rsid w:val="009E2156"/>
    <w:rsid w:val="009E2E26"/>
    <w:rsid w:val="009E3D0C"/>
    <w:rsid w:val="009E4726"/>
    <w:rsid w:val="009E5937"/>
    <w:rsid w:val="009E67AD"/>
    <w:rsid w:val="009E67F5"/>
    <w:rsid w:val="009E6861"/>
    <w:rsid w:val="009F0011"/>
    <w:rsid w:val="009F0AAB"/>
    <w:rsid w:val="009F12D2"/>
    <w:rsid w:val="009F1417"/>
    <w:rsid w:val="009F2968"/>
    <w:rsid w:val="009F3DC0"/>
    <w:rsid w:val="009F4783"/>
    <w:rsid w:val="009F526F"/>
    <w:rsid w:val="009F5AF5"/>
    <w:rsid w:val="009F6E37"/>
    <w:rsid w:val="00A0046C"/>
    <w:rsid w:val="00A01F13"/>
    <w:rsid w:val="00A028F4"/>
    <w:rsid w:val="00A043DB"/>
    <w:rsid w:val="00A051AB"/>
    <w:rsid w:val="00A0602E"/>
    <w:rsid w:val="00A10D9D"/>
    <w:rsid w:val="00A11392"/>
    <w:rsid w:val="00A13ABA"/>
    <w:rsid w:val="00A1515D"/>
    <w:rsid w:val="00A16678"/>
    <w:rsid w:val="00A16C6A"/>
    <w:rsid w:val="00A17EC7"/>
    <w:rsid w:val="00A2125A"/>
    <w:rsid w:val="00A21EFE"/>
    <w:rsid w:val="00A22AFD"/>
    <w:rsid w:val="00A22E50"/>
    <w:rsid w:val="00A23583"/>
    <w:rsid w:val="00A23902"/>
    <w:rsid w:val="00A2434C"/>
    <w:rsid w:val="00A248DB"/>
    <w:rsid w:val="00A25556"/>
    <w:rsid w:val="00A26F13"/>
    <w:rsid w:val="00A301E4"/>
    <w:rsid w:val="00A30B38"/>
    <w:rsid w:val="00A30EFF"/>
    <w:rsid w:val="00A3115F"/>
    <w:rsid w:val="00A3169F"/>
    <w:rsid w:val="00A31725"/>
    <w:rsid w:val="00A32FB2"/>
    <w:rsid w:val="00A35973"/>
    <w:rsid w:val="00A3614A"/>
    <w:rsid w:val="00A36255"/>
    <w:rsid w:val="00A4229E"/>
    <w:rsid w:val="00A432ED"/>
    <w:rsid w:val="00A43673"/>
    <w:rsid w:val="00A438A6"/>
    <w:rsid w:val="00A43BD8"/>
    <w:rsid w:val="00A4643F"/>
    <w:rsid w:val="00A523C9"/>
    <w:rsid w:val="00A5244A"/>
    <w:rsid w:val="00A54C03"/>
    <w:rsid w:val="00A55FAC"/>
    <w:rsid w:val="00A5693C"/>
    <w:rsid w:val="00A56E83"/>
    <w:rsid w:val="00A57C12"/>
    <w:rsid w:val="00A57DF5"/>
    <w:rsid w:val="00A601F7"/>
    <w:rsid w:val="00A603C6"/>
    <w:rsid w:val="00A6084B"/>
    <w:rsid w:val="00A60E19"/>
    <w:rsid w:val="00A62B3A"/>
    <w:rsid w:val="00A63D67"/>
    <w:rsid w:val="00A63EAA"/>
    <w:rsid w:val="00A64924"/>
    <w:rsid w:val="00A65BFC"/>
    <w:rsid w:val="00A65E64"/>
    <w:rsid w:val="00A6677C"/>
    <w:rsid w:val="00A674AF"/>
    <w:rsid w:val="00A67590"/>
    <w:rsid w:val="00A707FF"/>
    <w:rsid w:val="00A73660"/>
    <w:rsid w:val="00A74405"/>
    <w:rsid w:val="00A74AB6"/>
    <w:rsid w:val="00A757E1"/>
    <w:rsid w:val="00A761FA"/>
    <w:rsid w:val="00A767E6"/>
    <w:rsid w:val="00A76A61"/>
    <w:rsid w:val="00A7770A"/>
    <w:rsid w:val="00A80199"/>
    <w:rsid w:val="00A80AC2"/>
    <w:rsid w:val="00A81D0D"/>
    <w:rsid w:val="00A8365B"/>
    <w:rsid w:val="00A87AE6"/>
    <w:rsid w:val="00A92055"/>
    <w:rsid w:val="00A93653"/>
    <w:rsid w:val="00A94C75"/>
    <w:rsid w:val="00A94E9B"/>
    <w:rsid w:val="00A9606E"/>
    <w:rsid w:val="00A9698F"/>
    <w:rsid w:val="00A97041"/>
    <w:rsid w:val="00A97980"/>
    <w:rsid w:val="00A97CC7"/>
    <w:rsid w:val="00AA0925"/>
    <w:rsid w:val="00AA17AB"/>
    <w:rsid w:val="00AA1975"/>
    <w:rsid w:val="00AA40C5"/>
    <w:rsid w:val="00AA45E1"/>
    <w:rsid w:val="00AA4DA6"/>
    <w:rsid w:val="00AA61E5"/>
    <w:rsid w:val="00AB08F6"/>
    <w:rsid w:val="00AB2EDD"/>
    <w:rsid w:val="00AB3E29"/>
    <w:rsid w:val="00AB74AA"/>
    <w:rsid w:val="00AB76C7"/>
    <w:rsid w:val="00AC0D74"/>
    <w:rsid w:val="00AC14BF"/>
    <w:rsid w:val="00AC2947"/>
    <w:rsid w:val="00AC2F64"/>
    <w:rsid w:val="00AC4BF6"/>
    <w:rsid w:val="00AC4F75"/>
    <w:rsid w:val="00AC62EA"/>
    <w:rsid w:val="00AC7092"/>
    <w:rsid w:val="00AC7335"/>
    <w:rsid w:val="00AC77BF"/>
    <w:rsid w:val="00AC7D04"/>
    <w:rsid w:val="00AD3A40"/>
    <w:rsid w:val="00AD3F22"/>
    <w:rsid w:val="00AD5A5A"/>
    <w:rsid w:val="00AD64B9"/>
    <w:rsid w:val="00AE04D2"/>
    <w:rsid w:val="00AE1175"/>
    <w:rsid w:val="00AE2B88"/>
    <w:rsid w:val="00AE4914"/>
    <w:rsid w:val="00AE4DBD"/>
    <w:rsid w:val="00AE5561"/>
    <w:rsid w:val="00AE6449"/>
    <w:rsid w:val="00AF16C4"/>
    <w:rsid w:val="00AF2999"/>
    <w:rsid w:val="00AF3EC2"/>
    <w:rsid w:val="00AF473C"/>
    <w:rsid w:val="00B0471A"/>
    <w:rsid w:val="00B05866"/>
    <w:rsid w:val="00B05977"/>
    <w:rsid w:val="00B06275"/>
    <w:rsid w:val="00B065AE"/>
    <w:rsid w:val="00B1012E"/>
    <w:rsid w:val="00B10F92"/>
    <w:rsid w:val="00B129A9"/>
    <w:rsid w:val="00B130C5"/>
    <w:rsid w:val="00B13325"/>
    <w:rsid w:val="00B14D81"/>
    <w:rsid w:val="00B16274"/>
    <w:rsid w:val="00B16522"/>
    <w:rsid w:val="00B16A76"/>
    <w:rsid w:val="00B20A8F"/>
    <w:rsid w:val="00B21B2A"/>
    <w:rsid w:val="00B23AEE"/>
    <w:rsid w:val="00B256CF"/>
    <w:rsid w:val="00B25A48"/>
    <w:rsid w:val="00B25AE6"/>
    <w:rsid w:val="00B25C76"/>
    <w:rsid w:val="00B2707B"/>
    <w:rsid w:val="00B2780B"/>
    <w:rsid w:val="00B303A5"/>
    <w:rsid w:val="00B3146A"/>
    <w:rsid w:val="00B325A4"/>
    <w:rsid w:val="00B325BD"/>
    <w:rsid w:val="00B36E3C"/>
    <w:rsid w:val="00B42BD7"/>
    <w:rsid w:val="00B43AAD"/>
    <w:rsid w:val="00B4503A"/>
    <w:rsid w:val="00B45848"/>
    <w:rsid w:val="00B46C17"/>
    <w:rsid w:val="00B500B5"/>
    <w:rsid w:val="00B528C4"/>
    <w:rsid w:val="00B52B10"/>
    <w:rsid w:val="00B52F94"/>
    <w:rsid w:val="00B52FA2"/>
    <w:rsid w:val="00B530E8"/>
    <w:rsid w:val="00B532DE"/>
    <w:rsid w:val="00B54731"/>
    <w:rsid w:val="00B5474E"/>
    <w:rsid w:val="00B547C7"/>
    <w:rsid w:val="00B56A4D"/>
    <w:rsid w:val="00B57018"/>
    <w:rsid w:val="00B57729"/>
    <w:rsid w:val="00B60A74"/>
    <w:rsid w:val="00B632AC"/>
    <w:rsid w:val="00B661E2"/>
    <w:rsid w:val="00B66891"/>
    <w:rsid w:val="00B66A9A"/>
    <w:rsid w:val="00B66FD7"/>
    <w:rsid w:val="00B673DF"/>
    <w:rsid w:val="00B70DEB"/>
    <w:rsid w:val="00B71C43"/>
    <w:rsid w:val="00B738C5"/>
    <w:rsid w:val="00B75721"/>
    <w:rsid w:val="00B7687E"/>
    <w:rsid w:val="00B83ADB"/>
    <w:rsid w:val="00B84488"/>
    <w:rsid w:val="00B85375"/>
    <w:rsid w:val="00B91517"/>
    <w:rsid w:val="00B9158C"/>
    <w:rsid w:val="00B93A14"/>
    <w:rsid w:val="00B949C3"/>
    <w:rsid w:val="00B94E1C"/>
    <w:rsid w:val="00B96257"/>
    <w:rsid w:val="00B96970"/>
    <w:rsid w:val="00BA037E"/>
    <w:rsid w:val="00BA4AB6"/>
    <w:rsid w:val="00BA6800"/>
    <w:rsid w:val="00BA71F1"/>
    <w:rsid w:val="00BB5A34"/>
    <w:rsid w:val="00BB5CA8"/>
    <w:rsid w:val="00BB657E"/>
    <w:rsid w:val="00BB7FDF"/>
    <w:rsid w:val="00BC0204"/>
    <w:rsid w:val="00BC140B"/>
    <w:rsid w:val="00BC203D"/>
    <w:rsid w:val="00BC4811"/>
    <w:rsid w:val="00BC4FAB"/>
    <w:rsid w:val="00BC5106"/>
    <w:rsid w:val="00BC5768"/>
    <w:rsid w:val="00BC5A98"/>
    <w:rsid w:val="00BC7A37"/>
    <w:rsid w:val="00BC7A4F"/>
    <w:rsid w:val="00BD294B"/>
    <w:rsid w:val="00BD2D5E"/>
    <w:rsid w:val="00BD4001"/>
    <w:rsid w:val="00BD613B"/>
    <w:rsid w:val="00BD68BA"/>
    <w:rsid w:val="00BD7225"/>
    <w:rsid w:val="00BE0210"/>
    <w:rsid w:val="00BE1511"/>
    <w:rsid w:val="00BE276D"/>
    <w:rsid w:val="00BE4375"/>
    <w:rsid w:val="00BE4AEA"/>
    <w:rsid w:val="00BE5232"/>
    <w:rsid w:val="00BE5C46"/>
    <w:rsid w:val="00BE61FA"/>
    <w:rsid w:val="00BE6639"/>
    <w:rsid w:val="00BE76B7"/>
    <w:rsid w:val="00BE7E7A"/>
    <w:rsid w:val="00BF0186"/>
    <w:rsid w:val="00BF149F"/>
    <w:rsid w:val="00BF2C49"/>
    <w:rsid w:val="00BF3856"/>
    <w:rsid w:val="00BF39FC"/>
    <w:rsid w:val="00BF3CFF"/>
    <w:rsid w:val="00BF4994"/>
    <w:rsid w:val="00BF6BE8"/>
    <w:rsid w:val="00BF6E0C"/>
    <w:rsid w:val="00C012AD"/>
    <w:rsid w:val="00C01460"/>
    <w:rsid w:val="00C04BC9"/>
    <w:rsid w:val="00C05F35"/>
    <w:rsid w:val="00C06435"/>
    <w:rsid w:val="00C101A2"/>
    <w:rsid w:val="00C10C09"/>
    <w:rsid w:val="00C1191F"/>
    <w:rsid w:val="00C11FA8"/>
    <w:rsid w:val="00C130ED"/>
    <w:rsid w:val="00C13D29"/>
    <w:rsid w:val="00C13E87"/>
    <w:rsid w:val="00C13F79"/>
    <w:rsid w:val="00C147E0"/>
    <w:rsid w:val="00C156B5"/>
    <w:rsid w:val="00C1580D"/>
    <w:rsid w:val="00C2131E"/>
    <w:rsid w:val="00C222A7"/>
    <w:rsid w:val="00C22EB0"/>
    <w:rsid w:val="00C253D0"/>
    <w:rsid w:val="00C27717"/>
    <w:rsid w:val="00C27F4C"/>
    <w:rsid w:val="00C310AA"/>
    <w:rsid w:val="00C31948"/>
    <w:rsid w:val="00C32876"/>
    <w:rsid w:val="00C33D0D"/>
    <w:rsid w:val="00C34284"/>
    <w:rsid w:val="00C356B0"/>
    <w:rsid w:val="00C370DD"/>
    <w:rsid w:val="00C42F60"/>
    <w:rsid w:val="00C4301C"/>
    <w:rsid w:val="00C434F6"/>
    <w:rsid w:val="00C4451F"/>
    <w:rsid w:val="00C445DF"/>
    <w:rsid w:val="00C44EE1"/>
    <w:rsid w:val="00C470E0"/>
    <w:rsid w:val="00C4752E"/>
    <w:rsid w:val="00C476EF"/>
    <w:rsid w:val="00C50892"/>
    <w:rsid w:val="00C50FF9"/>
    <w:rsid w:val="00C511CA"/>
    <w:rsid w:val="00C54822"/>
    <w:rsid w:val="00C55B61"/>
    <w:rsid w:val="00C603D9"/>
    <w:rsid w:val="00C6109B"/>
    <w:rsid w:val="00C663CB"/>
    <w:rsid w:val="00C66EA9"/>
    <w:rsid w:val="00C70678"/>
    <w:rsid w:val="00C70EFB"/>
    <w:rsid w:val="00C71EB7"/>
    <w:rsid w:val="00C72126"/>
    <w:rsid w:val="00C7231F"/>
    <w:rsid w:val="00C72531"/>
    <w:rsid w:val="00C72B77"/>
    <w:rsid w:val="00C72DEB"/>
    <w:rsid w:val="00C748B9"/>
    <w:rsid w:val="00C74E85"/>
    <w:rsid w:val="00C75929"/>
    <w:rsid w:val="00C762EE"/>
    <w:rsid w:val="00C777ED"/>
    <w:rsid w:val="00C804E4"/>
    <w:rsid w:val="00C824AB"/>
    <w:rsid w:val="00C82A1C"/>
    <w:rsid w:val="00C8425F"/>
    <w:rsid w:val="00C84A0B"/>
    <w:rsid w:val="00C85D3F"/>
    <w:rsid w:val="00C864AE"/>
    <w:rsid w:val="00C86A1C"/>
    <w:rsid w:val="00C86CF1"/>
    <w:rsid w:val="00C87538"/>
    <w:rsid w:val="00C8765C"/>
    <w:rsid w:val="00C9081B"/>
    <w:rsid w:val="00C90EC3"/>
    <w:rsid w:val="00C91AC8"/>
    <w:rsid w:val="00C92325"/>
    <w:rsid w:val="00C9325C"/>
    <w:rsid w:val="00C93BC7"/>
    <w:rsid w:val="00C93FFC"/>
    <w:rsid w:val="00C96152"/>
    <w:rsid w:val="00C96C0D"/>
    <w:rsid w:val="00C97CC8"/>
    <w:rsid w:val="00C97DB2"/>
    <w:rsid w:val="00CA4355"/>
    <w:rsid w:val="00CA6DA6"/>
    <w:rsid w:val="00CB0178"/>
    <w:rsid w:val="00CB06DE"/>
    <w:rsid w:val="00CB0FE4"/>
    <w:rsid w:val="00CB19E6"/>
    <w:rsid w:val="00CC1FF6"/>
    <w:rsid w:val="00CC2390"/>
    <w:rsid w:val="00CC2616"/>
    <w:rsid w:val="00CC33C2"/>
    <w:rsid w:val="00CC5302"/>
    <w:rsid w:val="00CC647C"/>
    <w:rsid w:val="00CC66AE"/>
    <w:rsid w:val="00CC7BB3"/>
    <w:rsid w:val="00CD29FC"/>
    <w:rsid w:val="00CD39FB"/>
    <w:rsid w:val="00CD3E91"/>
    <w:rsid w:val="00CD56E0"/>
    <w:rsid w:val="00CE0240"/>
    <w:rsid w:val="00CE2F0E"/>
    <w:rsid w:val="00CE4233"/>
    <w:rsid w:val="00CE51FD"/>
    <w:rsid w:val="00CE6F8C"/>
    <w:rsid w:val="00CE7060"/>
    <w:rsid w:val="00CF161A"/>
    <w:rsid w:val="00CF2D95"/>
    <w:rsid w:val="00CF5932"/>
    <w:rsid w:val="00CF5FB1"/>
    <w:rsid w:val="00CF74A4"/>
    <w:rsid w:val="00D01B98"/>
    <w:rsid w:val="00D029DE"/>
    <w:rsid w:val="00D03AC3"/>
    <w:rsid w:val="00D040B0"/>
    <w:rsid w:val="00D06EA5"/>
    <w:rsid w:val="00D07949"/>
    <w:rsid w:val="00D10D70"/>
    <w:rsid w:val="00D133D7"/>
    <w:rsid w:val="00D133DA"/>
    <w:rsid w:val="00D1567F"/>
    <w:rsid w:val="00D15A4E"/>
    <w:rsid w:val="00D214AF"/>
    <w:rsid w:val="00D21C13"/>
    <w:rsid w:val="00D22020"/>
    <w:rsid w:val="00D22DA2"/>
    <w:rsid w:val="00D257EF"/>
    <w:rsid w:val="00D25B5B"/>
    <w:rsid w:val="00D2673B"/>
    <w:rsid w:val="00D26FF7"/>
    <w:rsid w:val="00D33F6B"/>
    <w:rsid w:val="00D3449E"/>
    <w:rsid w:val="00D36A22"/>
    <w:rsid w:val="00D40D2A"/>
    <w:rsid w:val="00D41ED7"/>
    <w:rsid w:val="00D436BD"/>
    <w:rsid w:val="00D43CCA"/>
    <w:rsid w:val="00D44717"/>
    <w:rsid w:val="00D44AE2"/>
    <w:rsid w:val="00D45217"/>
    <w:rsid w:val="00D4524D"/>
    <w:rsid w:val="00D507F1"/>
    <w:rsid w:val="00D511DF"/>
    <w:rsid w:val="00D51306"/>
    <w:rsid w:val="00D51AAA"/>
    <w:rsid w:val="00D51C03"/>
    <w:rsid w:val="00D51E4E"/>
    <w:rsid w:val="00D52477"/>
    <w:rsid w:val="00D53962"/>
    <w:rsid w:val="00D54B33"/>
    <w:rsid w:val="00D560A8"/>
    <w:rsid w:val="00D5649F"/>
    <w:rsid w:val="00D56B3E"/>
    <w:rsid w:val="00D57873"/>
    <w:rsid w:val="00D6058B"/>
    <w:rsid w:val="00D62055"/>
    <w:rsid w:val="00D63050"/>
    <w:rsid w:val="00D63F7D"/>
    <w:rsid w:val="00D641CF"/>
    <w:rsid w:val="00D64233"/>
    <w:rsid w:val="00D657D6"/>
    <w:rsid w:val="00D65AE9"/>
    <w:rsid w:val="00D65DE7"/>
    <w:rsid w:val="00D66EE3"/>
    <w:rsid w:val="00D713F8"/>
    <w:rsid w:val="00D734F6"/>
    <w:rsid w:val="00D73F77"/>
    <w:rsid w:val="00D755FE"/>
    <w:rsid w:val="00D8026E"/>
    <w:rsid w:val="00D818CB"/>
    <w:rsid w:val="00D834D0"/>
    <w:rsid w:val="00D84FF3"/>
    <w:rsid w:val="00D8505C"/>
    <w:rsid w:val="00D906A2"/>
    <w:rsid w:val="00D907DE"/>
    <w:rsid w:val="00D92AAC"/>
    <w:rsid w:val="00D94C7E"/>
    <w:rsid w:val="00D951C5"/>
    <w:rsid w:val="00DA4A49"/>
    <w:rsid w:val="00DA71B3"/>
    <w:rsid w:val="00DA7B1E"/>
    <w:rsid w:val="00DB0F4F"/>
    <w:rsid w:val="00DB14AE"/>
    <w:rsid w:val="00DB22D1"/>
    <w:rsid w:val="00DB7B2F"/>
    <w:rsid w:val="00DC0022"/>
    <w:rsid w:val="00DC1E45"/>
    <w:rsid w:val="00DC3052"/>
    <w:rsid w:val="00DC4C76"/>
    <w:rsid w:val="00DC665B"/>
    <w:rsid w:val="00DC69BC"/>
    <w:rsid w:val="00DD1BD8"/>
    <w:rsid w:val="00DD377A"/>
    <w:rsid w:val="00DD4321"/>
    <w:rsid w:val="00DD439D"/>
    <w:rsid w:val="00DD4658"/>
    <w:rsid w:val="00DD4EE0"/>
    <w:rsid w:val="00DD5247"/>
    <w:rsid w:val="00DD640F"/>
    <w:rsid w:val="00DD73C3"/>
    <w:rsid w:val="00DE099C"/>
    <w:rsid w:val="00DE1BEA"/>
    <w:rsid w:val="00DE2D24"/>
    <w:rsid w:val="00DE6BB1"/>
    <w:rsid w:val="00DF046C"/>
    <w:rsid w:val="00DF0DEF"/>
    <w:rsid w:val="00DF293B"/>
    <w:rsid w:val="00DF2F58"/>
    <w:rsid w:val="00DF3EF7"/>
    <w:rsid w:val="00DF4DCD"/>
    <w:rsid w:val="00DF6759"/>
    <w:rsid w:val="00DF7452"/>
    <w:rsid w:val="00DF788B"/>
    <w:rsid w:val="00DF7B6B"/>
    <w:rsid w:val="00DF7F79"/>
    <w:rsid w:val="00E0010A"/>
    <w:rsid w:val="00E00C23"/>
    <w:rsid w:val="00E0236C"/>
    <w:rsid w:val="00E03193"/>
    <w:rsid w:val="00E032D3"/>
    <w:rsid w:val="00E03E1C"/>
    <w:rsid w:val="00E0489A"/>
    <w:rsid w:val="00E07F24"/>
    <w:rsid w:val="00E10DC7"/>
    <w:rsid w:val="00E11049"/>
    <w:rsid w:val="00E1233E"/>
    <w:rsid w:val="00E1295B"/>
    <w:rsid w:val="00E12D64"/>
    <w:rsid w:val="00E13A56"/>
    <w:rsid w:val="00E14FF2"/>
    <w:rsid w:val="00E156E2"/>
    <w:rsid w:val="00E16418"/>
    <w:rsid w:val="00E164EA"/>
    <w:rsid w:val="00E16985"/>
    <w:rsid w:val="00E177A9"/>
    <w:rsid w:val="00E24403"/>
    <w:rsid w:val="00E245E8"/>
    <w:rsid w:val="00E246FB"/>
    <w:rsid w:val="00E2583C"/>
    <w:rsid w:val="00E26BD2"/>
    <w:rsid w:val="00E27356"/>
    <w:rsid w:val="00E30B27"/>
    <w:rsid w:val="00E3129A"/>
    <w:rsid w:val="00E322EC"/>
    <w:rsid w:val="00E35F37"/>
    <w:rsid w:val="00E363F7"/>
    <w:rsid w:val="00E37DB1"/>
    <w:rsid w:val="00E4062E"/>
    <w:rsid w:val="00E44FE5"/>
    <w:rsid w:val="00E47D72"/>
    <w:rsid w:val="00E517B4"/>
    <w:rsid w:val="00E52866"/>
    <w:rsid w:val="00E54B81"/>
    <w:rsid w:val="00E56208"/>
    <w:rsid w:val="00E56A81"/>
    <w:rsid w:val="00E609F5"/>
    <w:rsid w:val="00E6166C"/>
    <w:rsid w:val="00E64D00"/>
    <w:rsid w:val="00E65AA0"/>
    <w:rsid w:val="00E6706D"/>
    <w:rsid w:val="00E708F6"/>
    <w:rsid w:val="00E70C05"/>
    <w:rsid w:val="00E71233"/>
    <w:rsid w:val="00E80584"/>
    <w:rsid w:val="00E81AA7"/>
    <w:rsid w:val="00E81E8C"/>
    <w:rsid w:val="00E83723"/>
    <w:rsid w:val="00E86850"/>
    <w:rsid w:val="00E9319F"/>
    <w:rsid w:val="00E93541"/>
    <w:rsid w:val="00E966D1"/>
    <w:rsid w:val="00E974CB"/>
    <w:rsid w:val="00EA12E5"/>
    <w:rsid w:val="00EA1605"/>
    <w:rsid w:val="00EA1F26"/>
    <w:rsid w:val="00EA45BA"/>
    <w:rsid w:val="00EA4895"/>
    <w:rsid w:val="00EA5497"/>
    <w:rsid w:val="00EA5F76"/>
    <w:rsid w:val="00EB10F0"/>
    <w:rsid w:val="00EB26E5"/>
    <w:rsid w:val="00EB4357"/>
    <w:rsid w:val="00EB4655"/>
    <w:rsid w:val="00EB5903"/>
    <w:rsid w:val="00EB61FC"/>
    <w:rsid w:val="00EB62C2"/>
    <w:rsid w:val="00EC3D2D"/>
    <w:rsid w:val="00EC512C"/>
    <w:rsid w:val="00EC56F7"/>
    <w:rsid w:val="00EC6D64"/>
    <w:rsid w:val="00EC70DC"/>
    <w:rsid w:val="00ED1344"/>
    <w:rsid w:val="00ED2164"/>
    <w:rsid w:val="00ED2A66"/>
    <w:rsid w:val="00ED38DF"/>
    <w:rsid w:val="00ED4EDC"/>
    <w:rsid w:val="00ED6420"/>
    <w:rsid w:val="00ED65C5"/>
    <w:rsid w:val="00ED6C9A"/>
    <w:rsid w:val="00ED7200"/>
    <w:rsid w:val="00EE190F"/>
    <w:rsid w:val="00EE1DC8"/>
    <w:rsid w:val="00EE467C"/>
    <w:rsid w:val="00EE4BBE"/>
    <w:rsid w:val="00EE4D82"/>
    <w:rsid w:val="00EE7193"/>
    <w:rsid w:val="00EF37AD"/>
    <w:rsid w:val="00EF5C66"/>
    <w:rsid w:val="00EF639A"/>
    <w:rsid w:val="00EF6522"/>
    <w:rsid w:val="00EF73CF"/>
    <w:rsid w:val="00EF7B0F"/>
    <w:rsid w:val="00F00BCE"/>
    <w:rsid w:val="00F016B0"/>
    <w:rsid w:val="00F01D99"/>
    <w:rsid w:val="00F03814"/>
    <w:rsid w:val="00F038F8"/>
    <w:rsid w:val="00F04954"/>
    <w:rsid w:val="00F04E99"/>
    <w:rsid w:val="00F06FB2"/>
    <w:rsid w:val="00F078BB"/>
    <w:rsid w:val="00F13573"/>
    <w:rsid w:val="00F13591"/>
    <w:rsid w:val="00F135E3"/>
    <w:rsid w:val="00F15E28"/>
    <w:rsid w:val="00F15FF4"/>
    <w:rsid w:val="00F1608A"/>
    <w:rsid w:val="00F17F9A"/>
    <w:rsid w:val="00F20F47"/>
    <w:rsid w:val="00F210A8"/>
    <w:rsid w:val="00F21A16"/>
    <w:rsid w:val="00F21DD4"/>
    <w:rsid w:val="00F23B7D"/>
    <w:rsid w:val="00F24B66"/>
    <w:rsid w:val="00F2569B"/>
    <w:rsid w:val="00F25D7E"/>
    <w:rsid w:val="00F26B40"/>
    <w:rsid w:val="00F27348"/>
    <w:rsid w:val="00F31080"/>
    <w:rsid w:val="00F31746"/>
    <w:rsid w:val="00F32C26"/>
    <w:rsid w:val="00F332B0"/>
    <w:rsid w:val="00F33AEF"/>
    <w:rsid w:val="00F35890"/>
    <w:rsid w:val="00F367A0"/>
    <w:rsid w:val="00F36B03"/>
    <w:rsid w:val="00F374DE"/>
    <w:rsid w:val="00F378A3"/>
    <w:rsid w:val="00F4105F"/>
    <w:rsid w:val="00F41FC5"/>
    <w:rsid w:val="00F432E1"/>
    <w:rsid w:val="00F4583A"/>
    <w:rsid w:val="00F4675B"/>
    <w:rsid w:val="00F475D5"/>
    <w:rsid w:val="00F47A36"/>
    <w:rsid w:val="00F51242"/>
    <w:rsid w:val="00F51967"/>
    <w:rsid w:val="00F52BE5"/>
    <w:rsid w:val="00F5325E"/>
    <w:rsid w:val="00F534D4"/>
    <w:rsid w:val="00F55141"/>
    <w:rsid w:val="00F55802"/>
    <w:rsid w:val="00F611D8"/>
    <w:rsid w:val="00F6248F"/>
    <w:rsid w:val="00F62582"/>
    <w:rsid w:val="00F626F9"/>
    <w:rsid w:val="00F6309D"/>
    <w:rsid w:val="00F64A54"/>
    <w:rsid w:val="00F6580D"/>
    <w:rsid w:val="00F6708A"/>
    <w:rsid w:val="00F67D0B"/>
    <w:rsid w:val="00F711B7"/>
    <w:rsid w:val="00F719CE"/>
    <w:rsid w:val="00F71E6A"/>
    <w:rsid w:val="00F72027"/>
    <w:rsid w:val="00F76417"/>
    <w:rsid w:val="00F80BE6"/>
    <w:rsid w:val="00F80C14"/>
    <w:rsid w:val="00F8108F"/>
    <w:rsid w:val="00F830F7"/>
    <w:rsid w:val="00F83630"/>
    <w:rsid w:val="00F85C1F"/>
    <w:rsid w:val="00F85CF4"/>
    <w:rsid w:val="00F8681F"/>
    <w:rsid w:val="00F87913"/>
    <w:rsid w:val="00F91A74"/>
    <w:rsid w:val="00F940D3"/>
    <w:rsid w:val="00F94DC1"/>
    <w:rsid w:val="00F958FA"/>
    <w:rsid w:val="00FA1C69"/>
    <w:rsid w:val="00FA23A6"/>
    <w:rsid w:val="00FA4C87"/>
    <w:rsid w:val="00FA6869"/>
    <w:rsid w:val="00FA6BA2"/>
    <w:rsid w:val="00FA7139"/>
    <w:rsid w:val="00FA7B5B"/>
    <w:rsid w:val="00FB0853"/>
    <w:rsid w:val="00FB088B"/>
    <w:rsid w:val="00FB7833"/>
    <w:rsid w:val="00FC11C2"/>
    <w:rsid w:val="00FC13D4"/>
    <w:rsid w:val="00FC18D7"/>
    <w:rsid w:val="00FC2CB3"/>
    <w:rsid w:val="00FC31A9"/>
    <w:rsid w:val="00FC66A2"/>
    <w:rsid w:val="00FC69B6"/>
    <w:rsid w:val="00FD0E05"/>
    <w:rsid w:val="00FD2E80"/>
    <w:rsid w:val="00FD4546"/>
    <w:rsid w:val="00FD48FD"/>
    <w:rsid w:val="00FD543E"/>
    <w:rsid w:val="00FD5E91"/>
    <w:rsid w:val="00FE185A"/>
    <w:rsid w:val="00FE1FA1"/>
    <w:rsid w:val="00FE1FB3"/>
    <w:rsid w:val="00FE2283"/>
    <w:rsid w:val="00FE23DD"/>
    <w:rsid w:val="00FE3637"/>
    <w:rsid w:val="00FE5074"/>
    <w:rsid w:val="00FE756A"/>
    <w:rsid w:val="00FE7AAA"/>
    <w:rsid w:val="00FF1452"/>
    <w:rsid w:val="00FF1B14"/>
    <w:rsid w:val="00FF498F"/>
    <w:rsid w:val="00FF50D9"/>
    <w:rsid w:val="00FF57A4"/>
    <w:rsid w:val="00FF595C"/>
    <w:rsid w:val="00FF5C4A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FA6CE"/>
  <w15:docId w15:val="{392B4858-60AA-415D-82D9-51D7EF2BD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0A40"/>
    <w:pPr>
      <w:suppressAutoHyphens/>
      <w:spacing w:after="220" w:line="240" w:lineRule="auto"/>
    </w:pPr>
    <w:rPr>
      <w:rFonts w:ascii="Arial" w:eastAsia="Calibri" w:hAnsi="Arial" w:cs="Arial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6D0A40"/>
    <w:pPr>
      <w:keepNext/>
      <w:numPr>
        <w:ilvl w:val="2"/>
        <w:numId w:val="1"/>
      </w:numPr>
      <w:spacing w:before="240" w:after="60" w:line="276" w:lineRule="auto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D0A40"/>
    <w:pPr>
      <w:keepNext/>
      <w:numPr>
        <w:ilvl w:val="3"/>
        <w:numId w:val="1"/>
      </w:numPr>
      <w:spacing w:before="240" w:after="60" w:line="276" w:lineRule="auto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6D0A40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Nadpis4Char">
    <w:name w:val="Nadpis 4 Char"/>
    <w:basedOn w:val="Standardnpsmoodstavce"/>
    <w:link w:val="Nadpis4"/>
    <w:rsid w:val="006D0A40"/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Seznam">
    <w:name w:val="List"/>
    <w:basedOn w:val="Zkladntext"/>
    <w:rsid w:val="006D0A40"/>
    <w:rPr>
      <w:rFonts w:cs="Lohit Hindi"/>
    </w:rPr>
  </w:style>
  <w:style w:type="paragraph" w:styleId="Normlnweb">
    <w:name w:val="Normal (Web)"/>
    <w:basedOn w:val="Normln"/>
    <w:uiPriority w:val="99"/>
    <w:rsid w:val="006D0A40"/>
    <w:pPr>
      <w:spacing w:after="210" w:line="21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styleId="Zpat">
    <w:name w:val="footer"/>
    <w:basedOn w:val="Normln"/>
    <w:link w:val="ZpatChar"/>
    <w:uiPriority w:val="99"/>
    <w:rsid w:val="006D0A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D0A40"/>
    <w:rPr>
      <w:rFonts w:ascii="Arial" w:eastAsia="Calibri" w:hAnsi="Arial" w:cs="Arial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D0A4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D0A40"/>
    <w:rPr>
      <w:rFonts w:ascii="Arial" w:eastAsia="Calibri" w:hAnsi="Arial" w:cs="Arial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575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75F"/>
    <w:rPr>
      <w:rFonts w:ascii="Tahoma" w:eastAsia="Calibri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E575F"/>
    <w:rPr>
      <w:color w:val="0000FF"/>
      <w:u w:val="single"/>
    </w:rPr>
  </w:style>
  <w:style w:type="character" w:styleId="Odkaznakoment">
    <w:name w:val="annotation reference"/>
    <w:rsid w:val="008A6C68"/>
    <w:rPr>
      <w:sz w:val="16"/>
      <w:szCs w:val="16"/>
    </w:rPr>
  </w:style>
  <w:style w:type="paragraph" w:styleId="Textkomente">
    <w:name w:val="annotation text"/>
    <w:basedOn w:val="Normln"/>
    <w:link w:val="TextkomenteChar"/>
    <w:rsid w:val="008A6C68"/>
    <w:rPr>
      <w:rFonts w:cs="Times New Roman"/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rsid w:val="008A6C68"/>
    <w:rPr>
      <w:rFonts w:ascii="Arial" w:eastAsia="Calibri" w:hAnsi="Arial" w:cs="Times New Roman"/>
      <w:sz w:val="20"/>
      <w:szCs w:val="20"/>
      <w:lang w:val="x-none" w:eastAsia="ar-SA"/>
    </w:rPr>
  </w:style>
  <w:style w:type="paragraph" w:styleId="Odstavecseseznamem">
    <w:name w:val="List Paragraph"/>
    <w:basedOn w:val="Normln"/>
    <w:uiPriority w:val="34"/>
    <w:qFormat/>
    <w:rsid w:val="00AB7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5</Pages>
  <Words>1245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Burian Tomáš</dc:creator>
  <cp:lastModifiedBy>Pumprová Hana</cp:lastModifiedBy>
  <cp:revision>45</cp:revision>
  <cp:lastPrinted>2017-12-21T07:14:00Z</cp:lastPrinted>
  <dcterms:created xsi:type="dcterms:W3CDTF">2017-03-23T10:16:00Z</dcterms:created>
  <dcterms:modified xsi:type="dcterms:W3CDTF">2017-12-21T07:14:00Z</dcterms:modified>
</cp:coreProperties>
</file>