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9A2" w:rsidRPr="00315544" w:rsidRDefault="00B45FCD" w:rsidP="00315544">
      <w:pPr>
        <w:pStyle w:val="ku"/>
      </w:pPr>
      <w:bookmarkStart w:id="0" w:name="_GoBack"/>
      <w:bookmarkEnd w:id="0"/>
      <w:r w:rsidRPr="00315544">
        <w:t>Velká H</w:t>
      </w:r>
      <w:r w:rsidR="00353C6B" w:rsidRPr="00315544">
        <w:t>radebn</w:t>
      </w:r>
      <w:r w:rsidR="005579A2" w:rsidRPr="00315544">
        <w:t>í 3118/48, 400 02 Ústí nad Labem</w:t>
      </w:r>
    </w:p>
    <w:p w:rsidR="00315544" w:rsidRDefault="00315544" w:rsidP="00315544">
      <w:pPr>
        <w:pStyle w:val="adresa"/>
        <w:sectPr w:rsidR="00315544" w:rsidSect="00583FD2">
          <w:headerReference w:type="default" r:id="rId8"/>
          <w:footerReference w:type="default" r:id="rId9"/>
          <w:type w:val="continuous"/>
          <w:pgSz w:w="11906" w:h="16838" w:code="9"/>
          <w:pgMar w:top="2268" w:right="1418" w:bottom="1985" w:left="1418" w:header="709" w:footer="680" w:gutter="0"/>
          <w:cols w:space="708"/>
          <w:docGrid w:linePitch="360"/>
        </w:sectPr>
      </w:pPr>
      <w:r w:rsidRPr="00315544">
        <w:rPr>
          <w:b/>
        </w:rPr>
        <w:t>odbor životního prostředí a zemědělstv</w:t>
      </w:r>
      <w:r w:rsidR="00874887">
        <w:rPr>
          <w:b/>
        </w:rPr>
        <w:t>í</w:t>
      </w:r>
    </w:p>
    <w:p w:rsidR="005C1A93" w:rsidRDefault="005C1A93" w:rsidP="005C1A93">
      <w:pPr>
        <w:pStyle w:val="przdndek"/>
        <w:jc w:val="right"/>
        <w:rPr>
          <w:b/>
        </w:rPr>
      </w:pPr>
    </w:p>
    <w:p w:rsidR="00C30527" w:rsidRPr="0054547A" w:rsidRDefault="002131D4" w:rsidP="002131D4">
      <w:pPr>
        <w:pStyle w:val="przdndek"/>
        <w:jc w:val="right"/>
      </w:pPr>
      <w:r>
        <w:t>d</w:t>
      </w:r>
      <w:r w:rsidR="0054547A">
        <w:t>le rozdělovník</w:t>
      </w:r>
      <w:r w:rsidR="008622A0">
        <w:t>u</w:t>
      </w:r>
    </w:p>
    <w:p w:rsidR="005C1A93" w:rsidRDefault="005C1A93" w:rsidP="008622A0">
      <w:pPr>
        <w:pStyle w:val="pole"/>
        <w:rPr>
          <w:szCs w:val="18"/>
        </w:rPr>
      </w:pPr>
    </w:p>
    <w:p w:rsidR="008622A0" w:rsidRPr="00A944F2" w:rsidRDefault="008622A0" w:rsidP="008622A0">
      <w:pPr>
        <w:pStyle w:val="pole"/>
        <w:rPr>
          <w:szCs w:val="18"/>
        </w:rPr>
      </w:pPr>
      <w:r w:rsidRPr="00A944F2">
        <w:rPr>
          <w:szCs w:val="18"/>
        </w:rPr>
        <w:t>Datum:</w:t>
      </w:r>
      <w:r w:rsidR="007B51A7" w:rsidRPr="00A944F2">
        <w:rPr>
          <w:szCs w:val="18"/>
        </w:rPr>
        <w:tab/>
      </w:r>
      <w:r w:rsidR="00A944F2" w:rsidRPr="00A944F2">
        <w:rPr>
          <w:szCs w:val="18"/>
        </w:rPr>
        <w:t>21</w:t>
      </w:r>
      <w:r w:rsidR="001339F9" w:rsidRPr="00A944F2">
        <w:rPr>
          <w:szCs w:val="18"/>
        </w:rPr>
        <w:t>. 1</w:t>
      </w:r>
      <w:r w:rsidR="009D4D89" w:rsidRPr="00A944F2">
        <w:rPr>
          <w:szCs w:val="18"/>
        </w:rPr>
        <w:t>2</w:t>
      </w:r>
      <w:r w:rsidR="001339F9" w:rsidRPr="00A944F2">
        <w:rPr>
          <w:szCs w:val="18"/>
        </w:rPr>
        <w:t xml:space="preserve">. </w:t>
      </w:r>
      <w:r w:rsidR="007B51A7" w:rsidRPr="00A944F2">
        <w:rPr>
          <w:szCs w:val="18"/>
        </w:rPr>
        <w:t>201</w:t>
      </w:r>
      <w:r w:rsidR="00B157BB" w:rsidRPr="00A944F2">
        <w:rPr>
          <w:szCs w:val="18"/>
        </w:rPr>
        <w:t>7</w:t>
      </w:r>
      <w:r w:rsidRPr="00A944F2">
        <w:rPr>
          <w:szCs w:val="18"/>
        </w:rPr>
        <w:tab/>
      </w:r>
    </w:p>
    <w:p w:rsidR="008622A0" w:rsidRPr="003063E4" w:rsidRDefault="008622A0" w:rsidP="008622A0">
      <w:pPr>
        <w:pStyle w:val="pole"/>
        <w:rPr>
          <w:szCs w:val="18"/>
        </w:rPr>
      </w:pPr>
      <w:r w:rsidRPr="003063E4">
        <w:rPr>
          <w:szCs w:val="18"/>
        </w:rPr>
        <w:t>JID:</w:t>
      </w:r>
      <w:r w:rsidRPr="003063E4">
        <w:rPr>
          <w:szCs w:val="18"/>
        </w:rPr>
        <w:tab/>
      </w:r>
      <w:r w:rsidR="003063E4" w:rsidRPr="003063E4">
        <w:rPr>
          <w:szCs w:val="18"/>
        </w:rPr>
        <w:t>208239/2017/KUUK</w:t>
      </w:r>
    </w:p>
    <w:p w:rsidR="00753BEE" w:rsidRPr="003063E4" w:rsidRDefault="008622A0" w:rsidP="008622A0">
      <w:pPr>
        <w:pStyle w:val="pole"/>
        <w:rPr>
          <w:szCs w:val="18"/>
        </w:rPr>
      </w:pPr>
      <w:r w:rsidRPr="003063E4">
        <w:rPr>
          <w:szCs w:val="18"/>
        </w:rPr>
        <w:t>Jednací číslo:</w:t>
      </w:r>
      <w:r w:rsidRPr="003063E4">
        <w:rPr>
          <w:szCs w:val="18"/>
        </w:rPr>
        <w:tab/>
      </w:r>
      <w:r w:rsidR="003063E4" w:rsidRPr="003063E4">
        <w:rPr>
          <w:szCs w:val="18"/>
        </w:rPr>
        <w:t>4861/ZPZ/2017</w:t>
      </w:r>
    </w:p>
    <w:p w:rsidR="002131D4" w:rsidRPr="00A944F2" w:rsidRDefault="002131D4" w:rsidP="002131D4">
      <w:pPr>
        <w:pStyle w:val="pole"/>
        <w:rPr>
          <w:szCs w:val="18"/>
        </w:rPr>
      </w:pPr>
      <w:r w:rsidRPr="00A944F2">
        <w:rPr>
          <w:szCs w:val="18"/>
        </w:rPr>
        <w:t>Vyřizuje / linka:</w:t>
      </w:r>
      <w:r w:rsidRPr="00A944F2">
        <w:rPr>
          <w:szCs w:val="18"/>
        </w:rPr>
        <w:tab/>
        <w:t>Jan Rothanzl / 121</w:t>
      </w:r>
    </w:p>
    <w:p w:rsidR="002131D4" w:rsidRPr="0039547A" w:rsidRDefault="002131D4" w:rsidP="002131D4">
      <w:pPr>
        <w:pStyle w:val="pole"/>
        <w:rPr>
          <w:szCs w:val="18"/>
        </w:rPr>
      </w:pPr>
      <w:r w:rsidRPr="00A944F2">
        <w:rPr>
          <w:szCs w:val="18"/>
        </w:rPr>
        <w:t>E-mail:</w:t>
      </w:r>
      <w:r w:rsidRPr="00A944F2">
        <w:rPr>
          <w:szCs w:val="18"/>
        </w:rPr>
        <w:tab/>
        <w:t>rothanzl.j@kr-ustecky.cz</w:t>
      </w:r>
    </w:p>
    <w:p w:rsidR="00465261" w:rsidRDefault="00465261" w:rsidP="008622A0">
      <w:pPr>
        <w:pBdr>
          <w:bottom w:val="single" w:sz="4" w:space="1" w:color="auto"/>
        </w:pBdr>
        <w:spacing w:after="0"/>
        <w:jc w:val="both"/>
        <w:rPr>
          <w:rFonts w:cs="Arial"/>
          <w:b/>
        </w:rPr>
      </w:pPr>
    </w:p>
    <w:p w:rsidR="004E66B6" w:rsidRPr="004E66B6" w:rsidRDefault="004E66B6" w:rsidP="008622A0">
      <w:pPr>
        <w:pBdr>
          <w:bottom w:val="single" w:sz="4" w:space="1" w:color="auto"/>
        </w:pBdr>
        <w:spacing w:after="0"/>
        <w:jc w:val="both"/>
        <w:rPr>
          <w:rFonts w:cs="Arial"/>
          <w:b/>
        </w:rPr>
      </w:pPr>
    </w:p>
    <w:p w:rsidR="007B51A7" w:rsidRDefault="007B51A7" w:rsidP="007B51A7">
      <w:pPr>
        <w:pBdr>
          <w:bottom w:val="single" w:sz="4" w:space="1" w:color="auto"/>
        </w:pBdr>
        <w:spacing w:after="0"/>
        <w:jc w:val="center"/>
        <w:rPr>
          <w:rFonts w:cs="Arial"/>
        </w:rPr>
      </w:pPr>
      <w:r>
        <w:rPr>
          <w:rFonts w:cs="Arial"/>
          <w:b/>
        </w:rPr>
        <w:t xml:space="preserve">Záměr </w:t>
      </w:r>
      <w:r w:rsidRPr="00EE6F21">
        <w:rPr>
          <w:rFonts w:cs="Arial"/>
          <w:b/>
        </w:rPr>
        <w:t xml:space="preserve">vyhlášení </w:t>
      </w:r>
      <w:r>
        <w:rPr>
          <w:rFonts w:cs="Arial"/>
          <w:b/>
        </w:rPr>
        <w:t>p</w:t>
      </w:r>
      <w:r w:rsidRPr="00EE6F21">
        <w:rPr>
          <w:rFonts w:cs="Arial"/>
          <w:b/>
        </w:rPr>
        <w:t xml:space="preserve">řírodní </w:t>
      </w:r>
      <w:r w:rsidR="00DE08A7">
        <w:rPr>
          <w:rFonts w:cs="Arial"/>
          <w:b/>
        </w:rPr>
        <w:t xml:space="preserve">památky </w:t>
      </w:r>
      <w:proofErr w:type="spellStart"/>
      <w:r w:rsidR="00A944F2">
        <w:rPr>
          <w:rFonts w:cs="Arial"/>
          <w:b/>
        </w:rPr>
        <w:t>Najštejnské</w:t>
      </w:r>
      <w:proofErr w:type="spellEnd"/>
      <w:r w:rsidR="00A944F2">
        <w:rPr>
          <w:rFonts w:cs="Arial"/>
          <w:b/>
        </w:rPr>
        <w:t xml:space="preserve"> bučiny</w:t>
      </w:r>
      <w:r>
        <w:rPr>
          <w:rFonts w:cs="Arial"/>
          <w:b/>
        </w:rPr>
        <w:t xml:space="preserve"> </w:t>
      </w:r>
    </w:p>
    <w:p w:rsidR="007B51A7" w:rsidRPr="00E70282" w:rsidRDefault="007B51A7" w:rsidP="00D11CF9">
      <w:pPr>
        <w:spacing w:before="120" w:after="0"/>
        <w:jc w:val="both"/>
      </w:pPr>
      <w:r w:rsidRPr="00E70282">
        <w:rPr>
          <w:b/>
        </w:rPr>
        <w:t>Krajský úřad Ústeckého kraje, odbor životního prostředí a zemědělství</w:t>
      </w:r>
      <w:r w:rsidRPr="00E70282">
        <w:t xml:space="preserve"> (dále jen krajský úřad), jako věcně a místně příslušný správní úřad podle § 67 odst. 1 písm. a) zákona č. 129/2000 Sb., o krajích (krajské zřízení), ve znění pozdějších předpisů, podle § 77a odst. 2 zákona č. 114/1992 Sb., o ochraně přírody a krajiny, ve znění pozdějších předpisů (dále jen zákon)</w:t>
      </w:r>
    </w:p>
    <w:p w:rsidR="007B51A7" w:rsidRPr="00E70282" w:rsidRDefault="007B51A7" w:rsidP="009D4D89">
      <w:pPr>
        <w:spacing w:after="0"/>
        <w:jc w:val="center"/>
        <w:rPr>
          <w:b/>
        </w:rPr>
      </w:pPr>
      <w:r w:rsidRPr="00E70282">
        <w:rPr>
          <w:b/>
        </w:rPr>
        <w:t>oznamuje</w:t>
      </w:r>
    </w:p>
    <w:p w:rsidR="007B51A7" w:rsidRPr="00E70282" w:rsidRDefault="007B51A7" w:rsidP="00D11CF9">
      <w:pPr>
        <w:spacing w:after="0"/>
        <w:jc w:val="both"/>
        <w:rPr>
          <w:rFonts w:cs="Arial"/>
          <w:sz w:val="10"/>
          <w:szCs w:val="10"/>
        </w:rPr>
      </w:pPr>
    </w:p>
    <w:p w:rsidR="007B51A7" w:rsidRPr="00156174" w:rsidRDefault="007B51A7" w:rsidP="00D11CF9">
      <w:pPr>
        <w:numPr>
          <w:ilvl w:val="0"/>
          <w:numId w:val="34"/>
        </w:numPr>
        <w:spacing w:after="120"/>
        <w:ind w:left="284" w:hanging="284"/>
        <w:jc w:val="both"/>
        <w:rPr>
          <w:rFonts w:cs="Arial"/>
          <w:b/>
        </w:rPr>
      </w:pPr>
      <w:r w:rsidRPr="00E70282">
        <w:t xml:space="preserve">podle ustanovení § 40 odst. 2 zákona </w:t>
      </w:r>
      <w:r w:rsidRPr="00E70282">
        <w:rPr>
          <w:rFonts w:cs="Arial"/>
        </w:rPr>
        <w:t>všem vlastníkům nemovit</w:t>
      </w:r>
      <w:r w:rsidR="00E975B3">
        <w:rPr>
          <w:rFonts w:cs="Arial"/>
        </w:rPr>
        <w:t>ých věcí</w:t>
      </w:r>
      <w:r w:rsidRPr="00E70282">
        <w:rPr>
          <w:rFonts w:cs="Arial"/>
        </w:rPr>
        <w:t xml:space="preserve"> </w:t>
      </w:r>
      <w:r w:rsidR="00E975B3" w:rsidRPr="00E70282">
        <w:t>zapsaných v katastru nemovitostí</w:t>
      </w:r>
      <w:r w:rsidR="00330651">
        <w:t>,</w:t>
      </w:r>
      <w:r w:rsidR="00E975B3" w:rsidRPr="00E70282">
        <w:t xml:space="preserve"> </w:t>
      </w:r>
      <w:r w:rsidRPr="00E70282">
        <w:rPr>
          <w:rFonts w:cs="Arial"/>
        </w:rPr>
        <w:t>dotčených zamýšlenou ochranou a dotčeným obcím</w:t>
      </w:r>
      <w:r w:rsidR="007D1C5B">
        <w:rPr>
          <w:rFonts w:cs="Arial"/>
          <w:b/>
        </w:rPr>
        <w:t xml:space="preserve"> z</w:t>
      </w:r>
      <w:r w:rsidRPr="00E70282">
        <w:rPr>
          <w:rFonts w:cs="Arial"/>
          <w:b/>
        </w:rPr>
        <w:t>á</w:t>
      </w:r>
      <w:r w:rsidR="007D1C5B">
        <w:rPr>
          <w:rFonts w:cs="Arial"/>
          <w:b/>
        </w:rPr>
        <w:t>měr</w:t>
      </w:r>
      <w:r w:rsidRPr="00E70282">
        <w:rPr>
          <w:rFonts w:cs="Arial"/>
          <w:b/>
        </w:rPr>
        <w:t xml:space="preserve"> na vyhlášení zvláště chráněného území „</w:t>
      </w:r>
      <w:proofErr w:type="spellStart"/>
      <w:r w:rsidR="00A944F2">
        <w:rPr>
          <w:rFonts w:cs="Arial"/>
          <w:b/>
        </w:rPr>
        <w:t>Najštejnské</w:t>
      </w:r>
      <w:proofErr w:type="spellEnd"/>
      <w:r w:rsidR="00A944F2">
        <w:rPr>
          <w:rFonts w:cs="Arial"/>
          <w:b/>
        </w:rPr>
        <w:t xml:space="preserve"> bučiny</w:t>
      </w:r>
      <w:r w:rsidRPr="00E70282">
        <w:rPr>
          <w:rFonts w:cs="Arial"/>
          <w:b/>
        </w:rPr>
        <w:t xml:space="preserve">“ v kategorii přírodní </w:t>
      </w:r>
      <w:r w:rsidR="0038462E">
        <w:rPr>
          <w:rFonts w:cs="Arial"/>
          <w:b/>
        </w:rPr>
        <w:t>památka</w:t>
      </w:r>
      <w:r w:rsidR="00E975B3">
        <w:rPr>
          <w:rFonts w:cs="Arial"/>
          <w:b/>
        </w:rPr>
        <w:t xml:space="preserve"> </w:t>
      </w:r>
      <w:r w:rsidR="00E975B3" w:rsidRPr="00E975B3">
        <w:rPr>
          <w:rFonts w:cs="Arial"/>
        </w:rPr>
        <w:t>a</w:t>
      </w:r>
      <w:r w:rsidRPr="00156174">
        <w:rPr>
          <w:rFonts w:cs="Arial"/>
        </w:rPr>
        <w:t xml:space="preserve">  </w:t>
      </w:r>
      <w:r w:rsidRPr="00156174">
        <w:rPr>
          <w:rFonts w:cs="Arial"/>
          <w:b/>
        </w:rPr>
        <w:t xml:space="preserve"> </w:t>
      </w:r>
    </w:p>
    <w:p w:rsidR="007B51A7" w:rsidRPr="00E70282" w:rsidRDefault="007B51A7" w:rsidP="00D11CF9">
      <w:pPr>
        <w:numPr>
          <w:ilvl w:val="0"/>
          <w:numId w:val="34"/>
        </w:numPr>
        <w:spacing w:after="120"/>
        <w:ind w:left="284" w:hanging="284"/>
        <w:jc w:val="both"/>
        <w:rPr>
          <w:b/>
        </w:rPr>
      </w:pPr>
      <w:r w:rsidRPr="00E70282">
        <w:t xml:space="preserve">podle ustanovení § 38 odst. 3 zákona </w:t>
      </w:r>
      <w:r w:rsidR="00E975B3">
        <w:t>možnost seznámit se s</w:t>
      </w:r>
      <w:r w:rsidRPr="00E70282">
        <w:t xml:space="preserve"> </w:t>
      </w:r>
      <w:r w:rsidRPr="00E70282">
        <w:rPr>
          <w:b/>
        </w:rPr>
        <w:t>návrh</w:t>
      </w:r>
      <w:r w:rsidR="00E975B3">
        <w:rPr>
          <w:b/>
        </w:rPr>
        <w:t>em</w:t>
      </w:r>
      <w:r w:rsidRPr="00E70282">
        <w:rPr>
          <w:b/>
        </w:rPr>
        <w:t xml:space="preserve"> plánu péče pro uvedené území. </w:t>
      </w:r>
    </w:p>
    <w:p w:rsidR="00156174" w:rsidRDefault="00156174" w:rsidP="00D11CF9">
      <w:pPr>
        <w:tabs>
          <w:tab w:val="num" w:pos="330"/>
        </w:tabs>
        <w:spacing w:after="0"/>
        <w:jc w:val="both"/>
      </w:pPr>
      <w:r w:rsidRPr="002672C6">
        <w:t xml:space="preserve">Vyhlášení </w:t>
      </w:r>
      <w:r>
        <w:t>p</w:t>
      </w:r>
      <w:r w:rsidRPr="002672C6">
        <w:t xml:space="preserve">řírodní </w:t>
      </w:r>
      <w:r w:rsidR="0038462E">
        <w:t>památky</w:t>
      </w:r>
      <w:r w:rsidRPr="00E70282">
        <w:t xml:space="preserve"> </w:t>
      </w:r>
      <w:proofErr w:type="spellStart"/>
      <w:r w:rsidR="00A944F2">
        <w:rPr>
          <w:b/>
        </w:rPr>
        <w:t>Najštejnské</w:t>
      </w:r>
      <w:proofErr w:type="spellEnd"/>
      <w:r w:rsidR="00A944F2">
        <w:rPr>
          <w:b/>
        </w:rPr>
        <w:t xml:space="preserve"> bučiny</w:t>
      </w:r>
      <w:r w:rsidRPr="00E70282">
        <w:rPr>
          <w:rFonts w:cs="Arial"/>
          <w:b/>
        </w:rPr>
        <w:t xml:space="preserve"> </w:t>
      </w:r>
      <w:r w:rsidR="002131D4">
        <w:t>se  předpokládá v roce 201</w:t>
      </w:r>
      <w:r w:rsidR="00E975B3">
        <w:t>8</w:t>
      </w:r>
      <w:r w:rsidRPr="002672C6">
        <w:t>.</w:t>
      </w:r>
    </w:p>
    <w:p w:rsidR="003216C8" w:rsidRDefault="003216C8" w:rsidP="00D11CF9">
      <w:pPr>
        <w:spacing w:before="120" w:after="120"/>
        <w:jc w:val="both"/>
      </w:pPr>
    </w:p>
    <w:p w:rsidR="0064737B" w:rsidRPr="0064737B" w:rsidRDefault="00D11CF9" w:rsidP="00D11CF9">
      <w:pPr>
        <w:spacing w:after="0"/>
        <w:jc w:val="both"/>
        <w:rPr>
          <w:rFonts w:cs="Arial"/>
        </w:rPr>
      </w:pPr>
      <w:r>
        <w:rPr>
          <w:rFonts w:cs="Arial"/>
        </w:rPr>
        <w:t>O</w:t>
      </w:r>
      <w:r w:rsidRPr="00A628E2">
        <w:rPr>
          <w:rFonts w:cs="Arial"/>
        </w:rPr>
        <w:t xml:space="preserve">becní úřad </w:t>
      </w:r>
      <w:r w:rsidR="00A944F2">
        <w:rPr>
          <w:rFonts w:cs="Arial"/>
        </w:rPr>
        <w:t>Blatno a Městský úřad Jirkov</w:t>
      </w:r>
      <w:r>
        <w:rPr>
          <w:rFonts w:cs="Arial"/>
        </w:rPr>
        <w:t xml:space="preserve"> </w:t>
      </w:r>
      <w:r w:rsidR="0064737B" w:rsidRPr="007D4B63">
        <w:t xml:space="preserve">žádáme v souladu s ustanovením § 38 odst. 3 zákona o zveřejnění </w:t>
      </w:r>
      <w:r w:rsidR="0064737B" w:rsidRPr="007D4B63">
        <w:rPr>
          <w:rFonts w:cs="Arial"/>
        </w:rPr>
        <w:t xml:space="preserve">tohoto oznámení </w:t>
      </w:r>
      <w:r w:rsidR="0064737B" w:rsidRPr="007D4B63">
        <w:t xml:space="preserve">včetně </w:t>
      </w:r>
      <w:r w:rsidR="007E2D79" w:rsidRPr="007D4B63">
        <w:t>z</w:t>
      </w:r>
      <w:r w:rsidR="0064737B" w:rsidRPr="007D4B63">
        <w:t>á</w:t>
      </w:r>
      <w:r w:rsidR="007E2D79" w:rsidRPr="007D4B63">
        <w:t>měr</w:t>
      </w:r>
      <w:r w:rsidR="0064737B" w:rsidRPr="007D4B63">
        <w:t xml:space="preserve">u na vyhlášení </w:t>
      </w:r>
      <w:r w:rsidR="0064737B" w:rsidRPr="007D4B63">
        <w:rPr>
          <w:rFonts w:cs="Arial"/>
        </w:rPr>
        <w:t>na své úřední desce po dobu nejméně 15 dní bezprostředně po jeho obdržení, a poté zaslání zpět s potvrzeným datem vyvěšení a sejmutí.</w:t>
      </w:r>
    </w:p>
    <w:p w:rsidR="007B51A7" w:rsidRPr="00E2588C" w:rsidRDefault="007B51A7" w:rsidP="003216C8">
      <w:pPr>
        <w:spacing w:before="360" w:after="0"/>
        <w:jc w:val="center"/>
        <w:rPr>
          <w:b/>
        </w:rPr>
      </w:pPr>
      <w:r w:rsidRPr="00E2588C">
        <w:rPr>
          <w:b/>
        </w:rPr>
        <w:t>POUČENÍ</w:t>
      </w:r>
    </w:p>
    <w:p w:rsidR="007B51A7" w:rsidRPr="00E2588C" w:rsidRDefault="007B51A7" w:rsidP="007B51A7">
      <w:pPr>
        <w:tabs>
          <w:tab w:val="num" w:pos="330"/>
        </w:tabs>
        <w:spacing w:after="0"/>
        <w:jc w:val="both"/>
        <w:rPr>
          <w:sz w:val="10"/>
          <w:szCs w:val="10"/>
        </w:rPr>
      </w:pPr>
    </w:p>
    <w:p w:rsidR="007D4B63" w:rsidRPr="00960716" w:rsidRDefault="007D4B63" w:rsidP="007B51A7">
      <w:pPr>
        <w:spacing w:after="120"/>
        <w:jc w:val="both"/>
        <w:rPr>
          <w:rFonts w:cs="Arial"/>
          <w:b/>
          <w:szCs w:val="24"/>
        </w:rPr>
      </w:pPr>
      <w:r w:rsidRPr="00960716">
        <w:rPr>
          <w:rFonts w:cs="Arial"/>
          <w:b/>
          <w:szCs w:val="24"/>
        </w:rPr>
        <w:t>Od doby zveřejnění záměru na vyhlášení až do vyhlášení zvláště chráněného území, nejdéle však po dobu dvou let, se musí každý zdržet všech zásahů, které by negativně měnily či poškozovaly dochovaný stav přírody území navrhovaného ke zvláštní ochraně.</w:t>
      </w:r>
    </w:p>
    <w:p w:rsidR="007B51A7" w:rsidRPr="00E2588C" w:rsidRDefault="007B51A7" w:rsidP="007B51A7">
      <w:pPr>
        <w:spacing w:after="120"/>
        <w:jc w:val="both"/>
        <w:rPr>
          <w:rFonts w:cs="Arial"/>
          <w:szCs w:val="24"/>
        </w:rPr>
      </w:pPr>
      <w:r w:rsidRPr="00E2588C">
        <w:rPr>
          <w:rFonts w:cs="Arial"/>
          <w:szCs w:val="24"/>
        </w:rPr>
        <w:t xml:space="preserve">Navrhovaná přírodní </w:t>
      </w:r>
      <w:r w:rsidR="0038462E">
        <w:rPr>
          <w:rFonts w:cs="Arial"/>
          <w:szCs w:val="24"/>
        </w:rPr>
        <w:t>památka</w:t>
      </w:r>
      <w:r w:rsidRPr="00E2588C">
        <w:rPr>
          <w:rFonts w:cs="Arial"/>
          <w:szCs w:val="24"/>
        </w:rPr>
        <w:t xml:space="preserve"> </w:t>
      </w:r>
      <w:r w:rsidR="002131D4">
        <w:rPr>
          <w:rFonts w:cs="Arial"/>
          <w:szCs w:val="24"/>
        </w:rPr>
        <w:t xml:space="preserve">je </w:t>
      </w:r>
      <w:r w:rsidRPr="00E2588C">
        <w:rPr>
          <w:rFonts w:cs="Arial"/>
          <w:szCs w:val="24"/>
        </w:rPr>
        <w:t xml:space="preserve">podle </w:t>
      </w:r>
      <w:r w:rsidRPr="00BF2597">
        <w:rPr>
          <w:rFonts w:cs="Arial"/>
          <w:szCs w:val="24"/>
        </w:rPr>
        <w:t>nařízení vlády č. 318/2013</w:t>
      </w:r>
      <w:r w:rsidRPr="00E2588C">
        <w:rPr>
          <w:rFonts w:cs="Arial"/>
          <w:szCs w:val="24"/>
        </w:rPr>
        <w:t xml:space="preserve"> Sb.</w:t>
      </w:r>
      <w:r w:rsidR="003108EF">
        <w:rPr>
          <w:rFonts w:cs="Arial"/>
          <w:szCs w:val="24"/>
        </w:rPr>
        <w:t>, o </w:t>
      </w:r>
      <w:r w:rsidR="003108EF" w:rsidRPr="003108EF">
        <w:rPr>
          <w:rFonts w:cs="Arial"/>
          <w:szCs w:val="24"/>
        </w:rPr>
        <w:t>stanovení národního seznamu evropsky významných lokalit</w:t>
      </w:r>
      <w:r w:rsidR="003108EF">
        <w:rPr>
          <w:rFonts w:cs="Arial"/>
          <w:szCs w:val="24"/>
        </w:rPr>
        <w:t>,</w:t>
      </w:r>
      <w:r w:rsidRPr="00E2588C">
        <w:rPr>
          <w:rFonts w:cs="Arial"/>
          <w:szCs w:val="24"/>
        </w:rPr>
        <w:t xml:space="preserve"> v platném znění, </w:t>
      </w:r>
      <w:r w:rsidR="00E975B3">
        <w:rPr>
          <w:bCs/>
        </w:rPr>
        <w:t>součástí</w:t>
      </w:r>
      <w:r w:rsidR="005257FD">
        <w:rPr>
          <w:rFonts w:cs="Arial"/>
          <w:szCs w:val="24"/>
        </w:rPr>
        <w:t xml:space="preserve"> </w:t>
      </w:r>
      <w:r w:rsidRPr="00E2588C">
        <w:rPr>
          <w:rFonts w:cs="Arial"/>
          <w:szCs w:val="24"/>
        </w:rPr>
        <w:t>evropsky významn</w:t>
      </w:r>
      <w:r w:rsidR="005257FD">
        <w:rPr>
          <w:rFonts w:cs="Arial"/>
          <w:szCs w:val="24"/>
        </w:rPr>
        <w:t>é</w:t>
      </w:r>
      <w:r w:rsidRPr="00E2588C">
        <w:rPr>
          <w:rFonts w:cs="Arial"/>
          <w:szCs w:val="24"/>
        </w:rPr>
        <w:t xml:space="preserve"> lokalit</w:t>
      </w:r>
      <w:r w:rsidR="00E975B3">
        <w:rPr>
          <w:rFonts w:cs="Arial"/>
          <w:szCs w:val="24"/>
        </w:rPr>
        <w:t>y</w:t>
      </w:r>
      <w:r w:rsidR="0038462E">
        <w:rPr>
          <w:rFonts w:cs="Arial"/>
          <w:szCs w:val="24"/>
        </w:rPr>
        <w:t xml:space="preserve"> </w:t>
      </w:r>
      <w:r w:rsidR="002131D4" w:rsidRPr="00322C80">
        <w:rPr>
          <w:rFonts w:cs="Arial"/>
        </w:rPr>
        <w:t>Východní Krušnohoří (CZ0424127)</w:t>
      </w:r>
      <w:r w:rsidRPr="00E2588C">
        <w:rPr>
          <w:rFonts w:cs="Arial"/>
          <w:szCs w:val="24"/>
        </w:rPr>
        <w:t xml:space="preserve">, kterou </w:t>
      </w:r>
      <w:r w:rsidRPr="00E2588C">
        <w:rPr>
          <w:rFonts w:cs="Arial"/>
          <w:b/>
          <w:szCs w:val="24"/>
        </w:rPr>
        <w:t>již v současné době lze využívat pouze tak, aby nedošlo k jejímu závažnému nebo nevratnému poškození</w:t>
      </w:r>
      <w:r w:rsidRPr="00E2588C">
        <w:rPr>
          <w:rFonts w:cs="Arial"/>
          <w:szCs w:val="24"/>
        </w:rPr>
        <w:t xml:space="preserve"> nebo ke zničení stanovišť</w:t>
      </w:r>
      <w:r w:rsidR="00703612">
        <w:rPr>
          <w:rFonts w:cs="Arial"/>
          <w:szCs w:val="24"/>
        </w:rPr>
        <w:t>,</w:t>
      </w:r>
      <w:r w:rsidRPr="00E2588C">
        <w:rPr>
          <w:rFonts w:cs="Arial"/>
          <w:szCs w:val="24"/>
        </w:rPr>
        <w:t xml:space="preserve"> tvořících</w:t>
      </w:r>
      <w:r w:rsidR="00703612">
        <w:rPr>
          <w:rFonts w:cs="Arial"/>
          <w:szCs w:val="24"/>
        </w:rPr>
        <w:t xml:space="preserve"> její</w:t>
      </w:r>
      <w:r w:rsidRPr="00E2588C">
        <w:rPr>
          <w:rFonts w:cs="Arial"/>
          <w:szCs w:val="24"/>
        </w:rPr>
        <w:t xml:space="preserve"> předmět ochrany. Pro všechny zásahy, které by mohly vést k poškození evropsky významné lokality, je nezbytný předchozí souhlas krajského úřadu. Po vyhlášení přírodní </w:t>
      </w:r>
      <w:r w:rsidR="0041397E">
        <w:rPr>
          <w:rFonts w:cs="Arial"/>
          <w:szCs w:val="24"/>
        </w:rPr>
        <w:t>památky</w:t>
      </w:r>
      <w:r w:rsidRPr="00E2588C">
        <w:rPr>
          <w:rFonts w:cs="Arial"/>
          <w:szCs w:val="24"/>
        </w:rPr>
        <w:t xml:space="preserve"> budou na jejím území platit</w:t>
      </w:r>
      <w:r w:rsidR="00703612">
        <w:rPr>
          <w:rFonts w:cs="Arial"/>
          <w:szCs w:val="24"/>
        </w:rPr>
        <w:t xml:space="preserve"> ochranné podmínky uvedené v přiloženém </w:t>
      </w:r>
      <w:r w:rsidR="007E2D79">
        <w:rPr>
          <w:rFonts w:cs="Arial"/>
          <w:szCs w:val="24"/>
        </w:rPr>
        <w:t>záměr</w:t>
      </w:r>
      <w:r w:rsidR="00703612">
        <w:rPr>
          <w:rFonts w:cs="Arial"/>
          <w:szCs w:val="24"/>
        </w:rPr>
        <w:t>u na vyhlášení, kterými bude stanoveno, jaké konkrétní činnosti bude možno na území přírodní památky provádět pouze se souhlasem krajského úřadu.</w:t>
      </w:r>
      <w:r w:rsidRPr="00E2588C">
        <w:rPr>
          <w:rFonts w:cs="Arial"/>
          <w:szCs w:val="24"/>
        </w:rPr>
        <w:t xml:space="preserve"> </w:t>
      </w:r>
    </w:p>
    <w:p w:rsidR="007B51A7" w:rsidRPr="00E2588C" w:rsidRDefault="007B51A7" w:rsidP="007B51A7">
      <w:pPr>
        <w:spacing w:after="120"/>
        <w:jc w:val="both"/>
        <w:rPr>
          <w:rFonts w:cs="Arial"/>
          <w:b/>
        </w:rPr>
      </w:pPr>
      <w:r w:rsidRPr="00E2588C">
        <w:rPr>
          <w:rFonts w:cs="Arial"/>
          <w:b/>
        </w:rPr>
        <w:lastRenderedPageBreak/>
        <w:t xml:space="preserve">Vlastníci nemovitostí dotčených navrhovanou ochranou </w:t>
      </w:r>
      <w:r w:rsidR="0030562B">
        <w:rPr>
          <w:rFonts w:cs="Arial"/>
          <w:b/>
        </w:rPr>
        <w:t xml:space="preserve">a dotčené obce </w:t>
      </w:r>
      <w:r w:rsidRPr="00E2588C">
        <w:rPr>
          <w:rFonts w:cs="Arial"/>
          <w:b/>
        </w:rPr>
        <w:t xml:space="preserve">mohou proti </w:t>
      </w:r>
      <w:r w:rsidR="007E2D79">
        <w:rPr>
          <w:rFonts w:cs="Arial"/>
          <w:b/>
        </w:rPr>
        <w:t xml:space="preserve">záměru </w:t>
      </w:r>
      <w:r w:rsidRPr="00E2588C">
        <w:rPr>
          <w:rFonts w:cs="Arial"/>
          <w:b/>
        </w:rPr>
        <w:t xml:space="preserve">na vyhlášení přírodní památky podat písemné námitky ve lhůtě 90 dnů od doručení tohoto oznámení. </w:t>
      </w:r>
      <w:r w:rsidRPr="00E2588C">
        <w:rPr>
          <w:rFonts w:cs="Arial"/>
        </w:rPr>
        <w:t xml:space="preserve">Námitky se podávají </w:t>
      </w:r>
      <w:r w:rsidR="007E2D79">
        <w:rPr>
          <w:rFonts w:cs="Arial"/>
        </w:rPr>
        <w:t xml:space="preserve">písemně </w:t>
      </w:r>
      <w:r w:rsidRPr="00E2588C">
        <w:rPr>
          <w:rFonts w:cs="Arial"/>
        </w:rPr>
        <w:t xml:space="preserve">u Krajského úřadu Ústeckého kraje, odboru životního prostředí a zemědělství, Velká Hradební 48, 400 00 Ústí nad Labem, </w:t>
      </w:r>
      <w:r w:rsidR="007E2D79">
        <w:rPr>
          <w:rFonts w:cs="Arial"/>
        </w:rPr>
        <w:t xml:space="preserve">prostřednictvím </w:t>
      </w:r>
      <w:r w:rsidRPr="00E2588C">
        <w:rPr>
          <w:rFonts w:cs="Arial"/>
        </w:rPr>
        <w:t>datov</w:t>
      </w:r>
      <w:r w:rsidR="007E2D79">
        <w:rPr>
          <w:rFonts w:cs="Arial"/>
        </w:rPr>
        <w:t>é</w:t>
      </w:r>
      <w:r w:rsidRPr="00E2588C">
        <w:rPr>
          <w:rFonts w:cs="Arial"/>
        </w:rPr>
        <w:t xml:space="preserve"> schránk</w:t>
      </w:r>
      <w:r w:rsidR="007E2D79">
        <w:rPr>
          <w:rFonts w:cs="Arial"/>
        </w:rPr>
        <w:t>y</w:t>
      </w:r>
      <w:r w:rsidRPr="00E2588C">
        <w:rPr>
          <w:rFonts w:cs="Arial"/>
        </w:rPr>
        <w:t xml:space="preserve">: t9zbsva, nebo elektronicky se zabezpečeným podpisem prostřednictvím elektronické podatelny na adrese: epodatelna@kr-ustecky.cz. </w:t>
      </w:r>
      <w:r w:rsidR="00F76347">
        <w:rPr>
          <w:rFonts w:cs="Arial"/>
        </w:rPr>
        <w:t xml:space="preserve">K námitkám uplatněným po lhůtě se nepřihlíží. </w:t>
      </w:r>
      <w:r w:rsidRPr="00E2588C">
        <w:rPr>
          <w:rFonts w:cs="Arial"/>
          <w:b/>
        </w:rPr>
        <w:t xml:space="preserve">Vlastník nemovitostí je oprávněn uplatnit námitky jen proti takovému navrženému způsobu nebo rozsahu ochrany, jímž by byl dotčen ve výkonu svých práv nebo povinností. </w:t>
      </w:r>
      <w:r w:rsidRPr="00E2588C">
        <w:rPr>
          <w:rFonts w:cs="Arial"/>
        </w:rPr>
        <w:t>Krajský úřad rozhodne o došlých námitkách do 60 dnů od uplynu</w:t>
      </w:r>
      <w:r w:rsidR="00F76347">
        <w:rPr>
          <w:rFonts w:cs="Arial"/>
        </w:rPr>
        <w:t>tí lhůty pro uplatnění námitek.</w:t>
      </w:r>
    </w:p>
    <w:p w:rsidR="00EA021B" w:rsidRDefault="00EA021B" w:rsidP="00793572">
      <w:pPr>
        <w:spacing w:after="120"/>
        <w:jc w:val="both"/>
        <w:rPr>
          <w:b/>
        </w:rPr>
      </w:pPr>
    </w:p>
    <w:p w:rsidR="00793572" w:rsidRPr="001C7EB6" w:rsidRDefault="00793572" w:rsidP="00793572">
      <w:pPr>
        <w:spacing w:after="120"/>
        <w:jc w:val="both"/>
        <w:rPr>
          <w:b/>
        </w:rPr>
      </w:pPr>
      <w:r w:rsidRPr="00960716">
        <w:rPr>
          <w:b/>
        </w:rPr>
        <w:t xml:space="preserve">S celým textem </w:t>
      </w:r>
      <w:r w:rsidR="0030562B">
        <w:rPr>
          <w:b/>
        </w:rPr>
        <w:t xml:space="preserve">návrhu </w:t>
      </w:r>
      <w:r w:rsidRPr="00960716">
        <w:rPr>
          <w:b/>
        </w:rPr>
        <w:t>plánu péče se lze seznámit na Krajském úřad</w:t>
      </w:r>
      <w:r w:rsidR="00960716">
        <w:rPr>
          <w:b/>
        </w:rPr>
        <w:t>ě</w:t>
      </w:r>
      <w:r w:rsidRPr="00960716">
        <w:rPr>
          <w:b/>
        </w:rPr>
        <w:t xml:space="preserve"> Ústeckého kraje, odboru životního prostředí a zemědělství, </w:t>
      </w:r>
      <w:r w:rsidRPr="00960716">
        <w:t xml:space="preserve">budova C, </w:t>
      </w:r>
      <w:r w:rsidRPr="00960716">
        <w:rPr>
          <w:rFonts w:cs="Arial"/>
        </w:rPr>
        <w:t>Stroupežnického 1326/16</w:t>
      </w:r>
      <w:r w:rsidRPr="00960716">
        <w:t>, 400 01 Ústí nad Labem, kancelář č. 310, a to v pracovních dnech</w:t>
      </w:r>
      <w:r w:rsidR="00F76347" w:rsidRPr="00960716">
        <w:t xml:space="preserve"> od 9 do 14 h</w:t>
      </w:r>
      <w:r w:rsidRPr="00960716">
        <w:t xml:space="preserve">, nejlépe po předchozí domluvě, </w:t>
      </w:r>
      <w:r w:rsidRPr="00960716">
        <w:rPr>
          <w:b/>
        </w:rPr>
        <w:t xml:space="preserve">nebo na internetových stránkách </w:t>
      </w:r>
      <w:r w:rsidR="00F76347" w:rsidRPr="00960716">
        <w:rPr>
          <w:b/>
        </w:rPr>
        <w:t>k</w:t>
      </w:r>
      <w:r w:rsidRPr="00960716">
        <w:rPr>
          <w:b/>
        </w:rPr>
        <w:t xml:space="preserve">rajského úřadu </w:t>
      </w:r>
      <w:r w:rsidR="00EA021B" w:rsidRPr="00960716">
        <w:rPr>
          <w:b/>
        </w:rPr>
        <w:t xml:space="preserve">(http://.kr-ustecky.cz) </w:t>
      </w:r>
      <w:r w:rsidRPr="00960716">
        <w:rPr>
          <w:b/>
        </w:rPr>
        <w:t>v sekci „životní prostředí</w:t>
      </w:r>
      <w:r w:rsidR="00F76347" w:rsidRPr="00960716">
        <w:rPr>
          <w:b/>
        </w:rPr>
        <w:t xml:space="preserve"> a zemědělství</w:t>
      </w:r>
      <w:r w:rsidRPr="00960716">
        <w:rPr>
          <w:b/>
        </w:rPr>
        <w:t>“</w:t>
      </w:r>
      <w:r w:rsidR="00EA021B" w:rsidRPr="00960716">
        <w:rPr>
          <w:b/>
        </w:rPr>
        <w:t>, pod záložkou ochrana přírody a krajiny</w:t>
      </w:r>
      <w:r w:rsidRPr="00960716">
        <w:rPr>
          <w:b/>
        </w:rPr>
        <w:t xml:space="preserve"> a na obecním či městském úřad</w:t>
      </w:r>
      <w:r w:rsidR="00960716">
        <w:rPr>
          <w:b/>
        </w:rPr>
        <w:t>ě</w:t>
      </w:r>
      <w:r w:rsidRPr="00960716">
        <w:rPr>
          <w:b/>
        </w:rPr>
        <w:t xml:space="preserve"> dotčených</w:t>
      </w:r>
      <w:r w:rsidRPr="001C7EB6">
        <w:rPr>
          <w:b/>
        </w:rPr>
        <w:t xml:space="preserve"> obcí. </w:t>
      </w:r>
    </w:p>
    <w:p w:rsidR="007B51A7" w:rsidRPr="00E2588C" w:rsidRDefault="007B51A7" w:rsidP="007B51A7">
      <w:pPr>
        <w:spacing w:after="120"/>
        <w:jc w:val="both"/>
      </w:pPr>
      <w:r w:rsidRPr="00E2588C">
        <w:t xml:space="preserve">Vlastníci či nájemci zemědělských nebo lesních pozemků mají dle § 58 zákona nárok na </w:t>
      </w:r>
      <w:r w:rsidRPr="00E2588C">
        <w:rPr>
          <w:b/>
        </w:rPr>
        <w:t>finanční náhradu újmy</w:t>
      </w:r>
      <w:r w:rsidRPr="00E2588C">
        <w:t>, která by jim vznikla v důsledku omezení vyplývajících z navržené ochrany území. Nárok je možné uplatnit po vyhlášení přírodní památky u Ministerstva životního prostředí</w:t>
      </w:r>
      <w:r w:rsidR="0030562B">
        <w:t xml:space="preserve"> prostřednictvím Agentury ochrany přírody a krajiny ČR.</w:t>
      </w:r>
    </w:p>
    <w:p w:rsidR="007B51A7" w:rsidRPr="00E2588C" w:rsidRDefault="007B51A7" w:rsidP="007B51A7">
      <w:pPr>
        <w:spacing w:after="120"/>
        <w:jc w:val="both"/>
      </w:pPr>
      <w:r w:rsidRPr="00E2588C">
        <w:t xml:space="preserve">Vlastníci a nájemci pozemků v navrhované přírodní památce mohou obdržet dle § 69 zákona </w:t>
      </w:r>
      <w:r w:rsidRPr="00E2588C">
        <w:rPr>
          <w:b/>
        </w:rPr>
        <w:t>příspěvek na péči o pozemky v zájmu ochrany přírody</w:t>
      </w:r>
      <w:r w:rsidRPr="00E2588C">
        <w:t>, a to po uzavření písemné dohody s </w:t>
      </w:r>
      <w:r w:rsidR="003216C8">
        <w:t>k</w:t>
      </w:r>
      <w:r w:rsidRPr="00E2588C">
        <w:t>rajským úřadem; na uzavření doh</w:t>
      </w:r>
      <w:r w:rsidR="003108EF">
        <w:t>ody není právní nárok. Žádost o </w:t>
      </w:r>
      <w:r w:rsidRPr="00E2588C">
        <w:t xml:space="preserve">příspěvek je možné uplatnit u </w:t>
      </w:r>
      <w:r w:rsidR="003216C8">
        <w:t>k</w:t>
      </w:r>
      <w:r w:rsidRPr="00E2588C">
        <w:t xml:space="preserve">rajského úřadu. </w:t>
      </w:r>
    </w:p>
    <w:p w:rsidR="007B51A7" w:rsidRPr="00E2588C" w:rsidRDefault="007B51A7" w:rsidP="007B51A7">
      <w:pPr>
        <w:spacing w:after="120"/>
        <w:jc w:val="both"/>
      </w:pPr>
      <w:r w:rsidRPr="00E2588C">
        <w:t xml:space="preserve">Vlastníci a nájemci pozemků jsou podle § 68 odst. 3 zákona povinni v zájmu ochrany území přírodní památky </w:t>
      </w:r>
      <w:r w:rsidRPr="00E2588C">
        <w:rPr>
          <w:b/>
        </w:rPr>
        <w:t>strpět provádění zásahů ke zlepšení přírodního prostředí</w:t>
      </w:r>
      <w:r w:rsidRPr="00E2588C">
        <w:t xml:space="preserve"> ze strany příslušného orgánu ochrany přírody, pokud takové zásahy </w:t>
      </w:r>
      <w:r w:rsidR="00874EA1">
        <w:t xml:space="preserve">po jeho výzvě </w:t>
      </w:r>
      <w:r w:rsidRPr="00E2588C">
        <w:t xml:space="preserve">neučiní sami. Za tímto účelem jsou dle § 68 odst. 4 zákona povinni umožnit osobám zajišťujícím tyto zásahy vstup na pozemky. Krajský úřad je naproti tomu povinen předem vyrozumět vlastníky či nájemce pozemku o rozsahu a době zásahu. Za případné škody vzniklé vlastníkům či nájemcům pozemků v souvislosti s těmito zásahy odpovídá </w:t>
      </w:r>
      <w:r w:rsidR="003216C8">
        <w:t>k</w:t>
      </w:r>
      <w:r w:rsidRPr="00E2588C">
        <w:t>rajský úřad.</w:t>
      </w:r>
    </w:p>
    <w:p w:rsidR="007B51A7" w:rsidRPr="00E2588C" w:rsidRDefault="007B51A7" w:rsidP="007B51A7">
      <w:pPr>
        <w:spacing w:after="120"/>
        <w:jc w:val="both"/>
        <w:rPr>
          <w:b/>
        </w:rPr>
      </w:pPr>
      <w:r w:rsidRPr="00E2588C">
        <w:t>Toto oznámení bude dále zveřejněno na portálu veřejné správy (</w:t>
      </w:r>
      <w:r w:rsidRPr="00E2588C">
        <w:rPr>
          <w:rStyle w:val="style51"/>
          <w:color w:val="auto"/>
        </w:rPr>
        <w:t>http://www.</w:t>
      </w:r>
      <w:r w:rsidRPr="00E2588C">
        <w:rPr>
          <w:rStyle w:val="url2"/>
          <w:rFonts w:cs="Arial"/>
          <w:bCs/>
          <w:color w:val="auto"/>
        </w:rPr>
        <w:t>portal</w:t>
      </w:r>
      <w:r w:rsidRPr="00E2588C">
        <w:rPr>
          <w:rStyle w:val="url2"/>
          <w:rFonts w:cs="Arial"/>
          <w:color w:val="auto"/>
        </w:rPr>
        <w:t>.</w:t>
      </w:r>
      <w:r w:rsidRPr="00E2588C">
        <w:rPr>
          <w:rStyle w:val="url2"/>
          <w:rFonts w:cs="Arial"/>
          <w:bCs/>
          <w:color w:val="auto"/>
        </w:rPr>
        <w:t>gov</w:t>
      </w:r>
      <w:r w:rsidRPr="00E2588C">
        <w:rPr>
          <w:rStyle w:val="url2"/>
          <w:rFonts w:cs="Arial"/>
          <w:color w:val="auto"/>
        </w:rPr>
        <w:t>.</w:t>
      </w:r>
      <w:r w:rsidRPr="00E2588C">
        <w:rPr>
          <w:rStyle w:val="url2"/>
          <w:rFonts w:cs="Arial"/>
          <w:bCs/>
          <w:color w:val="auto"/>
        </w:rPr>
        <w:t>cz</w:t>
      </w:r>
      <w:r w:rsidRPr="00E2588C">
        <w:t xml:space="preserve">) a na úředních deskách dotčených obcí. </w:t>
      </w:r>
    </w:p>
    <w:p w:rsidR="005A7D9B" w:rsidRDefault="005A7D9B" w:rsidP="007B51A7">
      <w:pPr>
        <w:spacing w:after="0"/>
        <w:jc w:val="both"/>
        <w:rPr>
          <w:u w:val="single"/>
        </w:rPr>
      </w:pPr>
    </w:p>
    <w:p w:rsidR="00706D51" w:rsidRDefault="00706D51" w:rsidP="007B51A7">
      <w:pPr>
        <w:spacing w:after="0"/>
        <w:jc w:val="both"/>
        <w:rPr>
          <w:u w:val="single"/>
        </w:rPr>
      </w:pPr>
    </w:p>
    <w:p w:rsidR="00706D51" w:rsidRDefault="00706D51" w:rsidP="007B51A7">
      <w:pPr>
        <w:spacing w:after="0"/>
        <w:jc w:val="both"/>
        <w:rPr>
          <w:u w:val="single"/>
        </w:rPr>
      </w:pPr>
    </w:p>
    <w:p w:rsidR="005A7D9B" w:rsidRDefault="005A7D9B" w:rsidP="007B51A7">
      <w:pPr>
        <w:spacing w:after="0"/>
        <w:jc w:val="both"/>
        <w:rPr>
          <w:u w:val="single"/>
        </w:rPr>
      </w:pPr>
    </w:p>
    <w:p w:rsidR="0030562B" w:rsidRDefault="0030562B" w:rsidP="007B51A7">
      <w:pPr>
        <w:spacing w:after="0"/>
        <w:jc w:val="both"/>
        <w:rPr>
          <w:rFonts w:cs="Arial"/>
          <w:b/>
        </w:rPr>
      </w:pPr>
    </w:p>
    <w:p w:rsidR="007B51A7" w:rsidRPr="00E2588C" w:rsidRDefault="00793572" w:rsidP="007B51A7">
      <w:pPr>
        <w:spacing w:after="0"/>
        <w:jc w:val="both"/>
        <w:rPr>
          <w:rFonts w:cs="Arial"/>
          <w:b/>
        </w:rPr>
      </w:pPr>
      <w:r>
        <w:rPr>
          <w:rFonts w:cs="Arial"/>
          <w:b/>
        </w:rPr>
        <w:t>RN</w:t>
      </w:r>
      <w:r w:rsidR="007B51A7" w:rsidRPr="00E2588C">
        <w:rPr>
          <w:rFonts w:cs="Arial"/>
          <w:b/>
        </w:rPr>
        <w:t>Dr. Tomáš Burian</w:t>
      </w:r>
    </w:p>
    <w:p w:rsidR="007B51A7" w:rsidRPr="00E2588C" w:rsidRDefault="007B51A7" w:rsidP="007B51A7">
      <w:pPr>
        <w:spacing w:after="0"/>
        <w:jc w:val="both"/>
        <w:rPr>
          <w:rFonts w:cs="Arial"/>
        </w:rPr>
      </w:pPr>
      <w:r w:rsidRPr="00E2588C">
        <w:rPr>
          <w:rFonts w:cs="Arial"/>
        </w:rPr>
        <w:t>vedoucí oddělení životního prostředí</w:t>
      </w:r>
    </w:p>
    <w:p w:rsidR="007B51A7" w:rsidRPr="00E2588C" w:rsidRDefault="007B51A7" w:rsidP="007B51A7">
      <w:pPr>
        <w:spacing w:after="0"/>
        <w:jc w:val="both"/>
        <w:rPr>
          <w:rFonts w:cs="Arial"/>
        </w:rPr>
      </w:pPr>
    </w:p>
    <w:p w:rsidR="00793572" w:rsidRPr="00B304BE" w:rsidRDefault="00793572" w:rsidP="00793572">
      <w:pPr>
        <w:spacing w:after="0"/>
        <w:jc w:val="both"/>
        <w:rPr>
          <w:rFonts w:cs="Arial"/>
        </w:rPr>
      </w:pPr>
      <w:r w:rsidRPr="001404E9">
        <w:rPr>
          <w:rFonts w:cs="Arial"/>
          <w:b/>
        </w:rPr>
        <w:t>Příloh</w:t>
      </w:r>
      <w:r>
        <w:rPr>
          <w:rFonts w:cs="Arial"/>
          <w:b/>
        </w:rPr>
        <w:t xml:space="preserve">a: </w:t>
      </w:r>
      <w:r w:rsidR="007D4B63" w:rsidRPr="007D4B63">
        <w:rPr>
          <w:rFonts w:cs="Arial"/>
        </w:rPr>
        <w:t>Z</w:t>
      </w:r>
      <w:r w:rsidR="007D4B63">
        <w:t xml:space="preserve">áměr </w:t>
      </w:r>
      <w:r w:rsidRPr="001404E9">
        <w:t>na vyhlášení zvláště chráněného území</w:t>
      </w:r>
      <w:r w:rsidR="003063E4">
        <w:t>, Návrh plánu péče</w:t>
      </w:r>
    </w:p>
    <w:p w:rsidR="007B51A7" w:rsidRDefault="007B51A7" w:rsidP="007B51A7">
      <w:pPr>
        <w:spacing w:after="120"/>
        <w:jc w:val="both"/>
        <w:rPr>
          <w:rFonts w:cs="Arial"/>
          <w:b/>
        </w:rPr>
      </w:pPr>
    </w:p>
    <w:p w:rsidR="00583FD2" w:rsidRDefault="00583FD2" w:rsidP="007B51A7">
      <w:pPr>
        <w:spacing w:after="120"/>
        <w:jc w:val="both"/>
        <w:rPr>
          <w:rFonts w:cs="Arial"/>
          <w:b/>
        </w:rPr>
      </w:pPr>
    </w:p>
    <w:p w:rsidR="007B51A7" w:rsidRDefault="007B51A7" w:rsidP="007B51A7">
      <w:pPr>
        <w:spacing w:after="0"/>
        <w:jc w:val="both"/>
        <w:rPr>
          <w:rFonts w:cs="Arial"/>
        </w:rPr>
      </w:pPr>
    </w:p>
    <w:p w:rsidR="007D4B63" w:rsidRDefault="007D4B63" w:rsidP="005A7D9B">
      <w:pPr>
        <w:spacing w:after="0"/>
        <w:jc w:val="both"/>
        <w:rPr>
          <w:rFonts w:cs="Arial"/>
        </w:rPr>
      </w:pPr>
    </w:p>
    <w:p w:rsidR="00583FD2" w:rsidRDefault="00583FD2" w:rsidP="005A7D9B">
      <w:pPr>
        <w:spacing w:after="0"/>
        <w:jc w:val="both"/>
        <w:rPr>
          <w:rFonts w:cs="Arial"/>
        </w:rPr>
      </w:pPr>
    </w:p>
    <w:p w:rsidR="00793572" w:rsidRPr="005A7D9B" w:rsidRDefault="007B51A7" w:rsidP="005A7D9B">
      <w:pPr>
        <w:spacing w:after="0"/>
        <w:jc w:val="both"/>
        <w:rPr>
          <w:rFonts w:cs="Arial"/>
          <w:u w:val="single"/>
        </w:rPr>
      </w:pPr>
      <w:r w:rsidRPr="002672C6">
        <w:rPr>
          <w:rFonts w:cs="Arial"/>
        </w:rPr>
        <w:t xml:space="preserve">Vyvěšeno dne: </w:t>
      </w:r>
      <w:r w:rsidRPr="002672C6">
        <w:rPr>
          <w:rFonts w:cs="Arial"/>
          <w:u w:val="single"/>
        </w:rPr>
        <w:tab/>
      </w:r>
      <w:r w:rsidRPr="002672C6">
        <w:rPr>
          <w:rFonts w:cs="Arial"/>
          <w:u w:val="single"/>
        </w:rPr>
        <w:tab/>
      </w:r>
      <w:r w:rsidRPr="002672C6">
        <w:rPr>
          <w:rFonts w:cs="Arial"/>
          <w:u w:val="single"/>
        </w:rPr>
        <w:tab/>
      </w:r>
      <w:r w:rsidRPr="002672C6">
        <w:rPr>
          <w:rFonts w:cs="Arial"/>
        </w:rPr>
        <w:tab/>
      </w:r>
      <w:r w:rsidRPr="002672C6">
        <w:rPr>
          <w:rFonts w:cs="Arial"/>
        </w:rPr>
        <w:tab/>
        <w:t xml:space="preserve">Sejmuto dne: </w:t>
      </w:r>
      <w:r>
        <w:rPr>
          <w:rFonts w:cs="Arial"/>
          <w:u w:val="single"/>
        </w:rPr>
        <w:tab/>
      </w:r>
      <w:r>
        <w:rPr>
          <w:rFonts w:cs="Arial"/>
          <w:u w:val="single"/>
        </w:rPr>
        <w:tab/>
      </w:r>
      <w:r>
        <w:rPr>
          <w:rFonts w:cs="Arial"/>
          <w:u w:val="single"/>
        </w:rPr>
        <w:tab/>
      </w:r>
    </w:p>
    <w:p w:rsidR="00616425" w:rsidRDefault="00616425" w:rsidP="007B51A7">
      <w:pPr>
        <w:spacing w:after="0"/>
        <w:rPr>
          <w:rFonts w:cs="Arial"/>
          <w:b/>
        </w:rPr>
        <w:sectPr w:rsidR="00616425" w:rsidSect="00583FD2">
          <w:headerReference w:type="default" r:id="rId10"/>
          <w:footerReference w:type="default" r:id="rId11"/>
          <w:type w:val="continuous"/>
          <w:pgSz w:w="11906" w:h="16838" w:code="9"/>
          <w:pgMar w:top="1418" w:right="1418" w:bottom="1701" w:left="1418" w:header="709" w:footer="680" w:gutter="0"/>
          <w:cols w:space="708"/>
          <w:docGrid w:linePitch="360"/>
        </w:sectPr>
      </w:pPr>
    </w:p>
    <w:p w:rsidR="007B51A7" w:rsidRPr="00793572" w:rsidRDefault="007B51A7" w:rsidP="007B51A7">
      <w:pPr>
        <w:spacing w:after="0"/>
        <w:rPr>
          <w:rFonts w:cs="Arial"/>
          <w:b/>
        </w:rPr>
      </w:pPr>
      <w:r w:rsidRPr="00793572">
        <w:rPr>
          <w:rFonts w:cs="Arial"/>
          <w:b/>
        </w:rPr>
        <w:lastRenderedPageBreak/>
        <w:t>Rozdělovník:</w:t>
      </w:r>
    </w:p>
    <w:p w:rsidR="007B51A7" w:rsidRPr="00F15C2A" w:rsidRDefault="007B51A7" w:rsidP="00A628E2">
      <w:pPr>
        <w:spacing w:before="120" w:after="0"/>
        <w:jc w:val="both"/>
        <w:rPr>
          <w:rFonts w:cs="Arial"/>
          <w:u w:val="single"/>
        </w:rPr>
      </w:pPr>
      <w:r w:rsidRPr="00F15C2A">
        <w:rPr>
          <w:rFonts w:cs="Arial"/>
          <w:u w:val="single"/>
        </w:rPr>
        <w:t>vlastníci pozemků v navrhované</w:t>
      </w:r>
      <w:r w:rsidR="00D46381">
        <w:rPr>
          <w:rFonts w:cs="Arial"/>
          <w:u w:val="single"/>
        </w:rPr>
        <w:t>m ZCHÚ a obce</w:t>
      </w:r>
      <w:r w:rsidR="00A628E2">
        <w:rPr>
          <w:rFonts w:cs="Arial"/>
          <w:u w:val="single"/>
        </w:rPr>
        <w:t xml:space="preserve"> s právem podat námitky</w:t>
      </w:r>
      <w:r w:rsidRPr="00F15C2A">
        <w:rPr>
          <w:rFonts w:cs="Arial"/>
          <w:u w:val="single"/>
        </w:rPr>
        <w:t>:</w:t>
      </w:r>
    </w:p>
    <w:p w:rsidR="008019A9" w:rsidRDefault="008019A9" w:rsidP="008019A9">
      <w:pPr>
        <w:pStyle w:val="Seznamsodrkami2"/>
        <w:rPr>
          <w:rFonts w:ascii="Arial" w:hAnsi="Arial" w:cs="Arial"/>
          <w:b w:val="0"/>
          <w:sz w:val="22"/>
          <w:szCs w:val="22"/>
        </w:rPr>
      </w:pPr>
      <w:r w:rsidRPr="008019A9">
        <w:rPr>
          <w:rFonts w:ascii="Arial" w:hAnsi="Arial" w:cs="Arial"/>
          <w:b w:val="0"/>
          <w:sz w:val="22"/>
          <w:szCs w:val="22"/>
        </w:rPr>
        <w:t>Arcibiskupství pražské, Hradčanské náměstí 56/16, 118</w:t>
      </w:r>
      <w:r>
        <w:rPr>
          <w:rFonts w:ascii="Arial" w:hAnsi="Arial" w:cs="Arial"/>
          <w:b w:val="0"/>
          <w:sz w:val="22"/>
          <w:szCs w:val="22"/>
        </w:rPr>
        <w:t xml:space="preserve"> 00 Praha</w:t>
      </w:r>
    </w:p>
    <w:p w:rsidR="008019A9" w:rsidRDefault="008019A9" w:rsidP="008019A9">
      <w:pPr>
        <w:pStyle w:val="Seznamsodrkami2"/>
        <w:rPr>
          <w:rFonts w:ascii="Arial" w:hAnsi="Arial" w:cs="Arial"/>
          <w:b w:val="0"/>
          <w:sz w:val="22"/>
          <w:szCs w:val="22"/>
        </w:rPr>
      </w:pPr>
      <w:r w:rsidRPr="00846D5F">
        <w:rPr>
          <w:rFonts w:ascii="Arial" w:hAnsi="Arial" w:cs="Arial"/>
          <w:b w:val="0"/>
          <w:sz w:val="22"/>
          <w:szCs w:val="22"/>
        </w:rPr>
        <w:t>Česká republika</w:t>
      </w:r>
      <w:r>
        <w:rPr>
          <w:rFonts w:ascii="Arial" w:hAnsi="Arial" w:cs="Arial"/>
          <w:b w:val="0"/>
          <w:sz w:val="22"/>
          <w:szCs w:val="22"/>
        </w:rPr>
        <w:t>:</w:t>
      </w:r>
    </w:p>
    <w:p w:rsidR="008019A9" w:rsidRDefault="008019A9" w:rsidP="008019A9">
      <w:pPr>
        <w:pStyle w:val="Seznamsodrkami2"/>
        <w:ind w:left="284"/>
        <w:rPr>
          <w:rFonts w:ascii="Arial" w:hAnsi="Arial" w:cs="Arial"/>
          <w:b w:val="0"/>
          <w:sz w:val="22"/>
          <w:szCs w:val="22"/>
        </w:rPr>
      </w:pPr>
      <w:r>
        <w:rPr>
          <w:rFonts w:ascii="Arial" w:hAnsi="Arial" w:cs="Arial"/>
          <w:b w:val="0"/>
          <w:sz w:val="22"/>
          <w:szCs w:val="22"/>
        </w:rPr>
        <w:t xml:space="preserve">- </w:t>
      </w:r>
      <w:r w:rsidRPr="00846D5F">
        <w:rPr>
          <w:rFonts w:ascii="Arial" w:hAnsi="Arial" w:cs="Arial"/>
          <w:b w:val="0"/>
          <w:sz w:val="22"/>
          <w:szCs w:val="22"/>
        </w:rPr>
        <w:t>Lesy České republiky, s. p., Přemyslova 1106/19, 500</w:t>
      </w:r>
      <w:r>
        <w:rPr>
          <w:rFonts w:ascii="Arial" w:hAnsi="Arial" w:cs="Arial"/>
          <w:b w:val="0"/>
          <w:sz w:val="22"/>
          <w:szCs w:val="22"/>
        </w:rPr>
        <w:t xml:space="preserve"> </w:t>
      </w:r>
      <w:r w:rsidRPr="00846D5F">
        <w:rPr>
          <w:rFonts w:ascii="Arial" w:hAnsi="Arial" w:cs="Arial"/>
          <w:b w:val="0"/>
          <w:sz w:val="22"/>
          <w:szCs w:val="22"/>
        </w:rPr>
        <w:t>08 Hradec Králové</w:t>
      </w:r>
    </w:p>
    <w:p w:rsidR="008019A9" w:rsidRDefault="008019A9" w:rsidP="008019A9">
      <w:pPr>
        <w:pStyle w:val="Seznamsodrkami2"/>
        <w:ind w:left="284"/>
        <w:rPr>
          <w:rFonts w:ascii="Arial" w:hAnsi="Arial" w:cs="Arial"/>
          <w:b w:val="0"/>
          <w:sz w:val="22"/>
          <w:szCs w:val="22"/>
        </w:rPr>
      </w:pPr>
      <w:r>
        <w:rPr>
          <w:rFonts w:ascii="Arial" w:hAnsi="Arial" w:cs="Arial"/>
          <w:b w:val="0"/>
          <w:sz w:val="22"/>
          <w:szCs w:val="22"/>
        </w:rPr>
        <w:t xml:space="preserve">- </w:t>
      </w:r>
      <w:r w:rsidRPr="00846D5F">
        <w:rPr>
          <w:rFonts w:ascii="Arial" w:hAnsi="Arial" w:cs="Arial"/>
          <w:b w:val="0"/>
          <w:sz w:val="22"/>
          <w:szCs w:val="22"/>
        </w:rPr>
        <w:t>Povodí Ohře, státní podnik, Bezručova 4219, 430</w:t>
      </w:r>
      <w:r>
        <w:rPr>
          <w:rFonts w:ascii="Arial" w:hAnsi="Arial" w:cs="Arial"/>
          <w:b w:val="0"/>
          <w:sz w:val="22"/>
          <w:szCs w:val="22"/>
        </w:rPr>
        <w:t xml:space="preserve"> </w:t>
      </w:r>
      <w:r w:rsidRPr="00846D5F">
        <w:rPr>
          <w:rFonts w:ascii="Arial" w:hAnsi="Arial" w:cs="Arial"/>
          <w:b w:val="0"/>
          <w:sz w:val="22"/>
          <w:szCs w:val="22"/>
        </w:rPr>
        <w:t>03 Chomutov</w:t>
      </w:r>
    </w:p>
    <w:p w:rsidR="008019A9" w:rsidRDefault="008019A9" w:rsidP="008019A9">
      <w:pPr>
        <w:pStyle w:val="Seznamsodrkami2"/>
        <w:rPr>
          <w:rFonts w:ascii="Arial" w:hAnsi="Arial" w:cs="Arial"/>
          <w:b w:val="0"/>
          <w:sz w:val="22"/>
          <w:szCs w:val="22"/>
        </w:rPr>
      </w:pPr>
      <w:r w:rsidRPr="008019A9">
        <w:rPr>
          <w:rFonts w:ascii="Arial" w:hAnsi="Arial" w:cs="Arial"/>
          <w:b w:val="0"/>
          <w:sz w:val="22"/>
          <w:szCs w:val="22"/>
        </w:rPr>
        <w:t>Město Jirkov, nám. Dr. E. Beneše 1, 431</w:t>
      </w:r>
      <w:r>
        <w:rPr>
          <w:rFonts w:ascii="Arial" w:hAnsi="Arial" w:cs="Arial"/>
          <w:b w:val="0"/>
          <w:sz w:val="22"/>
          <w:szCs w:val="22"/>
        </w:rPr>
        <w:t xml:space="preserve"> </w:t>
      </w:r>
      <w:r w:rsidRPr="008019A9">
        <w:rPr>
          <w:rFonts w:ascii="Arial" w:hAnsi="Arial" w:cs="Arial"/>
          <w:b w:val="0"/>
          <w:sz w:val="22"/>
          <w:szCs w:val="22"/>
        </w:rPr>
        <w:t>11 Jirkov</w:t>
      </w:r>
    </w:p>
    <w:p w:rsidR="00836098" w:rsidRDefault="008019A9" w:rsidP="008019A9">
      <w:pPr>
        <w:pStyle w:val="Seznamsodrkami2"/>
        <w:rPr>
          <w:rFonts w:ascii="Arial" w:hAnsi="Arial" w:cs="Arial"/>
          <w:b w:val="0"/>
          <w:sz w:val="22"/>
          <w:szCs w:val="22"/>
        </w:rPr>
      </w:pPr>
      <w:r w:rsidRPr="008019A9">
        <w:rPr>
          <w:rFonts w:ascii="Arial" w:hAnsi="Arial" w:cs="Arial"/>
          <w:b w:val="0"/>
          <w:sz w:val="22"/>
          <w:szCs w:val="22"/>
        </w:rPr>
        <w:t>Obec Blatno, č. p. 1, 430</w:t>
      </w:r>
      <w:r>
        <w:rPr>
          <w:rFonts w:ascii="Arial" w:hAnsi="Arial" w:cs="Arial"/>
          <w:b w:val="0"/>
          <w:sz w:val="22"/>
          <w:szCs w:val="22"/>
        </w:rPr>
        <w:t xml:space="preserve"> </w:t>
      </w:r>
      <w:r w:rsidRPr="008019A9">
        <w:rPr>
          <w:rFonts w:ascii="Arial" w:hAnsi="Arial" w:cs="Arial"/>
          <w:b w:val="0"/>
          <w:sz w:val="22"/>
          <w:szCs w:val="22"/>
        </w:rPr>
        <w:t>01 Blatno</w:t>
      </w:r>
    </w:p>
    <w:p w:rsidR="008019A9" w:rsidRDefault="008019A9" w:rsidP="007B51A7">
      <w:pPr>
        <w:pStyle w:val="Seznamsodrkami2"/>
        <w:rPr>
          <w:rFonts w:ascii="Arial" w:hAnsi="Arial" w:cs="Arial"/>
          <w:b w:val="0"/>
          <w:sz w:val="22"/>
          <w:szCs w:val="22"/>
        </w:rPr>
      </w:pPr>
    </w:p>
    <w:p w:rsidR="007B51A7" w:rsidRPr="00F15C2A" w:rsidRDefault="007D4B63" w:rsidP="007B51A7">
      <w:pPr>
        <w:spacing w:after="0"/>
        <w:jc w:val="both"/>
        <w:rPr>
          <w:rFonts w:cs="Arial"/>
          <w:u w:val="single"/>
        </w:rPr>
      </w:pPr>
      <w:r>
        <w:rPr>
          <w:rFonts w:cs="Arial"/>
          <w:u w:val="single"/>
        </w:rPr>
        <w:t xml:space="preserve">ke </w:t>
      </w:r>
      <w:r w:rsidR="007B51A7" w:rsidRPr="00F15C2A">
        <w:rPr>
          <w:rFonts w:cs="Arial"/>
          <w:u w:val="single"/>
        </w:rPr>
        <w:t>zveřejnění na úřední desce:</w:t>
      </w:r>
    </w:p>
    <w:p w:rsidR="00D11CF9" w:rsidRPr="008019A9" w:rsidRDefault="00D11CF9" w:rsidP="00D11CF9">
      <w:pPr>
        <w:spacing w:after="0"/>
        <w:rPr>
          <w:rFonts w:cs="Arial"/>
        </w:rPr>
      </w:pPr>
      <w:r w:rsidRPr="008019A9">
        <w:rPr>
          <w:rFonts w:cs="Arial"/>
        </w:rPr>
        <w:t xml:space="preserve">obecní úřad </w:t>
      </w:r>
      <w:r w:rsidR="008019A9" w:rsidRPr="008019A9">
        <w:rPr>
          <w:rFonts w:cs="Arial"/>
        </w:rPr>
        <w:t>Blatno</w:t>
      </w:r>
    </w:p>
    <w:p w:rsidR="007D4B63" w:rsidRPr="008019A9" w:rsidRDefault="008019A9" w:rsidP="007B51A7">
      <w:pPr>
        <w:spacing w:after="0"/>
        <w:rPr>
          <w:rFonts w:cs="Arial"/>
        </w:rPr>
      </w:pPr>
      <w:r w:rsidRPr="008019A9">
        <w:rPr>
          <w:rFonts w:cs="Arial"/>
        </w:rPr>
        <w:t>městský úřad Jirkov</w:t>
      </w:r>
    </w:p>
    <w:p w:rsidR="008019A9" w:rsidRPr="0064737B" w:rsidRDefault="008019A9" w:rsidP="007B51A7">
      <w:pPr>
        <w:spacing w:after="0"/>
        <w:rPr>
          <w:rFonts w:cs="Arial"/>
          <w:highlight w:val="yellow"/>
        </w:rPr>
      </w:pPr>
    </w:p>
    <w:p w:rsidR="007B51A7" w:rsidRDefault="007B51A7" w:rsidP="007B51A7">
      <w:pPr>
        <w:spacing w:after="0"/>
        <w:rPr>
          <w:rStyle w:val="adr"/>
          <w:rFonts w:cs="Arial"/>
        </w:rPr>
      </w:pPr>
      <w:r w:rsidRPr="00A628E2">
        <w:rPr>
          <w:rStyle w:val="adr"/>
          <w:rFonts w:cs="Arial"/>
        </w:rPr>
        <w:t>portál veřejné správy</w:t>
      </w:r>
    </w:p>
    <w:p w:rsidR="003216C8" w:rsidRDefault="003216C8" w:rsidP="007B51A7">
      <w:pPr>
        <w:spacing w:after="0"/>
        <w:rPr>
          <w:rStyle w:val="adr"/>
          <w:rFonts w:cs="Arial"/>
        </w:rPr>
      </w:pPr>
    </w:p>
    <w:p w:rsidR="003216C8" w:rsidRPr="00A628E2" w:rsidRDefault="003216C8" w:rsidP="007B51A7">
      <w:pPr>
        <w:spacing w:after="0"/>
        <w:rPr>
          <w:rStyle w:val="adr"/>
          <w:rFonts w:cs="Arial"/>
          <w:u w:val="single"/>
        </w:rPr>
      </w:pPr>
      <w:r w:rsidRPr="00A628E2">
        <w:rPr>
          <w:rStyle w:val="adr"/>
          <w:rFonts w:cs="Arial"/>
          <w:u w:val="single"/>
        </w:rPr>
        <w:t>na vědomí:</w:t>
      </w:r>
    </w:p>
    <w:p w:rsidR="003216C8" w:rsidRPr="00F15C2A" w:rsidRDefault="003216C8" w:rsidP="007B51A7">
      <w:pPr>
        <w:spacing w:after="0"/>
        <w:rPr>
          <w:rFonts w:cs="Arial"/>
        </w:rPr>
      </w:pPr>
      <w:r w:rsidRPr="00A628E2">
        <w:rPr>
          <w:rStyle w:val="adr"/>
          <w:rFonts w:cs="Arial"/>
        </w:rPr>
        <w:t>Magistrát města Chomutova</w:t>
      </w:r>
      <w:r w:rsidR="007D4B63" w:rsidRPr="00A628E2">
        <w:rPr>
          <w:rStyle w:val="adr"/>
          <w:rFonts w:cs="Arial"/>
        </w:rPr>
        <w:t>, Zborovská 4602, 430 28 Chomutov</w:t>
      </w:r>
    </w:p>
    <w:sectPr w:rsidR="003216C8" w:rsidRPr="00F15C2A" w:rsidSect="007B51A7">
      <w:footerReference w:type="default" r:id="rId12"/>
      <w:type w:val="continuous"/>
      <w:pgSz w:w="11906" w:h="16838" w:code="9"/>
      <w:pgMar w:top="1418" w:right="1418" w:bottom="1985" w:left="1418" w:header="709" w:footer="6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498" w:rsidRPr="00933A64" w:rsidRDefault="00792498" w:rsidP="00933A64">
      <w:r>
        <w:separator/>
      </w:r>
    </w:p>
  </w:endnote>
  <w:endnote w:type="continuationSeparator" w:id="0">
    <w:p w:rsidR="00792498" w:rsidRPr="00933A64" w:rsidRDefault="00792498" w:rsidP="0093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71D96" w:rsidP="00E761D6">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E761D6">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071D96" w:rsidRPr="00BB624C" w:rsidRDefault="00DD1F1B" w:rsidP="00E761D6">
    <w:pPr>
      <w:pStyle w:val="slostrany"/>
      <w:rPr>
        <w:szCs w:val="16"/>
      </w:rPr>
    </w:pPr>
    <w:r>
      <w:fldChar w:fldCharType="begin"/>
    </w:r>
    <w:r>
      <w:instrText xml:space="preserve"> PAGE   \* MERGEFORMAT </w:instrText>
    </w:r>
    <w:r>
      <w:fldChar w:fldCharType="separate"/>
    </w:r>
    <w:r w:rsidR="00677488">
      <w:rPr>
        <w:noProof/>
      </w:rPr>
      <w:t>1</w:t>
    </w:r>
    <w:r>
      <w:fldChar w:fldCharType="end"/>
    </w:r>
    <w:r>
      <w:t>/</w:t>
    </w:r>
    <w:fldSimple w:instr=" NUMPAGES   \* MERGEFORMAT ">
      <w:r w:rsidR="00677488">
        <w:rPr>
          <w:noProof/>
        </w:rPr>
        <w:t>3</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DD1F1B" w:rsidRPr="00BB624C" w:rsidRDefault="00DD1F1B" w:rsidP="00DD1F1B">
    <w:pPr>
      <w:pStyle w:val="slostrany"/>
      <w:rPr>
        <w:szCs w:val="16"/>
      </w:rPr>
    </w:pPr>
    <w:r>
      <w:fldChar w:fldCharType="begin"/>
    </w:r>
    <w:r>
      <w:instrText xml:space="preserve"> PAGE   \* MERGEFORMAT </w:instrText>
    </w:r>
    <w:r>
      <w:fldChar w:fldCharType="separate"/>
    </w:r>
    <w:r w:rsidR="00677488">
      <w:rPr>
        <w:noProof/>
      </w:rPr>
      <w:t>2</w:t>
    </w:r>
    <w:r>
      <w:fldChar w:fldCharType="end"/>
    </w:r>
    <w:r>
      <w:t>/</w:t>
    </w:r>
    <w:r w:rsidR="00677488">
      <w:fldChar w:fldCharType="begin"/>
    </w:r>
    <w:r w:rsidR="00677488">
      <w:instrText xml:space="preserve"> NUMPAGES   \* MERGEFORMAT </w:instrText>
    </w:r>
    <w:r w:rsidR="00677488">
      <w:fldChar w:fldCharType="separate"/>
    </w:r>
    <w:r w:rsidR="00677488">
      <w:rPr>
        <w:noProof/>
      </w:rPr>
      <w:t>3</w:t>
    </w:r>
    <w:r w:rsidR="00677488">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D54F38" w:rsidRPr="00D54F38" w:rsidRDefault="00D54F38" w:rsidP="00D54F38">
    <w:pPr>
      <w:pStyle w:val="slostrany"/>
      <w:rPr>
        <w:szCs w:val="16"/>
      </w:rPr>
    </w:pPr>
    <w:r w:rsidRPr="00BB624C">
      <w:t xml:space="preserve">strana </w:t>
    </w:r>
    <w:r>
      <w:fldChar w:fldCharType="begin"/>
    </w:r>
    <w:r>
      <w:instrText xml:space="preserve"> PAGE </w:instrText>
    </w:r>
    <w:r>
      <w:fldChar w:fldCharType="separate"/>
    </w:r>
    <w:r w:rsidR="00677488">
      <w:rPr>
        <w:noProof/>
      </w:rPr>
      <w:t>3</w:t>
    </w:r>
    <w:r>
      <w:fldChar w:fldCharType="end"/>
    </w:r>
    <w:r w:rsidRPr="00BB624C">
      <w:t xml:space="preserve"> /</w:t>
    </w: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498" w:rsidRPr="00933A64" w:rsidRDefault="00792498" w:rsidP="00933A64">
      <w:r>
        <w:separator/>
      </w:r>
    </w:p>
  </w:footnote>
  <w:footnote w:type="continuationSeparator" w:id="0">
    <w:p w:rsidR="00792498" w:rsidRPr="00933A64" w:rsidRDefault="00792498" w:rsidP="00933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933A64" w:rsidRDefault="000867DF" w:rsidP="00933A64">
    <w:r>
      <w:rPr>
        <w:noProof/>
        <w:lang w:eastAsia="cs-CZ"/>
      </w:rPr>
      <w:drawing>
        <wp:anchor distT="0" distB="0" distL="114300" distR="114300" simplePos="0" relativeHeight="251657216" behindDoc="1" locked="0" layoutInCell="1" allowOverlap="1" wp14:anchorId="3C6F0044" wp14:editId="096A005B">
          <wp:simplePos x="0" y="0"/>
          <wp:positionH relativeFrom="page">
            <wp:posOffset>0</wp:posOffset>
          </wp:positionH>
          <wp:positionV relativeFrom="page">
            <wp:posOffset>0</wp:posOffset>
          </wp:positionV>
          <wp:extent cx="7553325" cy="10683875"/>
          <wp:effectExtent l="0" t="0" r="0" b="0"/>
          <wp:wrapNone/>
          <wp:docPr id="2" name="Obrázek 0" descr="pozadi-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pozadi-5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3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867DF" w:rsidP="00BB624C">
    <w:pPr>
      <w:pStyle w:val="Zhlav"/>
    </w:pPr>
    <w:r>
      <w:rPr>
        <w:noProof/>
        <w:lang w:eastAsia="cs-CZ"/>
      </w:rPr>
      <w:drawing>
        <wp:anchor distT="0" distB="0" distL="114300" distR="114300" simplePos="0" relativeHeight="251658240" behindDoc="1" locked="0" layoutInCell="1" allowOverlap="1" wp14:anchorId="4F7CF1B1" wp14:editId="0750F469">
          <wp:simplePos x="0" y="0"/>
          <wp:positionH relativeFrom="page">
            <wp:posOffset>0</wp:posOffset>
          </wp:positionH>
          <wp:positionV relativeFrom="page">
            <wp:posOffset>0</wp:posOffset>
          </wp:positionV>
          <wp:extent cx="7562850" cy="10687050"/>
          <wp:effectExtent l="0" t="0" r="0" b="0"/>
          <wp:wrapNone/>
          <wp:docPr id="1" name="Obrázek 2" descr="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50.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729F14"/>
    <w:lvl w:ilvl="0">
      <w:start w:val="1"/>
      <w:numFmt w:val="decimal"/>
      <w:lvlText w:val="%1."/>
      <w:lvlJc w:val="left"/>
      <w:pPr>
        <w:tabs>
          <w:tab w:val="num" w:pos="1492"/>
        </w:tabs>
        <w:ind w:left="1492" w:hanging="360"/>
      </w:pPr>
    </w:lvl>
  </w:abstractNum>
  <w:abstractNum w:abstractNumId="1">
    <w:nsid w:val="FFFFFF7D"/>
    <w:multiLevelType w:val="singleLevel"/>
    <w:tmpl w:val="2AEE6616"/>
    <w:lvl w:ilvl="0">
      <w:start w:val="1"/>
      <w:numFmt w:val="decimal"/>
      <w:lvlText w:val="%1."/>
      <w:lvlJc w:val="left"/>
      <w:pPr>
        <w:tabs>
          <w:tab w:val="num" w:pos="1209"/>
        </w:tabs>
        <w:ind w:left="1209" w:hanging="360"/>
      </w:pPr>
    </w:lvl>
  </w:abstractNum>
  <w:abstractNum w:abstractNumId="2">
    <w:nsid w:val="FFFFFF7E"/>
    <w:multiLevelType w:val="singleLevel"/>
    <w:tmpl w:val="27E6EEFE"/>
    <w:lvl w:ilvl="0">
      <w:start w:val="1"/>
      <w:numFmt w:val="decimal"/>
      <w:lvlText w:val="%1."/>
      <w:lvlJc w:val="left"/>
      <w:pPr>
        <w:tabs>
          <w:tab w:val="num" w:pos="926"/>
        </w:tabs>
        <w:ind w:left="926" w:hanging="360"/>
      </w:pPr>
    </w:lvl>
  </w:abstractNum>
  <w:abstractNum w:abstractNumId="3">
    <w:nsid w:val="FFFFFF7F"/>
    <w:multiLevelType w:val="singleLevel"/>
    <w:tmpl w:val="5AF861CC"/>
    <w:lvl w:ilvl="0">
      <w:start w:val="1"/>
      <w:numFmt w:val="decimal"/>
      <w:lvlText w:val="%1."/>
      <w:lvlJc w:val="left"/>
      <w:pPr>
        <w:tabs>
          <w:tab w:val="num" w:pos="643"/>
        </w:tabs>
        <w:ind w:left="643" w:hanging="360"/>
      </w:pPr>
    </w:lvl>
  </w:abstractNum>
  <w:abstractNum w:abstractNumId="4">
    <w:nsid w:val="FFFFFF80"/>
    <w:multiLevelType w:val="singleLevel"/>
    <w:tmpl w:val="1B3E63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3A0E3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60BC66"/>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BFE083C4"/>
    <w:lvl w:ilvl="0">
      <w:start w:val="1"/>
      <w:numFmt w:val="decimal"/>
      <w:lvlText w:val="%1."/>
      <w:lvlJc w:val="left"/>
      <w:pPr>
        <w:tabs>
          <w:tab w:val="num" w:pos="360"/>
        </w:tabs>
        <w:ind w:left="360" w:hanging="360"/>
      </w:pPr>
    </w:lvl>
  </w:abstractNum>
  <w:abstractNum w:abstractNumId="8">
    <w:nsid w:val="FFFFFF89"/>
    <w:multiLevelType w:val="singleLevel"/>
    <w:tmpl w:val="D64009C4"/>
    <w:lvl w:ilvl="0">
      <w:start w:val="1"/>
      <w:numFmt w:val="bullet"/>
      <w:lvlText w:val=""/>
      <w:lvlJc w:val="left"/>
      <w:pPr>
        <w:tabs>
          <w:tab w:val="num" w:pos="360"/>
        </w:tabs>
        <w:ind w:left="360" w:hanging="360"/>
      </w:pPr>
      <w:rPr>
        <w:rFonts w:ascii="Symbol" w:hAnsi="Symbol" w:hint="default"/>
      </w:rPr>
    </w:lvl>
  </w:abstractNum>
  <w:abstractNum w:abstractNumId="9">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0">
    <w:nsid w:val="04B13AE6"/>
    <w:multiLevelType w:val="hybridMultilevel"/>
    <w:tmpl w:val="46381F5C"/>
    <w:lvl w:ilvl="0" w:tplc="04050001">
      <w:start w:val="1"/>
      <w:numFmt w:val="bullet"/>
      <w:lvlText w:val=""/>
      <w:lvlJc w:val="left"/>
      <w:pPr>
        <w:tabs>
          <w:tab w:val="num" w:pos="415"/>
        </w:tabs>
        <w:ind w:left="415" w:hanging="360"/>
      </w:pPr>
      <w:rPr>
        <w:rFonts w:ascii="Symbol" w:hAnsi="Symbol" w:hint="default"/>
      </w:rPr>
    </w:lvl>
    <w:lvl w:ilvl="1" w:tplc="04050003" w:tentative="1">
      <w:start w:val="1"/>
      <w:numFmt w:val="bullet"/>
      <w:lvlText w:val="o"/>
      <w:lvlJc w:val="left"/>
      <w:pPr>
        <w:tabs>
          <w:tab w:val="num" w:pos="1135"/>
        </w:tabs>
        <w:ind w:left="1135" w:hanging="360"/>
      </w:pPr>
      <w:rPr>
        <w:rFonts w:ascii="Courier New" w:hAnsi="Courier New" w:cs="Courier New" w:hint="default"/>
      </w:rPr>
    </w:lvl>
    <w:lvl w:ilvl="2" w:tplc="04050005" w:tentative="1">
      <w:start w:val="1"/>
      <w:numFmt w:val="bullet"/>
      <w:lvlText w:val=""/>
      <w:lvlJc w:val="left"/>
      <w:pPr>
        <w:tabs>
          <w:tab w:val="num" w:pos="1855"/>
        </w:tabs>
        <w:ind w:left="1855" w:hanging="360"/>
      </w:pPr>
      <w:rPr>
        <w:rFonts w:ascii="Wingdings" w:hAnsi="Wingdings" w:hint="default"/>
      </w:rPr>
    </w:lvl>
    <w:lvl w:ilvl="3" w:tplc="04050001" w:tentative="1">
      <w:start w:val="1"/>
      <w:numFmt w:val="bullet"/>
      <w:lvlText w:val=""/>
      <w:lvlJc w:val="left"/>
      <w:pPr>
        <w:tabs>
          <w:tab w:val="num" w:pos="2575"/>
        </w:tabs>
        <w:ind w:left="2575" w:hanging="360"/>
      </w:pPr>
      <w:rPr>
        <w:rFonts w:ascii="Symbol" w:hAnsi="Symbol" w:hint="default"/>
      </w:rPr>
    </w:lvl>
    <w:lvl w:ilvl="4" w:tplc="04050003" w:tentative="1">
      <w:start w:val="1"/>
      <w:numFmt w:val="bullet"/>
      <w:lvlText w:val="o"/>
      <w:lvlJc w:val="left"/>
      <w:pPr>
        <w:tabs>
          <w:tab w:val="num" w:pos="3295"/>
        </w:tabs>
        <w:ind w:left="3295" w:hanging="360"/>
      </w:pPr>
      <w:rPr>
        <w:rFonts w:ascii="Courier New" w:hAnsi="Courier New" w:cs="Courier New" w:hint="default"/>
      </w:rPr>
    </w:lvl>
    <w:lvl w:ilvl="5" w:tplc="04050005" w:tentative="1">
      <w:start w:val="1"/>
      <w:numFmt w:val="bullet"/>
      <w:lvlText w:val=""/>
      <w:lvlJc w:val="left"/>
      <w:pPr>
        <w:tabs>
          <w:tab w:val="num" w:pos="4015"/>
        </w:tabs>
        <w:ind w:left="4015" w:hanging="360"/>
      </w:pPr>
      <w:rPr>
        <w:rFonts w:ascii="Wingdings" w:hAnsi="Wingdings" w:hint="default"/>
      </w:rPr>
    </w:lvl>
    <w:lvl w:ilvl="6" w:tplc="04050001" w:tentative="1">
      <w:start w:val="1"/>
      <w:numFmt w:val="bullet"/>
      <w:lvlText w:val=""/>
      <w:lvlJc w:val="left"/>
      <w:pPr>
        <w:tabs>
          <w:tab w:val="num" w:pos="4735"/>
        </w:tabs>
        <w:ind w:left="4735" w:hanging="360"/>
      </w:pPr>
      <w:rPr>
        <w:rFonts w:ascii="Symbol" w:hAnsi="Symbol" w:hint="default"/>
      </w:rPr>
    </w:lvl>
    <w:lvl w:ilvl="7" w:tplc="04050003" w:tentative="1">
      <w:start w:val="1"/>
      <w:numFmt w:val="bullet"/>
      <w:lvlText w:val="o"/>
      <w:lvlJc w:val="left"/>
      <w:pPr>
        <w:tabs>
          <w:tab w:val="num" w:pos="5455"/>
        </w:tabs>
        <w:ind w:left="5455" w:hanging="360"/>
      </w:pPr>
      <w:rPr>
        <w:rFonts w:ascii="Courier New" w:hAnsi="Courier New" w:cs="Courier New" w:hint="default"/>
      </w:rPr>
    </w:lvl>
    <w:lvl w:ilvl="8" w:tplc="04050005" w:tentative="1">
      <w:start w:val="1"/>
      <w:numFmt w:val="bullet"/>
      <w:lvlText w:val=""/>
      <w:lvlJc w:val="left"/>
      <w:pPr>
        <w:tabs>
          <w:tab w:val="num" w:pos="6175"/>
        </w:tabs>
        <w:ind w:left="6175" w:hanging="360"/>
      </w:pPr>
      <w:rPr>
        <w:rFonts w:ascii="Wingdings" w:hAnsi="Wingdings" w:hint="default"/>
      </w:rPr>
    </w:lvl>
  </w:abstractNum>
  <w:abstractNum w:abstractNumId="11">
    <w:nsid w:val="05FE2171"/>
    <w:multiLevelType w:val="hybridMultilevel"/>
    <w:tmpl w:val="68CA9D0C"/>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0939018A"/>
    <w:multiLevelType w:val="hybridMultilevel"/>
    <w:tmpl w:val="6FB2742A"/>
    <w:lvl w:ilvl="0" w:tplc="1C681B9E">
      <w:start w:val="2"/>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0A1F793D"/>
    <w:multiLevelType w:val="hybridMultilevel"/>
    <w:tmpl w:val="9DEAAB5A"/>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0C217DA3"/>
    <w:multiLevelType w:val="hybridMultilevel"/>
    <w:tmpl w:val="605AD4B4"/>
    <w:lvl w:ilvl="0" w:tplc="1FF2FFCE">
      <w:start w:val="1"/>
      <w:numFmt w:val="bullet"/>
      <w:pStyle w:val="seznam-odrky"/>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0DF11797"/>
    <w:multiLevelType w:val="hybridMultilevel"/>
    <w:tmpl w:val="48148E86"/>
    <w:lvl w:ilvl="0" w:tplc="3738CB96">
      <w:start w:val="1"/>
      <w:numFmt w:val="lowerLetter"/>
      <w:lvlText w:val="%1)"/>
      <w:lvlJc w:val="left"/>
      <w:pPr>
        <w:tabs>
          <w:tab w:val="num" w:pos="720"/>
        </w:tabs>
        <w:ind w:left="720" w:hanging="360"/>
      </w:pPr>
      <w:rPr>
        <w:rFonts w:ascii="Arial" w:hAnsi="Arial" w:cs="Aria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0E120A15"/>
    <w:multiLevelType w:val="hybridMultilevel"/>
    <w:tmpl w:val="00E6F9D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7">
    <w:nsid w:val="11C022E3"/>
    <w:multiLevelType w:val="hybridMultilevel"/>
    <w:tmpl w:val="8D7E8AB2"/>
    <w:lvl w:ilvl="0" w:tplc="48F40A8E">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142516D7"/>
    <w:multiLevelType w:val="hybridMultilevel"/>
    <w:tmpl w:val="50F4F4F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1A573B5D"/>
    <w:multiLevelType w:val="hybridMultilevel"/>
    <w:tmpl w:val="A9A80072"/>
    <w:lvl w:ilvl="0" w:tplc="4DBEDA70">
      <w:start w:val="1"/>
      <w:numFmt w:val="upperRoman"/>
      <w:lvlText w:val="%1."/>
      <w:lvlJc w:val="left"/>
      <w:pPr>
        <w:tabs>
          <w:tab w:val="num" w:pos="720"/>
        </w:tabs>
        <w:ind w:left="720" w:hanging="720"/>
      </w:pPr>
      <w:rPr>
        <w:rFonts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nsid w:val="1F1D5A90"/>
    <w:multiLevelType w:val="hybridMultilevel"/>
    <w:tmpl w:val="41AE26C2"/>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223457A7"/>
    <w:multiLevelType w:val="multilevel"/>
    <w:tmpl w:val="EB7A3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A2423B"/>
    <w:multiLevelType w:val="hybridMultilevel"/>
    <w:tmpl w:val="0B10E4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28FD28D1"/>
    <w:multiLevelType w:val="hybridMultilevel"/>
    <w:tmpl w:val="42622340"/>
    <w:lvl w:ilvl="0" w:tplc="75441FA8">
      <w:start w:val="1"/>
      <w:numFmt w:val="decimal"/>
      <w:pStyle w:val="seznam-1rove"/>
      <w:lvlText w:val="%1."/>
      <w:lvlJc w:val="left"/>
      <w:pPr>
        <w:ind w:left="720" w:hanging="360"/>
      </w:pPr>
    </w:lvl>
    <w:lvl w:ilvl="1" w:tplc="2D68361C">
      <w:start w:val="1"/>
      <w:numFmt w:val="lowerLetter"/>
      <w:pStyle w:val="seznam-2rove"/>
      <w:lvlText w:val="%2."/>
      <w:lvlJc w:val="left"/>
      <w:pPr>
        <w:ind w:left="1440" w:hanging="360"/>
      </w:pPr>
    </w:lvl>
    <w:lvl w:ilvl="2" w:tplc="9F84247E">
      <w:start w:val="1"/>
      <w:numFmt w:val="lowerRoman"/>
      <w:pStyle w:val="seznam-3rove"/>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70E5C3C"/>
    <w:multiLevelType w:val="hybridMultilevel"/>
    <w:tmpl w:val="80747454"/>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5">
    <w:nsid w:val="377C4B33"/>
    <w:multiLevelType w:val="hybridMultilevel"/>
    <w:tmpl w:val="B99885A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384F6BF1"/>
    <w:multiLevelType w:val="hybridMultilevel"/>
    <w:tmpl w:val="B9D00D5C"/>
    <w:lvl w:ilvl="0" w:tplc="04050017">
      <w:start w:val="1"/>
      <w:numFmt w:val="lowerLetter"/>
      <w:lvlText w:val="%1)"/>
      <w:lvlJc w:val="left"/>
      <w:pPr>
        <w:tabs>
          <w:tab w:val="num" w:pos="720"/>
        </w:tabs>
        <w:ind w:left="720" w:hanging="360"/>
      </w:pPr>
      <w:rPr>
        <w:rFonts w:cs="Times New Roman"/>
      </w:rPr>
    </w:lvl>
    <w:lvl w:ilvl="1" w:tplc="D682C6E4">
      <w:start w:val="1"/>
      <w:numFmt w:val="decimal"/>
      <w:lvlText w:val="%2)"/>
      <w:lvlJc w:val="left"/>
      <w:pPr>
        <w:tabs>
          <w:tab w:val="num" w:pos="2025"/>
        </w:tabs>
        <w:ind w:left="2025" w:hanging="945"/>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7">
    <w:nsid w:val="3FE911DF"/>
    <w:multiLevelType w:val="hybridMultilevel"/>
    <w:tmpl w:val="B366E89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8">
    <w:nsid w:val="40177745"/>
    <w:multiLevelType w:val="hybridMultilevel"/>
    <w:tmpl w:val="9EA253BE"/>
    <w:lvl w:ilvl="0" w:tplc="04050017">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nsid w:val="53775304"/>
    <w:multiLevelType w:val="hybridMultilevel"/>
    <w:tmpl w:val="05D03618"/>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nsid w:val="5AAD791D"/>
    <w:multiLevelType w:val="hybridMultilevel"/>
    <w:tmpl w:val="3F169908"/>
    <w:lvl w:ilvl="0" w:tplc="04050017">
      <w:start w:val="1"/>
      <w:numFmt w:val="lowerLetter"/>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1">
    <w:nsid w:val="735F6742"/>
    <w:multiLevelType w:val="hybridMultilevel"/>
    <w:tmpl w:val="23FE17A4"/>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47F7A14"/>
    <w:multiLevelType w:val="multilevel"/>
    <w:tmpl w:val="CBAC419C"/>
    <w:lvl w:ilvl="0">
      <w:start w:val="1"/>
      <w:numFmt w:val="bullet"/>
      <w:lvlText w:val=""/>
      <w:lvlJc w:val="left"/>
      <w:pPr>
        <w:tabs>
          <w:tab w:val="num" w:pos="2007"/>
        </w:tabs>
        <w:ind w:left="2007" w:hanging="360"/>
      </w:pPr>
      <w:rPr>
        <w:rFonts w:ascii="Symbol" w:hAnsi="Symbol" w:cs="Symbol"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cs="Wingdings" w:hint="default"/>
      </w:rPr>
    </w:lvl>
    <w:lvl w:ilvl="3">
      <w:start w:val="1"/>
      <w:numFmt w:val="bullet"/>
      <w:lvlText w:val=""/>
      <w:lvlJc w:val="left"/>
      <w:pPr>
        <w:ind w:left="4167" w:hanging="360"/>
      </w:pPr>
      <w:rPr>
        <w:rFonts w:ascii="Symbol" w:hAnsi="Symbol" w:cs="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cs="Wingdings" w:hint="default"/>
      </w:rPr>
    </w:lvl>
    <w:lvl w:ilvl="6">
      <w:start w:val="1"/>
      <w:numFmt w:val="bullet"/>
      <w:lvlText w:val=""/>
      <w:lvlJc w:val="left"/>
      <w:pPr>
        <w:ind w:left="6327" w:hanging="360"/>
      </w:pPr>
      <w:rPr>
        <w:rFonts w:ascii="Symbol" w:hAnsi="Symbol" w:cs="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cs="Wingdings" w:hint="default"/>
      </w:rPr>
    </w:lvl>
  </w:abstractNum>
  <w:abstractNum w:abstractNumId="33">
    <w:nsid w:val="7D7659EA"/>
    <w:multiLevelType w:val="hybridMultilevel"/>
    <w:tmpl w:val="F6664F1C"/>
    <w:lvl w:ilvl="0" w:tplc="0405000F">
      <w:start w:val="1"/>
      <w:numFmt w:val="decimal"/>
      <w:lvlText w:val="%1."/>
      <w:lvlJc w:val="left"/>
      <w:pPr>
        <w:ind w:left="47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3"/>
  </w:num>
  <w:num w:numId="2">
    <w:abstractNumId w:val="14"/>
  </w:num>
  <w:num w:numId="3">
    <w:abstractNumId w:val="18"/>
  </w:num>
  <w:num w:numId="4">
    <w:abstractNumId w:val="33"/>
  </w:num>
  <w:num w:numId="5">
    <w:abstractNumId w:val="13"/>
  </w:num>
  <w:num w:numId="6">
    <w:abstractNumId w:val="19"/>
  </w:num>
  <w:num w:numId="7">
    <w:abstractNumId w:val="24"/>
  </w:num>
  <w:num w:numId="8">
    <w:abstractNumId w:val="11"/>
  </w:num>
  <w:num w:numId="9">
    <w:abstractNumId w:val="16"/>
  </w:num>
  <w:num w:numId="10">
    <w:abstractNumId w:val="27"/>
  </w:num>
  <w:num w:numId="11">
    <w:abstractNumId w:val="9"/>
  </w:num>
  <w:num w:numId="12">
    <w:abstractNumId w:val="15"/>
  </w:num>
  <w:num w:numId="13">
    <w:abstractNumId w:val="20"/>
  </w:num>
  <w:num w:numId="14">
    <w:abstractNumId w:val="22"/>
  </w:num>
  <w:num w:numId="15">
    <w:abstractNumId w:val="25"/>
  </w:num>
  <w:num w:numId="16">
    <w:abstractNumId w:val="29"/>
  </w:num>
  <w:num w:numId="17">
    <w:abstractNumId w:val="10"/>
  </w:num>
  <w:num w:numId="18">
    <w:abstractNumId w:val="26"/>
  </w:num>
  <w:num w:numId="19">
    <w:abstractNumId w:val="7"/>
  </w:num>
  <w:num w:numId="20">
    <w:abstractNumId w:val="3"/>
  </w:num>
  <w:num w:numId="21">
    <w:abstractNumId w:val="2"/>
  </w:num>
  <w:num w:numId="22">
    <w:abstractNumId w:val="1"/>
  </w:num>
  <w:num w:numId="23">
    <w:abstractNumId w:val="0"/>
  </w:num>
  <w:num w:numId="24">
    <w:abstractNumId w:val="8"/>
  </w:num>
  <w:num w:numId="25">
    <w:abstractNumId w:val="6"/>
  </w:num>
  <w:num w:numId="26">
    <w:abstractNumId w:val="5"/>
  </w:num>
  <w:num w:numId="27">
    <w:abstractNumId w:val="4"/>
  </w:num>
  <w:num w:numId="28">
    <w:abstractNumId w:val="21"/>
  </w:num>
  <w:num w:numId="29">
    <w:abstractNumId w:val="28"/>
  </w:num>
  <w:num w:numId="30">
    <w:abstractNumId w:val="30"/>
  </w:num>
  <w:num w:numId="31">
    <w:abstractNumId w:val="32"/>
  </w:num>
  <w:num w:numId="32">
    <w:abstractNumId w:val="31"/>
  </w:num>
  <w:num w:numId="33">
    <w:abstractNumId w:val="1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hyphenationZone w:val="425"/>
  <w:drawingGridHorizontalSpacing w:val="11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58B"/>
    <w:rsid w:val="00005C67"/>
    <w:rsid w:val="000066A2"/>
    <w:rsid w:val="00012DEF"/>
    <w:rsid w:val="00013197"/>
    <w:rsid w:val="000156C9"/>
    <w:rsid w:val="00020B6B"/>
    <w:rsid w:val="0002174B"/>
    <w:rsid w:val="0002748C"/>
    <w:rsid w:val="00032FE8"/>
    <w:rsid w:val="00047069"/>
    <w:rsid w:val="00061DDC"/>
    <w:rsid w:val="00070F33"/>
    <w:rsid w:val="00071D96"/>
    <w:rsid w:val="00073FFC"/>
    <w:rsid w:val="00077BFA"/>
    <w:rsid w:val="000814EC"/>
    <w:rsid w:val="0008236F"/>
    <w:rsid w:val="000867DF"/>
    <w:rsid w:val="000903BF"/>
    <w:rsid w:val="0009108B"/>
    <w:rsid w:val="000912DA"/>
    <w:rsid w:val="00091F8D"/>
    <w:rsid w:val="00093862"/>
    <w:rsid w:val="0009497C"/>
    <w:rsid w:val="00095BB4"/>
    <w:rsid w:val="00097D15"/>
    <w:rsid w:val="000A036C"/>
    <w:rsid w:val="000A17D1"/>
    <w:rsid w:val="000A1D35"/>
    <w:rsid w:val="000A3FEB"/>
    <w:rsid w:val="000A6289"/>
    <w:rsid w:val="000B139C"/>
    <w:rsid w:val="000B3208"/>
    <w:rsid w:val="000B5D66"/>
    <w:rsid w:val="000B7C28"/>
    <w:rsid w:val="000C775D"/>
    <w:rsid w:val="000D0F6D"/>
    <w:rsid w:val="000D39E3"/>
    <w:rsid w:val="000E7D81"/>
    <w:rsid w:val="000F2B66"/>
    <w:rsid w:val="000F5114"/>
    <w:rsid w:val="0010413D"/>
    <w:rsid w:val="001160BF"/>
    <w:rsid w:val="00121897"/>
    <w:rsid w:val="0012235B"/>
    <w:rsid w:val="00126403"/>
    <w:rsid w:val="001270CE"/>
    <w:rsid w:val="00130FF3"/>
    <w:rsid w:val="00132B5F"/>
    <w:rsid w:val="001339F9"/>
    <w:rsid w:val="00137FC5"/>
    <w:rsid w:val="001404E9"/>
    <w:rsid w:val="00140654"/>
    <w:rsid w:val="001536C7"/>
    <w:rsid w:val="00156174"/>
    <w:rsid w:val="00161F7F"/>
    <w:rsid w:val="00171F79"/>
    <w:rsid w:val="00174420"/>
    <w:rsid w:val="00180364"/>
    <w:rsid w:val="0018175E"/>
    <w:rsid w:val="00181E25"/>
    <w:rsid w:val="00182094"/>
    <w:rsid w:val="00186075"/>
    <w:rsid w:val="00187B2C"/>
    <w:rsid w:val="001933A6"/>
    <w:rsid w:val="001A7DD7"/>
    <w:rsid w:val="001B1195"/>
    <w:rsid w:val="001B1A70"/>
    <w:rsid w:val="001B1B4D"/>
    <w:rsid w:val="001B2E91"/>
    <w:rsid w:val="001C0F63"/>
    <w:rsid w:val="001C7EB6"/>
    <w:rsid w:val="001D3892"/>
    <w:rsid w:val="001E1706"/>
    <w:rsid w:val="001E2467"/>
    <w:rsid w:val="001E2EF1"/>
    <w:rsid w:val="001E5DD5"/>
    <w:rsid w:val="001E62DE"/>
    <w:rsid w:val="001E6D80"/>
    <w:rsid w:val="001F1043"/>
    <w:rsid w:val="001F106C"/>
    <w:rsid w:val="001F1DF4"/>
    <w:rsid w:val="001F3958"/>
    <w:rsid w:val="001F7EFC"/>
    <w:rsid w:val="00206558"/>
    <w:rsid w:val="0020657A"/>
    <w:rsid w:val="00212749"/>
    <w:rsid w:val="002131D4"/>
    <w:rsid w:val="00215C77"/>
    <w:rsid w:val="002173FE"/>
    <w:rsid w:val="0021766D"/>
    <w:rsid w:val="00222356"/>
    <w:rsid w:val="00227B93"/>
    <w:rsid w:val="002363CF"/>
    <w:rsid w:val="00241D55"/>
    <w:rsid w:val="002451D6"/>
    <w:rsid w:val="0024757E"/>
    <w:rsid w:val="00251EB2"/>
    <w:rsid w:val="002672C6"/>
    <w:rsid w:val="002709BB"/>
    <w:rsid w:val="00283083"/>
    <w:rsid w:val="0028378C"/>
    <w:rsid w:val="002A01C9"/>
    <w:rsid w:val="002A0570"/>
    <w:rsid w:val="002A0D6E"/>
    <w:rsid w:val="002A2672"/>
    <w:rsid w:val="002A35F1"/>
    <w:rsid w:val="002A3C47"/>
    <w:rsid w:val="002A3F81"/>
    <w:rsid w:val="002A5086"/>
    <w:rsid w:val="002A79E1"/>
    <w:rsid w:val="002C1B6A"/>
    <w:rsid w:val="002C2C93"/>
    <w:rsid w:val="002D0CF3"/>
    <w:rsid w:val="002D5882"/>
    <w:rsid w:val="002E2D66"/>
    <w:rsid w:val="002E2E93"/>
    <w:rsid w:val="002E4E4A"/>
    <w:rsid w:val="002E594A"/>
    <w:rsid w:val="002F73D8"/>
    <w:rsid w:val="00302236"/>
    <w:rsid w:val="0030562B"/>
    <w:rsid w:val="003063E4"/>
    <w:rsid w:val="003108EF"/>
    <w:rsid w:val="00310924"/>
    <w:rsid w:val="003125CB"/>
    <w:rsid w:val="00312B39"/>
    <w:rsid w:val="0031448F"/>
    <w:rsid w:val="00315544"/>
    <w:rsid w:val="003216C8"/>
    <w:rsid w:val="00323A73"/>
    <w:rsid w:val="003255A9"/>
    <w:rsid w:val="00330651"/>
    <w:rsid w:val="00333ECF"/>
    <w:rsid w:val="00334848"/>
    <w:rsid w:val="003369D2"/>
    <w:rsid w:val="0034311F"/>
    <w:rsid w:val="003438F9"/>
    <w:rsid w:val="003442BF"/>
    <w:rsid w:val="003506BF"/>
    <w:rsid w:val="00352B21"/>
    <w:rsid w:val="00353C6B"/>
    <w:rsid w:val="00361CEC"/>
    <w:rsid w:val="003674C6"/>
    <w:rsid w:val="00372542"/>
    <w:rsid w:val="0038462E"/>
    <w:rsid w:val="00386247"/>
    <w:rsid w:val="003A08EB"/>
    <w:rsid w:val="003A0945"/>
    <w:rsid w:val="003A1257"/>
    <w:rsid w:val="003A305B"/>
    <w:rsid w:val="003A76A7"/>
    <w:rsid w:val="003B39CA"/>
    <w:rsid w:val="003B4718"/>
    <w:rsid w:val="003B5A45"/>
    <w:rsid w:val="003D0CE7"/>
    <w:rsid w:val="003D7404"/>
    <w:rsid w:val="003D7463"/>
    <w:rsid w:val="00400A4B"/>
    <w:rsid w:val="00401721"/>
    <w:rsid w:val="00401798"/>
    <w:rsid w:val="00404183"/>
    <w:rsid w:val="00404C5F"/>
    <w:rsid w:val="0040702D"/>
    <w:rsid w:val="0041397E"/>
    <w:rsid w:val="00414122"/>
    <w:rsid w:val="00414554"/>
    <w:rsid w:val="004156A6"/>
    <w:rsid w:val="00421D6A"/>
    <w:rsid w:val="00424890"/>
    <w:rsid w:val="0042654D"/>
    <w:rsid w:val="0043780D"/>
    <w:rsid w:val="00437C68"/>
    <w:rsid w:val="004406F7"/>
    <w:rsid w:val="004519C1"/>
    <w:rsid w:val="00452028"/>
    <w:rsid w:val="004520D1"/>
    <w:rsid w:val="004553A2"/>
    <w:rsid w:val="00457C4F"/>
    <w:rsid w:val="00465261"/>
    <w:rsid w:val="00466C21"/>
    <w:rsid w:val="00472090"/>
    <w:rsid w:val="004756D2"/>
    <w:rsid w:val="00477959"/>
    <w:rsid w:val="00477B70"/>
    <w:rsid w:val="00481CF8"/>
    <w:rsid w:val="00483AC1"/>
    <w:rsid w:val="00485368"/>
    <w:rsid w:val="00487D40"/>
    <w:rsid w:val="004A0449"/>
    <w:rsid w:val="004B2195"/>
    <w:rsid w:val="004C1270"/>
    <w:rsid w:val="004C49BE"/>
    <w:rsid w:val="004C606D"/>
    <w:rsid w:val="004D5913"/>
    <w:rsid w:val="004E1F65"/>
    <w:rsid w:val="004E4F63"/>
    <w:rsid w:val="004E66B6"/>
    <w:rsid w:val="004F3DC2"/>
    <w:rsid w:val="00503867"/>
    <w:rsid w:val="00504C00"/>
    <w:rsid w:val="005075E0"/>
    <w:rsid w:val="00507D81"/>
    <w:rsid w:val="0052095B"/>
    <w:rsid w:val="00523523"/>
    <w:rsid w:val="005257FD"/>
    <w:rsid w:val="005278D4"/>
    <w:rsid w:val="0053276C"/>
    <w:rsid w:val="005333B9"/>
    <w:rsid w:val="0053667D"/>
    <w:rsid w:val="00541F12"/>
    <w:rsid w:val="00542426"/>
    <w:rsid w:val="0054547A"/>
    <w:rsid w:val="00546FC4"/>
    <w:rsid w:val="0055194A"/>
    <w:rsid w:val="00551BF9"/>
    <w:rsid w:val="00551FE4"/>
    <w:rsid w:val="005579A2"/>
    <w:rsid w:val="00560FB4"/>
    <w:rsid w:val="00564913"/>
    <w:rsid w:val="00566CEA"/>
    <w:rsid w:val="00567B02"/>
    <w:rsid w:val="005737D0"/>
    <w:rsid w:val="00575AB7"/>
    <w:rsid w:val="00575EF8"/>
    <w:rsid w:val="00575F49"/>
    <w:rsid w:val="005768C4"/>
    <w:rsid w:val="005777D2"/>
    <w:rsid w:val="0058190F"/>
    <w:rsid w:val="00583FD2"/>
    <w:rsid w:val="005849BC"/>
    <w:rsid w:val="00590B01"/>
    <w:rsid w:val="00590E9B"/>
    <w:rsid w:val="00590EB4"/>
    <w:rsid w:val="00591706"/>
    <w:rsid w:val="00591FF3"/>
    <w:rsid w:val="005A2495"/>
    <w:rsid w:val="005A68F3"/>
    <w:rsid w:val="005A7D9B"/>
    <w:rsid w:val="005B2442"/>
    <w:rsid w:val="005B3A53"/>
    <w:rsid w:val="005B5A90"/>
    <w:rsid w:val="005B6F5F"/>
    <w:rsid w:val="005C10E5"/>
    <w:rsid w:val="005C14B8"/>
    <w:rsid w:val="005C1A93"/>
    <w:rsid w:val="005C3B14"/>
    <w:rsid w:val="005C3F33"/>
    <w:rsid w:val="005E0D28"/>
    <w:rsid w:val="005E4572"/>
    <w:rsid w:val="005E5E84"/>
    <w:rsid w:val="005F0034"/>
    <w:rsid w:val="005F4ADC"/>
    <w:rsid w:val="005F6F1A"/>
    <w:rsid w:val="00600624"/>
    <w:rsid w:val="006110FD"/>
    <w:rsid w:val="00611C79"/>
    <w:rsid w:val="00612AC8"/>
    <w:rsid w:val="006157FA"/>
    <w:rsid w:val="00616425"/>
    <w:rsid w:val="0061796E"/>
    <w:rsid w:val="00625373"/>
    <w:rsid w:val="0063143E"/>
    <w:rsid w:val="0063319E"/>
    <w:rsid w:val="00635878"/>
    <w:rsid w:val="00637975"/>
    <w:rsid w:val="00640B76"/>
    <w:rsid w:val="00643D51"/>
    <w:rsid w:val="0064491E"/>
    <w:rsid w:val="00644E61"/>
    <w:rsid w:val="0064737B"/>
    <w:rsid w:val="00661E1F"/>
    <w:rsid w:val="0066528F"/>
    <w:rsid w:val="006665F4"/>
    <w:rsid w:val="00667735"/>
    <w:rsid w:val="00673CE1"/>
    <w:rsid w:val="00676D10"/>
    <w:rsid w:val="00677488"/>
    <w:rsid w:val="006776BE"/>
    <w:rsid w:val="00681632"/>
    <w:rsid w:val="006818D1"/>
    <w:rsid w:val="00681A0A"/>
    <w:rsid w:val="0068277C"/>
    <w:rsid w:val="0068371C"/>
    <w:rsid w:val="00686FAC"/>
    <w:rsid w:val="00693BA3"/>
    <w:rsid w:val="006A4602"/>
    <w:rsid w:val="006A6640"/>
    <w:rsid w:val="006A738E"/>
    <w:rsid w:val="006B1BE2"/>
    <w:rsid w:val="006B2EDD"/>
    <w:rsid w:val="006B4996"/>
    <w:rsid w:val="006C11C5"/>
    <w:rsid w:val="006C248B"/>
    <w:rsid w:val="006E3A7E"/>
    <w:rsid w:val="006F3112"/>
    <w:rsid w:val="006F6D29"/>
    <w:rsid w:val="006F79D0"/>
    <w:rsid w:val="00703612"/>
    <w:rsid w:val="00706D51"/>
    <w:rsid w:val="00710C3C"/>
    <w:rsid w:val="007112AD"/>
    <w:rsid w:val="00713F63"/>
    <w:rsid w:val="007144DF"/>
    <w:rsid w:val="00715B86"/>
    <w:rsid w:val="0072380B"/>
    <w:rsid w:val="007308E8"/>
    <w:rsid w:val="007354D5"/>
    <w:rsid w:val="0074457E"/>
    <w:rsid w:val="00744F4D"/>
    <w:rsid w:val="0074743C"/>
    <w:rsid w:val="00750371"/>
    <w:rsid w:val="007528DF"/>
    <w:rsid w:val="00753BEE"/>
    <w:rsid w:val="0075684A"/>
    <w:rsid w:val="007579CA"/>
    <w:rsid w:val="00764D19"/>
    <w:rsid w:val="00765DCF"/>
    <w:rsid w:val="00766FAF"/>
    <w:rsid w:val="00775A47"/>
    <w:rsid w:val="007770CF"/>
    <w:rsid w:val="00787FE9"/>
    <w:rsid w:val="00792498"/>
    <w:rsid w:val="00792BD4"/>
    <w:rsid w:val="00793572"/>
    <w:rsid w:val="007A2411"/>
    <w:rsid w:val="007A29F3"/>
    <w:rsid w:val="007A4753"/>
    <w:rsid w:val="007A5A4D"/>
    <w:rsid w:val="007B0069"/>
    <w:rsid w:val="007B37A4"/>
    <w:rsid w:val="007B43F7"/>
    <w:rsid w:val="007B51A7"/>
    <w:rsid w:val="007B79A8"/>
    <w:rsid w:val="007C13FD"/>
    <w:rsid w:val="007C7F8F"/>
    <w:rsid w:val="007D1C5B"/>
    <w:rsid w:val="007D41EA"/>
    <w:rsid w:val="007D4B63"/>
    <w:rsid w:val="007D7144"/>
    <w:rsid w:val="007E1062"/>
    <w:rsid w:val="007E2BDB"/>
    <w:rsid w:val="007E2D79"/>
    <w:rsid w:val="007E3517"/>
    <w:rsid w:val="007E6BC8"/>
    <w:rsid w:val="007E70E4"/>
    <w:rsid w:val="007F18D3"/>
    <w:rsid w:val="007F3C4E"/>
    <w:rsid w:val="008019A9"/>
    <w:rsid w:val="008061F9"/>
    <w:rsid w:val="00810AEB"/>
    <w:rsid w:val="00816A46"/>
    <w:rsid w:val="0081714C"/>
    <w:rsid w:val="0082141E"/>
    <w:rsid w:val="00826821"/>
    <w:rsid w:val="008300C7"/>
    <w:rsid w:val="00834124"/>
    <w:rsid w:val="00836098"/>
    <w:rsid w:val="00841AE5"/>
    <w:rsid w:val="00841E8A"/>
    <w:rsid w:val="00846D5F"/>
    <w:rsid w:val="00847296"/>
    <w:rsid w:val="00852935"/>
    <w:rsid w:val="00854BB0"/>
    <w:rsid w:val="0086048A"/>
    <w:rsid w:val="008622A0"/>
    <w:rsid w:val="00871934"/>
    <w:rsid w:val="008719B5"/>
    <w:rsid w:val="00872823"/>
    <w:rsid w:val="00872E85"/>
    <w:rsid w:val="00874887"/>
    <w:rsid w:val="00874EA1"/>
    <w:rsid w:val="00877B15"/>
    <w:rsid w:val="00882EC4"/>
    <w:rsid w:val="00885D3E"/>
    <w:rsid w:val="008939E0"/>
    <w:rsid w:val="008968C0"/>
    <w:rsid w:val="008A30AD"/>
    <w:rsid w:val="008A5A13"/>
    <w:rsid w:val="008A6F40"/>
    <w:rsid w:val="008B0540"/>
    <w:rsid w:val="008B29A5"/>
    <w:rsid w:val="008B4A31"/>
    <w:rsid w:val="008B57AF"/>
    <w:rsid w:val="008D028F"/>
    <w:rsid w:val="008D062E"/>
    <w:rsid w:val="008D4D8A"/>
    <w:rsid w:val="008D7948"/>
    <w:rsid w:val="008E0FF2"/>
    <w:rsid w:val="008E12B1"/>
    <w:rsid w:val="008E1B58"/>
    <w:rsid w:val="008E35CF"/>
    <w:rsid w:val="008E5F11"/>
    <w:rsid w:val="008E7585"/>
    <w:rsid w:val="009002D0"/>
    <w:rsid w:val="00902105"/>
    <w:rsid w:val="00903ECD"/>
    <w:rsid w:val="0091004D"/>
    <w:rsid w:val="00914C03"/>
    <w:rsid w:val="0091748C"/>
    <w:rsid w:val="0091752D"/>
    <w:rsid w:val="00921A72"/>
    <w:rsid w:val="00933A64"/>
    <w:rsid w:val="00934759"/>
    <w:rsid w:val="00935E09"/>
    <w:rsid w:val="0093667A"/>
    <w:rsid w:val="00936D56"/>
    <w:rsid w:val="00942F78"/>
    <w:rsid w:val="0094712A"/>
    <w:rsid w:val="00952ACD"/>
    <w:rsid w:val="00954516"/>
    <w:rsid w:val="00956852"/>
    <w:rsid w:val="00956E0B"/>
    <w:rsid w:val="00957242"/>
    <w:rsid w:val="00960716"/>
    <w:rsid w:val="00961A17"/>
    <w:rsid w:val="00964F57"/>
    <w:rsid w:val="00965321"/>
    <w:rsid w:val="00966EAB"/>
    <w:rsid w:val="00967457"/>
    <w:rsid w:val="00970FC3"/>
    <w:rsid w:val="009710CA"/>
    <w:rsid w:val="00974B0F"/>
    <w:rsid w:val="00977FB2"/>
    <w:rsid w:val="00980AF1"/>
    <w:rsid w:val="00980CC8"/>
    <w:rsid w:val="009810E9"/>
    <w:rsid w:val="00984260"/>
    <w:rsid w:val="009851EF"/>
    <w:rsid w:val="00986CE6"/>
    <w:rsid w:val="00987BF2"/>
    <w:rsid w:val="00990201"/>
    <w:rsid w:val="009929F7"/>
    <w:rsid w:val="00997B09"/>
    <w:rsid w:val="009A58F3"/>
    <w:rsid w:val="009B011F"/>
    <w:rsid w:val="009B4F6F"/>
    <w:rsid w:val="009B650F"/>
    <w:rsid w:val="009B6D22"/>
    <w:rsid w:val="009C3FD9"/>
    <w:rsid w:val="009C570F"/>
    <w:rsid w:val="009D25A4"/>
    <w:rsid w:val="009D4D89"/>
    <w:rsid w:val="009D52A6"/>
    <w:rsid w:val="009E29DE"/>
    <w:rsid w:val="009E72C1"/>
    <w:rsid w:val="009E77D8"/>
    <w:rsid w:val="009F0712"/>
    <w:rsid w:val="009F0FFA"/>
    <w:rsid w:val="009F1943"/>
    <w:rsid w:val="009F2C97"/>
    <w:rsid w:val="009F3E0C"/>
    <w:rsid w:val="00A023A5"/>
    <w:rsid w:val="00A025DA"/>
    <w:rsid w:val="00A02BFF"/>
    <w:rsid w:val="00A13488"/>
    <w:rsid w:val="00A203EA"/>
    <w:rsid w:val="00A2058B"/>
    <w:rsid w:val="00A226B9"/>
    <w:rsid w:val="00A23B78"/>
    <w:rsid w:val="00A245DE"/>
    <w:rsid w:val="00A2657B"/>
    <w:rsid w:val="00A269CD"/>
    <w:rsid w:val="00A27FCB"/>
    <w:rsid w:val="00A416C4"/>
    <w:rsid w:val="00A41CB8"/>
    <w:rsid w:val="00A42337"/>
    <w:rsid w:val="00A42905"/>
    <w:rsid w:val="00A47FB9"/>
    <w:rsid w:val="00A54973"/>
    <w:rsid w:val="00A60359"/>
    <w:rsid w:val="00A628E2"/>
    <w:rsid w:val="00A63504"/>
    <w:rsid w:val="00A64D6D"/>
    <w:rsid w:val="00A65E1B"/>
    <w:rsid w:val="00A67205"/>
    <w:rsid w:val="00A7345E"/>
    <w:rsid w:val="00A8100B"/>
    <w:rsid w:val="00A81166"/>
    <w:rsid w:val="00A86BF4"/>
    <w:rsid w:val="00A944F2"/>
    <w:rsid w:val="00AA0621"/>
    <w:rsid w:val="00AA12D8"/>
    <w:rsid w:val="00AA6AFA"/>
    <w:rsid w:val="00AA7037"/>
    <w:rsid w:val="00AB09A1"/>
    <w:rsid w:val="00AB1061"/>
    <w:rsid w:val="00AB10E2"/>
    <w:rsid w:val="00AB32A9"/>
    <w:rsid w:val="00AC1E7D"/>
    <w:rsid w:val="00AD12ED"/>
    <w:rsid w:val="00AD1CA4"/>
    <w:rsid w:val="00AD5545"/>
    <w:rsid w:val="00AE2989"/>
    <w:rsid w:val="00AE3039"/>
    <w:rsid w:val="00AE7586"/>
    <w:rsid w:val="00AF16F3"/>
    <w:rsid w:val="00AF3268"/>
    <w:rsid w:val="00B02ECE"/>
    <w:rsid w:val="00B065E4"/>
    <w:rsid w:val="00B14448"/>
    <w:rsid w:val="00B157BB"/>
    <w:rsid w:val="00B17DFC"/>
    <w:rsid w:val="00B20ED7"/>
    <w:rsid w:val="00B2107A"/>
    <w:rsid w:val="00B23B13"/>
    <w:rsid w:val="00B24B74"/>
    <w:rsid w:val="00B304BE"/>
    <w:rsid w:val="00B30D0F"/>
    <w:rsid w:val="00B355AA"/>
    <w:rsid w:val="00B35674"/>
    <w:rsid w:val="00B3593B"/>
    <w:rsid w:val="00B37011"/>
    <w:rsid w:val="00B41116"/>
    <w:rsid w:val="00B41F77"/>
    <w:rsid w:val="00B45FCD"/>
    <w:rsid w:val="00B46332"/>
    <w:rsid w:val="00B472AB"/>
    <w:rsid w:val="00B54D38"/>
    <w:rsid w:val="00B5747B"/>
    <w:rsid w:val="00B6023A"/>
    <w:rsid w:val="00B65869"/>
    <w:rsid w:val="00B70F42"/>
    <w:rsid w:val="00B738DE"/>
    <w:rsid w:val="00B77552"/>
    <w:rsid w:val="00B83773"/>
    <w:rsid w:val="00B91DB3"/>
    <w:rsid w:val="00B97814"/>
    <w:rsid w:val="00BA2CD4"/>
    <w:rsid w:val="00BA362F"/>
    <w:rsid w:val="00BA587F"/>
    <w:rsid w:val="00BB3F1D"/>
    <w:rsid w:val="00BB59A2"/>
    <w:rsid w:val="00BB624C"/>
    <w:rsid w:val="00BB7311"/>
    <w:rsid w:val="00BC08DA"/>
    <w:rsid w:val="00BC19DA"/>
    <w:rsid w:val="00BC2CC0"/>
    <w:rsid w:val="00BC2FBF"/>
    <w:rsid w:val="00BC3919"/>
    <w:rsid w:val="00BC4775"/>
    <w:rsid w:val="00BD425E"/>
    <w:rsid w:val="00BE6FE6"/>
    <w:rsid w:val="00BF2720"/>
    <w:rsid w:val="00C01808"/>
    <w:rsid w:val="00C10CCE"/>
    <w:rsid w:val="00C216C4"/>
    <w:rsid w:val="00C23669"/>
    <w:rsid w:val="00C2536D"/>
    <w:rsid w:val="00C25CF0"/>
    <w:rsid w:val="00C2757B"/>
    <w:rsid w:val="00C30527"/>
    <w:rsid w:val="00C34B3D"/>
    <w:rsid w:val="00C40F57"/>
    <w:rsid w:val="00C44D45"/>
    <w:rsid w:val="00C55F41"/>
    <w:rsid w:val="00C5669E"/>
    <w:rsid w:val="00C603A4"/>
    <w:rsid w:val="00C72DB9"/>
    <w:rsid w:val="00C763F8"/>
    <w:rsid w:val="00C812A8"/>
    <w:rsid w:val="00C81851"/>
    <w:rsid w:val="00C82520"/>
    <w:rsid w:val="00C825AD"/>
    <w:rsid w:val="00C83846"/>
    <w:rsid w:val="00C8455F"/>
    <w:rsid w:val="00C85727"/>
    <w:rsid w:val="00C85BA4"/>
    <w:rsid w:val="00C96F92"/>
    <w:rsid w:val="00CA14A7"/>
    <w:rsid w:val="00CB28C3"/>
    <w:rsid w:val="00CB3A26"/>
    <w:rsid w:val="00CB5F97"/>
    <w:rsid w:val="00CC2C64"/>
    <w:rsid w:val="00CD6F88"/>
    <w:rsid w:val="00CE01A4"/>
    <w:rsid w:val="00CE0337"/>
    <w:rsid w:val="00CE1E28"/>
    <w:rsid w:val="00CE4387"/>
    <w:rsid w:val="00CF4659"/>
    <w:rsid w:val="00D0004C"/>
    <w:rsid w:val="00D11CF9"/>
    <w:rsid w:val="00D255AB"/>
    <w:rsid w:val="00D265B4"/>
    <w:rsid w:val="00D31B64"/>
    <w:rsid w:val="00D37155"/>
    <w:rsid w:val="00D46381"/>
    <w:rsid w:val="00D465CD"/>
    <w:rsid w:val="00D54F38"/>
    <w:rsid w:val="00D620C8"/>
    <w:rsid w:val="00D6577C"/>
    <w:rsid w:val="00D74EB8"/>
    <w:rsid w:val="00D76799"/>
    <w:rsid w:val="00D77518"/>
    <w:rsid w:val="00D77582"/>
    <w:rsid w:val="00D80584"/>
    <w:rsid w:val="00D811F4"/>
    <w:rsid w:val="00D81E5E"/>
    <w:rsid w:val="00D8591A"/>
    <w:rsid w:val="00D8615F"/>
    <w:rsid w:val="00D92072"/>
    <w:rsid w:val="00D93157"/>
    <w:rsid w:val="00D93903"/>
    <w:rsid w:val="00DB2C47"/>
    <w:rsid w:val="00DB37A4"/>
    <w:rsid w:val="00DB72B1"/>
    <w:rsid w:val="00DC2685"/>
    <w:rsid w:val="00DD13F6"/>
    <w:rsid w:val="00DD1F1B"/>
    <w:rsid w:val="00DE08A7"/>
    <w:rsid w:val="00DE1535"/>
    <w:rsid w:val="00DE632E"/>
    <w:rsid w:val="00DF4448"/>
    <w:rsid w:val="00DF6CCF"/>
    <w:rsid w:val="00E00E19"/>
    <w:rsid w:val="00E0444E"/>
    <w:rsid w:val="00E158E5"/>
    <w:rsid w:val="00E17352"/>
    <w:rsid w:val="00E22399"/>
    <w:rsid w:val="00E231DD"/>
    <w:rsid w:val="00E27179"/>
    <w:rsid w:val="00E30ACD"/>
    <w:rsid w:val="00E35C03"/>
    <w:rsid w:val="00E419ED"/>
    <w:rsid w:val="00E46296"/>
    <w:rsid w:val="00E50B03"/>
    <w:rsid w:val="00E52ED2"/>
    <w:rsid w:val="00E53EA8"/>
    <w:rsid w:val="00E53FA3"/>
    <w:rsid w:val="00E6227D"/>
    <w:rsid w:val="00E66C53"/>
    <w:rsid w:val="00E66FAA"/>
    <w:rsid w:val="00E70483"/>
    <w:rsid w:val="00E70E08"/>
    <w:rsid w:val="00E73AAA"/>
    <w:rsid w:val="00E761D6"/>
    <w:rsid w:val="00E76A95"/>
    <w:rsid w:val="00E82324"/>
    <w:rsid w:val="00E84C8B"/>
    <w:rsid w:val="00E86C66"/>
    <w:rsid w:val="00E90DC7"/>
    <w:rsid w:val="00E91C6A"/>
    <w:rsid w:val="00E94D34"/>
    <w:rsid w:val="00E96C3D"/>
    <w:rsid w:val="00E975B3"/>
    <w:rsid w:val="00E97A15"/>
    <w:rsid w:val="00EA021B"/>
    <w:rsid w:val="00EA0FDC"/>
    <w:rsid w:val="00EB0935"/>
    <w:rsid w:val="00EB0CE4"/>
    <w:rsid w:val="00EB2EC2"/>
    <w:rsid w:val="00EB34EA"/>
    <w:rsid w:val="00EC7AB1"/>
    <w:rsid w:val="00ED0913"/>
    <w:rsid w:val="00ED7982"/>
    <w:rsid w:val="00EE0A36"/>
    <w:rsid w:val="00EE5FEA"/>
    <w:rsid w:val="00EE6F9F"/>
    <w:rsid w:val="00EF19AD"/>
    <w:rsid w:val="00EF1D4F"/>
    <w:rsid w:val="00EF33C2"/>
    <w:rsid w:val="00EF3875"/>
    <w:rsid w:val="00EF5328"/>
    <w:rsid w:val="00F05276"/>
    <w:rsid w:val="00F10BA3"/>
    <w:rsid w:val="00F15525"/>
    <w:rsid w:val="00F15C2A"/>
    <w:rsid w:val="00F170D2"/>
    <w:rsid w:val="00F24911"/>
    <w:rsid w:val="00F31FD3"/>
    <w:rsid w:val="00F32EDD"/>
    <w:rsid w:val="00F33CA4"/>
    <w:rsid w:val="00F34DEA"/>
    <w:rsid w:val="00F35C4E"/>
    <w:rsid w:val="00F42EAE"/>
    <w:rsid w:val="00F46D38"/>
    <w:rsid w:val="00F57D4C"/>
    <w:rsid w:val="00F62D37"/>
    <w:rsid w:val="00F62F47"/>
    <w:rsid w:val="00F64A08"/>
    <w:rsid w:val="00F757B4"/>
    <w:rsid w:val="00F75C31"/>
    <w:rsid w:val="00F76347"/>
    <w:rsid w:val="00F76F75"/>
    <w:rsid w:val="00F772F8"/>
    <w:rsid w:val="00F8131B"/>
    <w:rsid w:val="00F8427B"/>
    <w:rsid w:val="00F84891"/>
    <w:rsid w:val="00F87F7E"/>
    <w:rsid w:val="00F92AEF"/>
    <w:rsid w:val="00F9562D"/>
    <w:rsid w:val="00F96321"/>
    <w:rsid w:val="00FA3062"/>
    <w:rsid w:val="00FA3A0B"/>
    <w:rsid w:val="00FA3DFC"/>
    <w:rsid w:val="00FA4A7B"/>
    <w:rsid w:val="00FB0CF3"/>
    <w:rsid w:val="00FB1E4E"/>
    <w:rsid w:val="00FB46B0"/>
    <w:rsid w:val="00FB4D61"/>
    <w:rsid w:val="00FC1AD0"/>
    <w:rsid w:val="00FC679A"/>
    <w:rsid w:val="00FD08B8"/>
    <w:rsid w:val="00FE0930"/>
    <w:rsid w:val="00FE4016"/>
    <w:rsid w:val="00FE412A"/>
    <w:rsid w:val="00FE6142"/>
    <w:rsid w:val="00FF76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953">
      <w:bodyDiv w:val="1"/>
      <w:marLeft w:val="0"/>
      <w:marRight w:val="0"/>
      <w:marTop w:val="0"/>
      <w:marBottom w:val="0"/>
      <w:divBdr>
        <w:top w:val="none" w:sz="0" w:space="0" w:color="auto"/>
        <w:left w:val="none" w:sz="0" w:space="0" w:color="auto"/>
        <w:bottom w:val="none" w:sz="0" w:space="0" w:color="auto"/>
        <w:right w:val="none" w:sz="0" w:space="0" w:color="auto"/>
      </w:divBdr>
    </w:div>
    <w:div w:id="70127427">
      <w:bodyDiv w:val="1"/>
      <w:marLeft w:val="0"/>
      <w:marRight w:val="0"/>
      <w:marTop w:val="0"/>
      <w:marBottom w:val="0"/>
      <w:divBdr>
        <w:top w:val="none" w:sz="0" w:space="0" w:color="auto"/>
        <w:left w:val="none" w:sz="0" w:space="0" w:color="auto"/>
        <w:bottom w:val="none" w:sz="0" w:space="0" w:color="auto"/>
        <w:right w:val="none" w:sz="0" w:space="0" w:color="auto"/>
      </w:divBdr>
    </w:div>
    <w:div w:id="139813255">
      <w:marLeft w:val="0"/>
      <w:marRight w:val="0"/>
      <w:marTop w:val="0"/>
      <w:marBottom w:val="0"/>
      <w:divBdr>
        <w:top w:val="none" w:sz="0" w:space="0" w:color="auto"/>
        <w:left w:val="none" w:sz="0" w:space="0" w:color="auto"/>
        <w:bottom w:val="none" w:sz="0" w:space="0" w:color="auto"/>
        <w:right w:val="none" w:sz="0" w:space="0" w:color="auto"/>
      </w:divBdr>
      <w:divsChild>
        <w:div w:id="2100246799">
          <w:marLeft w:val="0"/>
          <w:marRight w:val="0"/>
          <w:marTop w:val="0"/>
          <w:marBottom w:val="0"/>
          <w:divBdr>
            <w:top w:val="none" w:sz="0" w:space="0" w:color="auto"/>
            <w:left w:val="none" w:sz="0" w:space="0" w:color="auto"/>
            <w:bottom w:val="none" w:sz="0" w:space="0" w:color="auto"/>
            <w:right w:val="none" w:sz="0" w:space="0" w:color="auto"/>
          </w:divBdr>
        </w:div>
      </w:divsChild>
    </w:div>
    <w:div w:id="151600958">
      <w:bodyDiv w:val="1"/>
      <w:marLeft w:val="0"/>
      <w:marRight w:val="0"/>
      <w:marTop w:val="0"/>
      <w:marBottom w:val="0"/>
      <w:divBdr>
        <w:top w:val="none" w:sz="0" w:space="0" w:color="auto"/>
        <w:left w:val="none" w:sz="0" w:space="0" w:color="auto"/>
        <w:bottom w:val="none" w:sz="0" w:space="0" w:color="auto"/>
        <w:right w:val="none" w:sz="0" w:space="0" w:color="auto"/>
      </w:divBdr>
    </w:div>
    <w:div w:id="170536125">
      <w:bodyDiv w:val="1"/>
      <w:marLeft w:val="0"/>
      <w:marRight w:val="0"/>
      <w:marTop w:val="0"/>
      <w:marBottom w:val="0"/>
      <w:divBdr>
        <w:top w:val="none" w:sz="0" w:space="0" w:color="auto"/>
        <w:left w:val="none" w:sz="0" w:space="0" w:color="auto"/>
        <w:bottom w:val="none" w:sz="0" w:space="0" w:color="auto"/>
        <w:right w:val="none" w:sz="0" w:space="0" w:color="auto"/>
      </w:divBdr>
    </w:div>
    <w:div w:id="176309072">
      <w:marLeft w:val="0"/>
      <w:marRight w:val="0"/>
      <w:marTop w:val="0"/>
      <w:marBottom w:val="0"/>
      <w:divBdr>
        <w:top w:val="none" w:sz="0" w:space="0" w:color="auto"/>
        <w:left w:val="none" w:sz="0" w:space="0" w:color="auto"/>
        <w:bottom w:val="none" w:sz="0" w:space="0" w:color="auto"/>
        <w:right w:val="none" w:sz="0" w:space="0" w:color="auto"/>
      </w:divBdr>
      <w:divsChild>
        <w:div w:id="1067650846">
          <w:marLeft w:val="0"/>
          <w:marRight w:val="0"/>
          <w:marTop w:val="0"/>
          <w:marBottom w:val="0"/>
          <w:divBdr>
            <w:top w:val="none" w:sz="0" w:space="0" w:color="auto"/>
            <w:left w:val="none" w:sz="0" w:space="0" w:color="auto"/>
            <w:bottom w:val="none" w:sz="0" w:space="0" w:color="auto"/>
            <w:right w:val="none" w:sz="0" w:space="0" w:color="auto"/>
          </w:divBdr>
          <w:divsChild>
            <w:div w:id="8970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6488">
      <w:marLeft w:val="0"/>
      <w:marRight w:val="0"/>
      <w:marTop w:val="0"/>
      <w:marBottom w:val="0"/>
      <w:divBdr>
        <w:top w:val="none" w:sz="0" w:space="0" w:color="auto"/>
        <w:left w:val="none" w:sz="0" w:space="0" w:color="auto"/>
        <w:bottom w:val="none" w:sz="0" w:space="0" w:color="auto"/>
        <w:right w:val="none" w:sz="0" w:space="0" w:color="auto"/>
      </w:divBdr>
      <w:divsChild>
        <w:div w:id="297883054">
          <w:marLeft w:val="0"/>
          <w:marRight w:val="0"/>
          <w:marTop w:val="0"/>
          <w:marBottom w:val="0"/>
          <w:divBdr>
            <w:top w:val="none" w:sz="0" w:space="0" w:color="auto"/>
            <w:left w:val="none" w:sz="0" w:space="0" w:color="auto"/>
            <w:bottom w:val="none" w:sz="0" w:space="0" w:color="auto"/>
            <w:right w:val="none" w:sz="0" w:space="0" w:color="auto"/>
          </w:divBdr>
          <w:divsChild>
            <w:div w:id="17274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2886">
      <w:bodyDiv w:val="1"/>
      <w:marLeft w:val="0"/>
      <w:marRight w:val="0"/>
      <w:marTop w:val="0"/>
      <w:marBottom w:val="0"/>
      <w:divBdr>
        <w:top w:val="none" w:sz="0" w:space="0" w:color="auto"/>
        <w:left w:val="none" w:sz="0" w:space="0" w:color="auto"/>
        <w:bottom w:val="none" w:sz="0" w:space="0" w:color="auto"/>
        <w:right w:val="none" w:sz="0" w:space="0" w:color="auto"/>
      </w:divBdr>
    </w:div>
    <w:div w:id="198783771">
      <w:bodyDiv w:val="1"/>
      <w:marLeft w:val="0"/>
      <w:marRight w:val="0"/>
      <w:marTop w:val="0"/>
      <w:marBottom w:val="0"/>
      <w:divBdr>
        <w:top w:val="none" w:sz="0" w:space="0" w:color="auto"/>
        <w:left w:val="none" w:sz="0" w:space="0" w:color="auto"/>
        <w:bottom w:val="none" w:sz="0" w:space="0" w:color="auto"/>
        <w:right w:val="none" w:sz="0" w:space="0" w:color="auto"/>
      </w:divBdr>
    </w:div>
    <w:div w:id="217598181">
      <w:marLeft w:val="0"/>
      <w:marRight w:val="0"/>
      <w:marTop w:val="0"/>
      <w:marBottom w:val="0"/>
      <w:divBdr>
        <w:top w:val="none" w:sz="0" w:space="0" w:color="auto"/>
        <w:left w:val="none" w:sz="0" w:space="0" w:color="auto"/>
        <w:bottom w:val="none" w:sz="0" w:space="0" w:color="auto"/>
        <w:right w:val="none" w:sz="0" w:space="0" w:color="auto"/>
      </w:divBdr>
      <w:divsChild>
        <w:div w:id="1445225739">
          <w:marLeft w:val="0"/>
          <w:marRight w:val="0"/>
          <w:marTop w:val="0"/>
          <w:marBottom w:val="0"/>
          <w:divBdr>
            <w:top w:val="none" w:sz="0" w:space="0" w:color="auto"/>
            <w:left w:val="none" w:sz="0" w:space="0" w:color="auto"/>
            <w:bottom w:val="none" w:sz="0" w:space="0" w:color="auto"/>
            <w:right w:val="none" w:sz="0" w:space="0" w:color="auto"/>
          </w:divBdr>
          <w:divsChild>
            <w:div w:id="44088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5639">
      <w:bodyDiv w:val="1"/>
      <w:marLeft w:val="0"/>
      <w:marRight w:val="0"/>
      <w:marTop w:val="0"/>
      <w:marBottom w:val="0"/>
      <w:divBdr>
        <w:top w:val="none" w:sz="0" w:space="0" w:color="auto"/>
        <w:left w:val="none" w:sz="0" w:space="0" w:color="auto"/>
        <w:bottom w:val="none" w:sz="0" w:space="0" w:color="auto"/>
        <w:right w:val="none" w:sz="0" w:space="0" w:color="auto"/>
      </w:divBdr>
      <w:divsChild>
        <w:div w:id="1469780700">
          <w:marLeft w:val="0"/>
          <w:marRight w:val="0"/>
          <w:marTop w:val="0"/>
          <w:marBottom w:val="0"/>
          <w:divBdr>
            <w:top w:val="none" w:sz="0" w:space="0" w:color="auto"/>
            <w:left w:val="none" w:sz="0" w:space="0" w:color="auto"/>
            <w:bottom w:val="none" w:sz="0" w:space="0" w:color="auto"/>
            <w:right w:val="none" w:sz="0" w:space="0" w:color="auto"/>
          </w:divBdr>
          <w:divsChild>
            <w:div w:id="541988407">
              <w:marLeft w:val="0"/>
              <w:marRight w:val="0"/>
              <w:marTop w:val="0"/>
              <w:marBottom w:val="0"/>
              <w:divBdr>
                <w:top w:val="none" w:sz="0" w:space="0" w:color="auto"/>
                <w:left w:val="none" w:sz="0" w:space="0" w:color="auto"/>
                <w:bottom w:val="none" w:sz="0" w:space="0" w:color="auto"/>
                <w:right w:val="none" w:sz="0" w:space="0" w:color="auto"/>
              </w:divBdr>
              <w:divsChild>
                <w:div w:id="388576481">
                  <w:marLeft w:val="0"/>
                  <w:marRight w:val="0"/>
                  <w:marTop w:val="0"/>
                  <w:marBottom w:val="0"/>
                  <w:divBdr>
                    <w:top w:val="none" w:sz="0" w:space="0" w:color="auto"/>
                    <w:left w:val="none" w:sz="0" w:space="0" w:color="auto"/>
                    <w:bottom w:val="none" w:sz="0" w:space="0" w:color="auto"/>
                    <w:right w:val="none" w:sz="0" w:space="0" w:color="auto"/>
                  </w:divBdr>
                  <w:divsChild>
                    <w:div w:id="2120946686">
                      <w:marLeft w:val="0"/>
                      <w:marRight w:val="0"/>
                      <w:marTop w:val="0"/>
                      <w:marBottom w:val="0"/>
                      <w:divBdr>
                        <w:top w:val="none" w:sz="0" w:space="0" w:color="auto"/>
                        <w:left w:val="none" w:sz="0" w:space="0" w:color="auto"/>
                        <w:bottom w:val="none" w:sz="0" w:space="0" w:color="auto"/>
                        <w:right w:val="none" w:sz="0" w:space="0" w:color="auto"/>
                      </w:divBdr>
                      <w:divsChild>
                        <w:div w:id="781992754">
                          <w:marLeft w:val="0"/>
                          <w:marRight w:val="0"/>
                          <w:marTop w:val="0"/>
                          <w:marBottom w:val="0"/>
                          <w:divBdr>
                            <w:top w:val="none" w:sz="0" w:space="0" w:color="auto"/>
                            <w:left w:val="none" w:sz="0" w:space="0" w:color="auto"/>
                            <w:bottom w:val="none" w:sz="0" w:space="0" w:color="auto"/>
                            <w:right w:val="none" w:sz="0" w:space="0" w:color="auto"/>
                          </w:divBdr>
                          <w:divsChild>
                            <w:div w:id="205773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152074">
      <w:bodyDiv w:val="1"/>
      <w:marLeft w:val="0"/>
      <w:marRight w:val="0"/>
      <w:marTop w:val="0"/>
      <w:marBottom w:val="0"/>
      <w:divBdr>
        <w:top w:val="none" w:sz="0" w:space="0" w:color="auto"/>
        <w:left w:val="none" w:sz="0" w:space="0" w:color="auto"/>
        <w:bottom w:val="none" w:sz="0" w:space="0" w:color="auto"/>
        <w:right w:val="none" w:sz="0" w:space="0" w:color="auto"/>
      </w:divBdr>
    </w:div>
    <w:div w:id="265885690">
      <w:bodyDiv w:val="1"/>
      <w:marLeft w:val="0"/>
      <w:marRight w:val="0"/>
      <w:marTop w:val="0"/>
      <w:marBottom w:val="0"/>
      <w:divBdr>
        <w:top w:val="none" w:sz="0" w:space="0" w:color="auto"/>
        <w:left w:val="none" w:sz="0" w:space="0" w:color="auto"/>
        <w:bottom w:val="none" w:sz="0" w:space="0" w:color="auto"/>
        <w:right w:val="none" w:sz="0" w:space="0" w:color="auto"/>
      </w:divBdr>
    </w:div>
    <w:div w:id="281112312">
      <w:marLeft w:val="0"/>
      <w:marRight w:val="0"/>
      <w:marTop w:val="0"/>
      <w:marBottom w:val="0"/>
      <w:divBdr>
        <w:top w:val="none" w:sz="0" w:space="0" w:color="auto"/>
        <w:left w:val="none" w:sz="0" w:space="0" w:color="auto"/>
        <w:bottom w:val="none" w:sz="0" w:space="0" w:color="auto"/>
        <w:right w:val="none" w:sz="0" w:space="0" w:color="auto"/>
      </w:divBdr>
      <w:divsChild>
        <w:div w:id="384648998">
          <w:marLeft w:val="0"/>
          <w:marRight w:val="0"/>
          <w:marTop w:val="0"/>
          <w:marBottom w:val="0"/>
          <w:divBdr>
            <w:top w:val="none" w:sz="0" w:space="0" w:color="auto"/>
            <w:left w:val="none" w:sz="0" w:space="0" w:color="auto"/>
            <w:bottom w:val="none" w:sz="0" w:space="0" w:color="auto"/>
            <w:right w:val="none" w:sz="0" w:space="0" w:color="auto"/>
          </w:divBdr>
          <w:divsChild>
            <w:div w:id="166277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91902">
      <w:bodyDiv w:val="1"/>
      <w:marLeft w:val="0"/>
      <w:marRight w:val="0"/>
      <w:marTop w:val="0"/>
      <w:marBottom w:val="0"/>
      <w:divBdr>
        <w:top w:val="none" w:sz="0" w:space="0" w:color="auto"/>
        <w:left w:val="none" w:sz="0" w:space="0" w:color="auto"/>
        <w:bottom w:val="none" w:sz="0" w:space="0" w:color="auto"/>
        <w:right w:val="none" w:sz="0" w:space="0" w:color="auto"/>
      </w:divBdr>
    </w:div>
    <w:div w:id="320742684">
      <w:bodyDiv w:val="1"/>
      <w:marLeft w:val="0"/>
      <w:marRight w:val="0"/>
      <w:marTop w:val="0"/>
      <w:marBottom w:val="0"/>
      <w:divBdr>
        <w:top w:val="none" w:sz="0" w:space="0" w:color="auto"/>
        <w:left w:val="none" w:sz="0" w:space="0" w:color="auto"/>
        <w:bottom w:val="none" w:sz="0" w:space="0" w:color="auto"/>
        <w:right w:val="none" w:sz="0" w:space="0" w:color="auto"/>
      </w:divBdr>
    </w:div>
    <w:div w:id="333849984">
      <w:bodyDiv w:val="1"/>
      <w:marLeft w:val="0"/>
      <w:marRight w:val="0"/>
      <w:marTop w:val="0"/>
      <w:marBottom w:val="0"/>
      <w:divBdr>
        <w:top w:val="none" w:sz="0" w:space="0" w:color="auto"/>
        <w:left w:val="none" w:sz="0" w:space="0" w:color="auto"/>
        <w:bottom w:val="none" w:sz="0" w:space="0" w:color="auto"/>
        <w:right w:val="none" w:sz="0" w:space="0" w:color="auto"/>
      </w:divBdr>
      <w:divsChild>
        <w:div w:id="939802385">
          <w:marLeft w:val="0"/>
          <w:marRight w:val="0"/>
          <w:marTop w:val="0"/>
          <w:marBottom w:val="0"/>
          <w:divBdr>
            <w:top w:val="none" w:sz="0" w:space="0" w:color="auto"/>
            <w:left w:val="none" w:sz="0" w:space="0" w:color="auto"/>
            <w:bottom w:val="none" w:sz="0" w:space="0" w:color="auto"/>
            <w:right w:val="none" w:sz="0" w:space="0" w:color="auto"/>
          </w:divBdr>
          <w:divsChild>
            <w:div w:id="172930044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412819348">
      <w:marLeft w:val="0"/>
      <w:marRight w:val="0"/>
      <w:marTop w:val="0"/>
      <w:marBottom w:val="0"/>
      <w:divBdr>
        <w:top w:val="none" w:sz="0" w:space="0" w:color="auto"/>
        <w:left w:val="none" w:sz="0" w:space="0" w:color="auto"/>
        <w:bottom w:val="none" w:sz="0" w:space="0" w:color="auto"/>
        <w:right w:val="none" w:sz="0" w:space="0" w:color="auto"/>
      </w:divBdr>
      <w:divsChild>
        <w:div w:id="488522350">
          <w:marLeft w:val="0"/>
          <w:marRight w:val="0"/>
          <w:marTop w:val="0"/>
          <w:marBottom w:val="0"/>
          <w:divBdr>
            <w:top w:val="none" w:sz="0" w:space="0" w:color="auto"/>
            <w:left w:val="none" w:sz="0" w:space="0" w:color="auto"/>
            <w:bottom w:val="none" w:sz="0" w:space="0" w:color="auto"/>
            <w:right w:val="none" w:sz="0" w:space="0" w:color="auto"/>
          </w:divBdr>
          <w:divsChild>
            <w:div w:id="8445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2642">
      <w:bodyDiv w:val="1"/>
      <w:marLeft w:val="0"/>
      <w:marRight w:val="0"/>
      <w:marTop w:val="0"/>
      <w:marBottom w:val="0"/>
      <w:divBdr>
        <w:top w:val="none" w:sz="0" w:space="0" w:color="auto"/>
        <w:left w:val="none" w:sz="0" w:space="0" w:color="auto"/>
        <w:bottom w:val="none" w:sz="0" w:space="0" w:color="auto"/>
        <w:right w:val="none" w:sz="0" w:space="0" w:color="auto"/>
      </w:divBdr>
    </w:div>
    <w:div w:id="429080613">
      <w:bodyDiv w:val="1"/>
      <w:marLeft w:val="0"/>
      <w:marRight w:val="0"/>
      <w:marTop w:val="0"/>
      <w:marBottom w:val="0"/>
      <w:divBdr>
        <w:top w:val="none" w:sz="0" w:space="0" w:color="auto"/>
        <w:left w:val="none" w:sz="0" w:space="0" w:color="auto"/>
        <w:bottom w:val="none" w:sz="0" w:space="0" w:color="auto"/>
        <w:right w:val="none" w:sz="0" w:space="0" w:color="auto"/>
      </w:divBdr>
    </w:div>
    <w:div w:id="434327275">
      <w:marLeft w:val="0"/>
      <w:marRight w:val="0"/>
      <w:marTop w:val="0"/>
      <w:marBottom w:val="0"/>
      <w:divBdr>
        <w:top w:val="none" w:sz="0" w:space="0" w:color="auto"/>
        <w:left w:val="none" w:sz="0" w:space="0" w:color="auto"/>
        <w:bottom w:val="none" w:sz="0" w:space="0" w:color="auto"/>
        <w:right w:val="none" w:sz="0" w:space="0" w:color="auto"/>
      </w:divBdr>
      <w:divsChild>
        <w:div w:id="891841567">
          <w:marLeft w:val="0"/>
          <w:marRight w:val="0"/>
          <w:marTop w:val="0"/>
          <w:marBottom w:val="0"/>
          <w:divBdr>
            <w:top w:val="none" w:sz="0" w:space="0" w:color="auto"/>
            <w:left w:val="none" w:sz="0" w:space="0" w:color="auto"/>
            <w:bottom w:val="none" w:sz="0" w:space="0" w:color="auto"/>
            <w:right w:val="none" w:sz="0" w:space="0" w:color="auto"/>
          </w:divBdr>
          <w:divsChild>
            <w:div w:id="18654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91515">
      <w:marLeft w:val="0"/>
      <w:marRight w:val="0"/>
      <w:marTop w:val="0"/>
      <w:marBottom w:val="0"/>
      <w:divBdr>
        <w:top w:val="none" w:sz="0" w:space="0" w:color="auto"/>
        <w:left w:val="none" w:sz="0" w:space="0" w:color="auto"/>
        <w:bottom w:val="none" w:sz="0" w:space="0" w:color="auto"/>
        <w:right w:val="none" w:sz="0" w:space="0" w:color="auto"/>
      </w:divBdr>
      <w:divsChild>
        <w:div w:id="759301461">
          <w:marLeft w:val="0"/>
          <w:marRight w:val="0"/>
          <w:marTop w:val="0"/>
          <w:marBottom w:val="0"/>
          <w:divBdr>
            <w:top w:val="none" w:sz="0" w:space="0" w:color="auto"/>
            <w:left w:val="none" w:sz="0" w:space="0" w:color="auto"/>
            <w:bottom w:val="none" w:sz="0" w:space="0" w:color="auto"/>
            <w:right w:val="none" w:sz="0" w:space="0" w:color="auto"/>
          </w:divBdr>
          <w:divsChild>
            <w:div w:id="5104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341747">
      <w:marLeft w:val="0"/>
      <w:marRight w:val="0"/>
      <w:marTop w:val="0"/>
      <w:marBottom w:val="0"/>
      <w:divBdr>
        <w:top w:val="none" w:sz="0" w:space="0" w:color="auto"/>
        <w:left w:val="none" w:sz="0" w:space="0" w:color="auto"/>
        <w:bottom w:val="none" w:sz="0" w:space="0" w:color="auto"/>
        <w:right w:val="none" w:sz="0" w:space="0" w:color="auto"/>
      </w:divBdr>
      <w:divsChild>
        <w:div w:id="961693114">
          <w:marLeft w:val="0"/>
          <w:marRight w:val="0"/>
          <w:marTop w:val="0"/>
          <w:marBottom w:val="0"/>
          <w:divBdr>
            <w:top w:val="none" w:sz="0" w:space="0" w:color="auto"/>
            <w:left w:val="none" w:sz="0" w:space="0" w:color="auto"/>
            <w:bottom w:val="none" w:sz="0" w:space="0" w:color="auto"/>
            <w:right w:val="none" w:sz="0" w:space="0" w:color="auto"/>
          </w:divBdr>
          <w:divsChild>
            <w:div w:id="172270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69999">
      <w:bodyDiv w:val="1"/>
      <w:marLeft w:val="0"/>
      <w:marRight w:val="0"/>
      <w:marTop w:val="0"/>
      <w:marBottom w:val="0"/>
      <w:divBdr>
        <w:top w:val="none" w:sz="0" w:space="0" w:color="auto"/>
        <w:left w:val="none" w:sz="0" w:space="0" w:color="auto"/>
        <w:bottom w:val="none" w:sz="0" w:space="0" w:color="auto"/>
        <w:right w:val="none" w:sz="0" w:space="0" w:color="auto"/>
      </w:divBdr>
    </w:div>
    <w:div w:id="474181352">
      <w:marLeft w:val="0"/>
      <w:marRight w:val="0"/>
      <w:marTop w:val="0"/>
      <w:marBottom w:val="0"/>
      <w:divBdr>
        <w:top w:val="none" w:sz="0" w:space="0" w:color="auto"/>
        <w:left w:val="none" w:sz="0" w:space="0" w:color="auto"/>
        <w:bottom w:val="none" w:sz="0" w:space="0" w:color="auto"/>
        <w:right w:val="none" w:sz="0" w:space="0" w:color="auto"/>
      </w:divBdr>
      <w:divsChild>
        <w:div w:id="430393073">
          <w:marLeft w:val="0"/>
          <w:marRight w:val="0"/>
          <w:marTop w:val="0"/>
          <w:marBottom w:val="0"/>
          <w:divBdr>
            <w:top w:val="none" w:sz="0" w:space="0" w:color="auto"/>
            <w:left w:val="none" w:sz="0" w:space="0" w:color="auto"/>
            <w:bottom w:val="none" w:sz="0" w:space="0" w:color="auto"/>
            <w:right w:val="none" w:sz="0" w:space="0" w:color="auto"/>
          </w:divBdr>
          <w:divsChild>
            <w:div w:id="10896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86912">
      <w:marLeft w:val="0"/>
      <w:marRight w:val="0"/>
      <w:marTop w:val="0"/>
      <w:marBottom w:val="0"/>
      <w:divBdr>
        <w:top w:val="none" w:sz="0" w:space="0" w:color="auto"/>
        <w:left w:val="none" w:sz="0" w:space="0" w:color="auto"/>
        <w:bottom w:val="none" w:sz="0" w:space="0" w:color="auto"/>
        <w:right w:val="none" w:sz="0" w:space="0" w:color="auto"/>
      </w:divBdr>
      <w:divsChild>
        <w:div w:id="1749572382">
          <w:marLeft w:val="0"/>
          <w:marRight w:val="0"/>
          <w:marTop w:val="0"/>
          <w:marBottom w:val="0"/>
          <w:divBdr>
            <w:top w:val="none" w:sz="0" w:space="0" w:color="auto"/>
            <w:left w:val="none" w:sz="0" w:space="0" w:color="auto"/>
            <w:bottom w:val="none" w:sz="0" w:space="0" w:color="auto"/>
            <w:right w:val="none" w:sz="0" w:space="0" w:color="auto"/>
          </w:divBdr>
          <w:divsChild>
            <w:div w:id="3113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4738">
      <w:bodyDiv w:val="1"/>
      <w:marLeft w:val="0"/>
      <w:marRight w:val="0"/>
      <w:marTop w:val="0"/>
      <w:marBottom w:val="0"/>
      <w:divBdr>
        <w:top w:val="none" w:sz="0" w:space="0" w:color="auto"/>
        <w:left w:val="none" w:sz="0" w:space="0" w:color="auto"/>
        <w:bottom w:val="none" w:sz="0" w:space="0" w:color="auto"/>
        <w:right w:val="none" w:sz="0" w:space="0" w:color="auto"/>
      </w:divBdr>
    </w:div>
    <w:div w:id="565997486">
      <w:marLeft w:val="0"/>
      <w:marRight w:val="0"/>
      <w:marTop w:val="0"/>
      <w:marBottom w:val="0"/>
      <w:divBdr>
        <w:top w:val="none" w:sz="0" w:space="0" w:color="auto"/>
        <w:left w:val="none" w:sz="0" w:space="0" w:color="auto"/>
        <w:bottom w:val="none" w:sz="0" w:space="0" w:color="auto"/>
        <w:right w:val="none" w:sz="0" w:space="0" w:color="auto"/>
      </w:divBdr>
      <w:divsChild>
        <w:div w:id="694844913">
          <w:marLeft w:val="0"/>
          <w:marRight w:val="0"/>
          <w:marTop w:val="0"/>
          <w:marBottom w:val="0"/>
          <w:divBdr>
            <w:top w:val="none" w:sz="0" w:space="0" w:color="auto"/>
            <w:left w:val="none" w:sz="0" w:space="0" w:color="auto"/>
            <w:bottom w:val="none" w:sz="0" w:space="0" w:color="auto"/>
            <w:right w:val="none" w:sz="0" w:space="0" w:color="auto"/>
          </w:divBdr>
          <w:divsChild>
            <w:div w:id="84574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7959">
      <w:bodyDiv w:val="1"/>
      <w:marLeft w:val="0"/>
      <w:marRight w:val="0"/>
      <w:marTop w:val="0"/>
      <w:marBottom w:val="0"/>
      <w:divBdr>
        <w:top w:val="none" w:sz="0" w:space="0" w:color="auto"/>
        <w:left w:val="none" w:sz="0" w:space="0" w:color="auto"/>
        <w:bottom w:val="none" w:sz="0" w:space="0" w:color="auto"/>
        <w:right w:val="none" w:sz="0" w:space="0" w:color="auto"/>
      </w:divBdr>
    </w:div>
    <w:div w:id="604385545">
      <w:bodyDiv w:val="1"/>
      <w:marLeft w:val="0"/>
      <w:marRight w:val="0"/>
      <w:marTop w:val="0"/>
      <w:marBottom w:val="0"/>
      <w:divBdr>
        <w:top w:val="none" w:sz="0" w:space="0" w:color="auto"/>
        <w:left w:val="none" w:sz="0" w:space="0" w:color="auto"/>
        <w:bottom w:val="none" w:sz="0" w:space="0" w:color="auto"/>
        <w:right w:val="none" w:sz="0" w:space="0" w:color="auto"/>
      </w:divBdr>
    </w:div>
    <w:div w:id="620889676">
      <w:marLeft w:val="0"/>
      <w:marRight w:val="0"/>
      <w:marTop w:val="0"/>
      <w:marBottom w:val="0"/>
      <w:divBdr>
        <w:top w:val="none" w:sz="0" w:space="0" w:color="auto"/>
        <w:left w:val="none" w:sz="0" w:space="0" w:color="auto"/>
        <w:bottom w:val="none" w:sz="0" w:space="0" w:color="auto"/>
        <w:right w:val="none" w:sz="0" w:space="0" w:color="auto"/>
      </w:divBdr>
      <w:divsChild>
        <w:div w:id="586965720">
          <w:marLeft w:val="0"/>
          <w:marRight w:val="0"/>
          <w:marTop w:val="0"/>
          <w:marBottom w:val="0"/>
          <w:divBdr>
            <w:top w:val="none" w:sz="0" w:space="0" w:color="auto"/>
            <w:left w:val="none" w:sz="0" w:space="0" w:color="auto"/>
            <w:bottom w:val="none" w:sz="0" w:space="0" w:color="auto"/>
            <w:right w:val="none" w:sz="0" w:space="0" w:color="auto"/>
          </w:divBdr>
          <w:divsChild>
            <w:div w:id="144488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7652">
      <w:bodyDiv w:val="1"/>
      <w:marLeft w:val="0"/>
      <w:marRight w:val="0"/>
      <w:marTop w:val="0"/>
      <w:marBottom w:val="0"/>
      <w:divBdr>
        <w:top w:val="none" w:sz="0" w:space="0" w:color="auto"/>
        <w:left w:val="none" w:sz="0" w:space="0" w:color="auto"/>
        <w:bottom w:val="none" w:sz="0" w:space="0" w:color="auto"/>
        <w:right w:val="none" w:sz="0" w:space="0" w:color="auto"/>
      </w:divBdr>
    </w:div>
    <w:div w:id="654993355">
      <w:marLeft w:val="0"/>
      <w:marRight w:val="0"/>
      <w:marTop w:val="0"/>
      <w:marBottom w:val="0"/>
      <w:divBdr>
        <w:top w:val="none" w:sz="0" w:space="0" w:color="auto"/>
        <w:left w:val="none" w:sz="0" w:space="0" w:color="auto"/>
        <w:bottom w:val="none" w:sz="0" w:space="0" w:color="auto"/>
        <w:right w:val="none" w:sz="0" w:space="0" w:color="auto"/>
      </w:divBdr>
      <w:divsChild>
        <w:div w:id="1233807101">
          <w:marLeft w:val="0"/>
          <w:marRight w:val="0"/>
          <w:marTop w:val="0"/>
          <w:marBottom w:val="0"/>
          <w:divBdr>
            <w:top w:val="none" w:sz="0" w:space="0" w:color="auto"/>
            <w:left w:val="none" w:sz="0" w:space="0" w:color="auto"/>
            <w:bottom w:val="none" w:sz="0" w:space="0" w:color="auto"/>
            <w:right w:val="none" w:sz="0" w:space="0" w:color="auto"/>
          </w:divBdr>
          <w:divsChild>
            <w:div w:id="2518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7836">
      <w:bodyDiv w:val="1"/>
      <w:marLeft w:val="0"/>
      <w:marRight w:val="0"/>
      <w:marTop w:val="0"/>
      <w:marBottom w:val="0"/>
      <w:divBdr>
        <w:top w:val="none" w:sz="0" w:space="0" w:color="auto"/>
        <w:left w:val="none" w:sz="0" w:space="0" w:color="auto"/>
        <w:bottom w:val="none" w:sz="0" w:space="0" w:color="auto"/>
        <w:right w:val="none" w:sz="0" w:space="0" w:color="auto"/>
      </w:divBdr>
    </w:div>
    <w:div w:id="660158761">
      <w:bodyDiv w:val="1"/>
      <w:marLeft w:val="0"/>
      <w:marRight w:val="0"/>
      <w:marTop w:val="0"/>
      <w:marBottom w:val="0"/>
      <w:divBdr>
        <w:top w:val="none" w:sz="0" w:space="0" w:color="auto"/>
        <w:left w:val="none" w:sz="0" w:space="0" w:color="auto"/>
        <w:bottom w:val="none" w:sz="0" w:space="0" w:color="auto"/>
        <w:right w:val="none" w:sz="0" w:space="0" w:color="auto"/>
      </w:divBdr>
    </w:div>
    <w:div w:id="693044321">
      <w:bodyDiv w:val="1"/>
      <w:marLeft w:val="0"/>
      <w:marRight w:val="0"/>
      <w:marTop w:val="0"/>
      <w:marBottom w:val="0"/>
      <w:divBdr>
        <w:top w:val="none" w:sz="0" w:space="0" w:color="auto"/>
        <w:left w:val="none" w:sz="0" w:space="0" w:color="auto"/>
        <w:bottom w:val="none" w:sz="0" w:space="0" w:color="auto"/>
        <w:right w:val="none" w:sz="0" w:space="0" w:color="auto"/>
      </w:divBdr>
    </w:div>
    <w:div w:id="695233737">
      <w:bodyDiv w:val="1"/>
      <w:marLeft w:val="0"/>
      <w:marRight w:val="0"/>
      <w:marTop w:val="0"/>
      <w:marBottom w:val="0"/>
      <w:divBdr>
        <w:top w:val="none" w:sz="0" w:space="0" w:color="auto"/>
        <w:left w:val="none" w:sz="0" w:space="0" w:color="auto"/>
        <w:bottom w:val="none" w:sz="0" w:space="0" w:color="auto"/>
        <w:right w:val="none" w:sz="0" w:space="0" w:color="auto"/>
      </w:divBdr>
    </w:div>
    <w:div w:id="729815069">
      <w:bodyDiv w:val="1"/>
      <w:marLeft w:val="0"/>
      <w:marRight w:val="0"/>
      <w:marTop w:val="0"/>
      <w:marBottom w:val="0"/>
      <w:divBdr>
        <w:top w:val="none" w:sz="0" w:space="0" w:color="auto"/>
        <w:left w:val="none" w:sz="0" w:space="0" w:color="auto"/>
        <w:bottom w:val="none" w:sz="0" w:space="0" w:color="auto"/>
        <w:right w:val="none" w:sz="0" w:space="0" w:color="auto"/>
      </w:divBdr>
    </w:div>
    <w:div w:id="755173115">
      <w:bodyDiv w:val="1"/>
      <w:marLeft w:val="0"/>
      <w:marRight w:val="0"/>
      <w:marTop w:val="0"/>
      <w:marBottom w:val="0"/>
      <w:divBdr>
        <w:top w:val="none" w:sz="0" w:space="0" w:color="auto"/>
        <w:left w:val="none" w:sz="0" w:space="0" w:color="auto"/>
        <w:bottom w:val="none" w:sz="0" w:space="0" w:color="auto"/>
        <w:right w:val="none" w:sz="0" w:space="0" w:color="auto"/>
      </w:divBdr>
    </w:div>
    <w:div w:id="802650263">
      <w:bodyDiv w:val="1"/>
      <w:marLeft w:val="0"/>
      <w:marRight w:val="0"/>
      <w:marTop w:val="0"/>
      <w:marBottom w:val="0"/>
      <w:divBdr>
        <w:top w:val="none" w:sz="0" w:space="0" w:color="auto"/>
        <w:left w:val="none" w:sz="0" w:space="0" w:color="auto"/>
        <w:bottom w:val="none" w:sz="0" w:space="0" w:color="auto"/>
        <w:right w:val="none" w:sz="0" w:space="0" w:color="auto"/>
      </w:divBdr>
    </w:div>
    <w:div w:id="805242565">
      <w:bodyDiv w:val="1"/>
      <w:marLeft w:val="0"/>
      <w:marRight w:val="0"/>
      <w:marTop w:val="0"/>
      <w:marBottom w:val="0"/>
      <w:divBdr>
        <w:top w:val="none" w:sz="0" w:space="0" w:color="auto"/>
        <w:left w:val="none" w:sz="0" w:space="0" w:color="auto"/>
        <w:bottom w:val="none" w:sz="0" w:space="0" w:color="auto"/>
        <w:right w:val="none" w:sz="0" w:space="0" w:color="auto"/>
      </w:divBdr>
    </w:div>
    <w:div w:id="811486839">
      <w:marLeft w:val="0"/>
      <w:marRight w:val="0"/>
      <w:marTop w:val="0"/>
      <w:marBottom w:val="0"/>
      <w:divBdr>
        <w:top w:val="none" w:sz="0" w:space="0" w:color="auto"/>
        <w:left w:val="none" w:sz="0" w:space="0" w:color="auto"/>
        <w:bottom w:val="none" w:sz="0" w:space="0" w:color="auto"/>
        <w:right w:val="none" w:sz="0" w:space="0" w:color="auto"/>
      </w:divBdr>
      <w:divsChild>
        <w:div w:id="492141281">
          <w:marLeft w:val="0"/>
          <w:marRight w:val="0"/>
          <w:marTop w:val="0"/>
          <w:marBottom w:val="0"/>
          <w:divBdr>
            <w:top w:val="none" w:sz="0" w:space="0" w:color="auto"/>
            <w:left w:val="none" w:sz="0" w:space="0" w:color="auto"/>
            <w:bottom w:val="none" w:sz="0" w:space="0" w:color="auto"/>
            <w:right w:val="none" w:sz="0" w:space="0" w:color="auto"/>
          </w:divBdr>
        </w:div>
      </w:divsChild>
    </w:div>
    <w:div w:id="849413964">
      <w:marLeft w:val="0"/>
      <w:marRight w:val="0"/>
      <w:marTop w:val="0"/>
      <w:marBottom w:val="0"/>
      <w:divBdr>
        <w:top w:val="none" w:sz="0" w:space="0" w:color="auto"/>
        <w:left w:val="none" w:sz="0" w:space="0" w:color="auto"/>
        <w:bottom w:val="none" w:sz="0" w:space="0" w:color="auto"/>
        <w:right w:val="none" w:sz="0" w:space="0" w:color="auto"/>
      </w:divBdr>
      <w:divsChild>
        <w:div w:id="752627963">
          <w:marLeft w:val="0"/>
          <w:marRight w:val="0"/>
          <w:marTop w:val="0"/>
          <w:marBottom w:val="0"/>
          <w:divBdr>
            <w:top w:val="none" w:sz="0" w:space="0" w:color="auto"/>
            <w:left w:val="none" w:sz="0" w:space="0" w:color="auto"/>
            <w:bottom w:val="none" w:sz="0" w:space="0" w:color="auto"/>
            <w:right w:val="none" w:sz="0" w:space="0" w:color="auto"/>
          </w:divBdr>
          <w:divsChild>
            <w:div w:id="6906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9300">
      <w:marLeft w:val="0"/>
      <w:marRight w:val="0"/>
      <w:marTop w:val="0"/>
      <w:marBottom w:val="0"/>
      <w:divBdr>
        <w:top w:val="none" w:sz="0" w:space="0" w:color="auto"/>
        <w:left w:val="none" w:sz="0" w:space="0" w:color="auto"/>
        <w:bottom w:val="none" w:sz="0" w:space="0" w:color="auto"/>
        <w:right w:val="none" w:sz="0" w:space="0" w:color="auto"/>
      </w:divBdr>
      <w:divsChild>
        <w:div w:id="882979341">
          <w:marLeft w:val="0"/>
          <w:marRight w:val="0"/>
          <w:marTop w:val="0"/>
          <w:marBottom w:val="0"/>
          <w:divBdr>
            <w:top w:val="none" w:sz="0" w:space="0" w:color="auto"/>
            <w:left w:val="none" w:sz="0" w:space="0" w:color="auto"/>
            <w:bottom w:val="none" w:sz="0" w:space="0" w:color="auto"/>
            <w:right w:val="none" w:sz="0" w:space="0" w:color="auto"/>
          </w:divBdr>
          <w:divsChild>
            <w:div w:id="98411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04566">
      <w:bodyDiv w:val="1"/>
      <w:marLeft w:val="0"/>
      <w:marRight w:val="0"/>
      <w:marTop w:val="0"/>
      <w:marBottom w:val="0"/>
      <w:divBdr>
        <w:top w:val="none" w:sz="0" w:space="0" w:color="auto"/>
        <w:left w:val="none" w:sz="0" w:space="0" w:color="auto"/>
        <w:bottom w:val="none" w:sz="0" w:space="0" w:color="auto"/>
        <w:right w:val="none" w:sz="0" w:space="0" w:color="auto"/>
      </w:divBdr>
    </w:div>
    <w:div w:id="879048708">
      <w:marLeft w:val="0"/>
      <w:marRight w:val="0"/>
      <w:marTop w:val="0"/>
      <w:marBottom w:val="0"/>
      <w:divBdr>
        <w:top w:val="none" w:sz="0" w:space="0" w:color="auto"/>
        <w:left w:val="none" w:sz="0" w:space="0" w:color="auto"/>
        <w:bottom w:val="none" w:sz="0" w:space="0" w:color="auto"/>
        <w:right w:val="none" w:sz="0" w:space="0" w:color="auto"/>
      </w:divBdr>
      <w:divsChild>
        <w:div w:id="1631092109">
          <w:marLeft w:val="0"/>
          <w:marRight w:val="0"/>
          <w:marTop w:val="0"/>
          <w:marBottom w:val="0"/>
          <w:divBdr>
            <w:top w:val="none" w:sz="0" w:space="0" w:color="auto"/>
            <w:left w:val="none" w:sz="0" w:space="0" w:color="auto"/>
            <w:bottom w:val="none" w:sz="0" w:space="0" w:color="auto"/>
            <w:right w:val="none" w:sz="0" w:space="0" w:color="auto"/>
          </w:divBdr>
          <w:divsChild>
            <w:div w:id="5014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6073">
      <w:bodyDiv w:val="1"/>
      <w:marLeft w:val="0"/>
      <w:marRight w:val="0"/>
      <w:marTop w:val="0"/>
      <w:marBottom w:val="0"/>
      <w:divBdr>
        <w:top w:val="none" w:sz="0" w:space="0" w:color="auto"/>
        <w:left w:val="none" w:sz="0" w:space="0" w:color="auto"/>
        <w:bottom w:val="none" w:sz="0" w:space="0" w:color="auto"/>
        <w:right w:val="none" w:sz="0" w:space="0" w:color="auto"/>
      </w:divBdr>
    </w:div>
    <w:div w:id="945505338">
      <w:marLeft w:val="0"/>
      <w:marRight w:val="0"/>
      <w:marTop w:val="0"/>
      <w:marBottom w:val="0"/>
      <w:divBdr>
        <w:top w:val="none" w:sz="0" w:space="0" w:color="auto"/>
        <w:left w:val="none" w:sz="0" w:space="0" w:color="auto"/>
        <w:bottom w:val="none" w:sz="0" w:space="0" w:color="auto"/>
        <w:right w:val="none" w:sz="0" w:space="0" w:color="auto"/>
      </w:divBdr>
      <w:divsChild>
        <w:div w:id="644631041">
          <w:marLeft w:val="0"/>
          <w:marRight w:val="0"/>
          <w:marTop w:val="0"/>
          <w:marBottom w:val="0"/>
          <w:divBdr>
            <w:top w:val="none" w:sz="0" w:space="0" w:color="auto"/>
            <w:left w:val="none" w:sz="0" w:space="0" w:color="auto"/>
            <w:bottom w:val="none" w:sz="0" w:space="0" w:color="auto"/>
            <w:right w:val="none" w:sz="0" w:space="0" w:color="auto"/>
          </w:divBdr>
          <w:divsChild>
            <w:div w:id="165537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7984">
      <w:marLeft w:val="0"/>
      <w:marRight w:val="0"/>
      <w:marTop w:val="0"/>
      <w:marBottom w:val="0"/>
      <w:divBdr>
        <w:top w:val="none" w:sz="0" w:space="0" w:color="auto"/>
        <w:left w:val="none" w:sz="0" w:space="0" w:color="auto"/>
        <w:bottom w:val="none" w:sz="0" w:space="0" w:color="auto"/>
        <w:right w:val="none" w:sz="0" w:space="0" w:color="auto"/>
      </w:divBdr>
      <w:divsChild>
        <w:div w:id="162670249">
          <w:marLeft w:val="0"/>
          <w:marRight w:val="0"/>
          <w:marTop w:val="0"/>
          <w:marBottom w:val="0"/>
          <w:divBdr>
            <w:top w:val="none" w:sz="0" w:space="0" w:color="auto"/>
            <w:left w:val="none" w:sz="0" w:space="0" w:color="auto"/>
            <w:bottom w:val="none" w:sz="0" w:space="0" w:color="auto"/>
            <w:right w:val="none" w:sz="0" w:space="0" w:color="auto"/>
          </w:divBdr>
          <w:divsChild>
            <w:div w:id="211632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425009">
      <w:bodyDiv w:val="1"/>
      <w:marLeft w:val="0"/>
      <w:marRight w:val="0"/>
      <w:marTop w:val="0"/>
      <w:marBottom w:val="0"/>
      <w:divBdr>
        <w:top w:val="none" w:sz="0" w:space="0" w:color="auto"/>
        <w:left w:val="none" w:sz="0" w:space="0" w:color="auto"/>
        <w:bottom w:val="none" w:sz="0" w:space="0" w:color="auto"/>
        <w:right w:val="none" w:sz="0" w:space="0" w:color="auto"/>
      </w:divBdr>
    </w:div>
    <w:div w:id="999576627">
      <w:marLeft w:val="0"/>
      <w:marRight w:val="0"/>
      <w:marTop w:val="0"/>
      <w:marBottom w:val="0"/>
      <w:divBdr>
        <w:top w:val="none" w:sz="0" w:space="0" w:color="auto"/>
        <w:left w:val="none" w:sz="0" w:space="0" w:color="auto"/>
        <w:bottom w:val="none" w:sz="0" w:space="0" w:color="auto"/>
        <w:right w:val="none" w:sz="0" w:space="0" w:color="auto"/>
      </w:divBdr>
      <w:divsChild>
        <w:div w:id="1614557322">
          <w:marLeft w:val="0"/>
          <w:marRight w:val="0"/>
          <w:marTop w:val="0"/>
          <w:marBottom w:val="0"/>
          <w:divBdr>
            <w:top w:val="none" w:sz="0" w:space="0" w:color="auto"/>
            <w:left w:val="none" w:sz="0" w:space="0" w:color="auto"/>
            <w:bottom w:val="none" w:sz="0" w:space="0" w:color="auto"/>
            <w:right w:val="none" w:sz="0" w:space="0" w:color="auto"/>
          </w:divBdr>
          <w:divsChild>
            <w:div w:id="16694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271209">
      <w:marLeft w:val="0"/>
      <w:marRight w:val="0"/>
      <w:marTop w:val="0"/>
      <w:marBottom w:val="0"/>
      <w:divBdr>
        <w:top w:val="none" w:sz="0" w:space="0" w:color="auto"/>
        <w:left w:val="none" w:sz="0" w:space="0" w:color="auto"/>
        <w:bottom w:val="none" w:sz="0" w:space="0" w:color="auto"/>
        <w:right w:val="none" w:sz="0" w:space="0" w:color="auto"/>
      </w:divBdr>
      <w:divsChild>
        <w:div w:id="1943029870">
          <w:marLeft w:val="0"/>
          <w:marRight w:val="0"/>
          <w:marTop w:val="0"/>
          <w:marBottom w:val="0"/>
          <w:divBdr>
            <w:top w:val="none" w:sz="0" w:space="0" w:color="auto"/>
            <w:left w:val="none" w:sz="0" w:space="0" w:color="auto"/>
            <w:bottom w:val="none" w:sz="0" w:space="0" w:color="auto"/>
            <w:right w:val="none" w:sz="0" w:space="0" w:color="auto"/>
          </w:divBdr>
          <w:divsChild>
            <w:div w:id="4655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91346">
      <w:marLeft w:val="0"/>
      <w:marRight w:val="0"/>
      <w:marTop w:val="0"/>
      <w:marBottom w:val="0"/>
      <w:divBdr>
        <w:top w:val="none" w:sz="0" w:space="0" w:color="auto"/>
        <w:left w:val="none" w:sz="0" w:space="0" w:color="auto"/>
        <w:bottom w:val="none" w:sz="0" w:space="0" w:color="auto"/>
        <w:right w:val="none" w:sz="0" w:space="0" w:color="auto"/>
      </w:divBdr>
      <w:divsChild>
        <w:div w:id="239557243">
          <w:marLeft w:val="0"/>
          <w:marRight w:val="0"/>
          <w:marTop w:val="0"/>
          <w:marBottom w:val="0"/>
          <w:divBdr>
            <w:top w:val="none" w:sz="0" w:space="0" w:color="auto"/>
            <w:left w:val="none" w:sz="0" w:space="0" w:color="auto"/>
            <w:bottom w:val="none" w:sz="0" w:space="0" w:color="auto"/>
            <w:right w:val="none" w:sz="0" w:space="0" w:color="auto"/>
          </w:divBdr>
          <w:divsChild>
            <w:div w:id="17212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498">
      <w:marLeft w:val="0"/>
      <w:marRight w:val="0"/>
      <w:marTop w:val="0"/>
      <w:marBottom w:val="0"/>
      <w:divBdr>
        <w:top w:val="none" w:sz="0" w:space="0" w:color="auto"/>
        <w:left w:val="none" w:sz="0" w:space="0" w:color="auto"/>
        <w:bottom w:val="none" w:sz="0" w:space="0" w:color="auto"/>
        <w:right w:val="none" w:sz="0" w:space="0" w:color="auto"/>
      </w:divBdr>
      <w:divsChild>
        <w:div w:id="2061244282">
          <w:marLeft w:val="0"/>
          <w:marRight w:val="0"/>
          <w:marTop w:val="0"/>
          <w:marBottom w:val="0"/>
          <w:divBdr>
            <w:top w:val="none" w:sz="0" w:space="0" w:color="auto"/>
            <w:left w:val="none" w:sz="0" w:space="0" w:color="auto"/>
            <w:bottom w:val="none" w:sz="0" w:space="0" w:color="auto"/>
            <w:right w:val="none" w:sz="0" w:space="0" w:color="auto"/>
          </w:divBdr>
          <w:divsChild>
            <w:div w:id="19396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95988">
      <w:bodyDiv w:val="1"/>
      <w:marLeft w:val="0"/>
      <w:marRight w:val="0"/>
      <w:marTop w:val="0"/>
      <w:marBottom w:val="0"/>
      <w:divBdr>
        <w:top w:val="none" w:sz="0" w:space="0" w:color="auto"/>
        <w:left w:val="none" w:sz="0" w:space="0" w:color="auto"/>
        <w:bottom w:val="none" w:sz="0" w:space="0" w:color="auto"/>
        <w:right w:val="none" w:sz="0" w:space="0" w:color="auto"/>
      </w:divBdr>
    </w:div>
    <w:div w:id="1119373569">
      <w:marLeft w:val="0"/>
      <w:marRight w:val="0"/>
      <w:marTop w:val="0"/>
      <w:marBottom w:val="0"/>
      <w:divBdr>
        <w:top w:val="none" w:sz="0" w:space="0" w:color="auto"/>
        <w:left w:val="none" w:sz="0" w:space="0" w:color="auto"/>
        <w:bottom w:val="none" w:sz="0" w:space="0" w:color="auto"/>
        <w:right w:val="none" w:sz="0" w:space="0" w:color="auto"/>
      </w:divBdr>
      <w:divsChild>
        <w:div w:id="168447013">
          <w:marLeft w:val="0"/>
          <w:marRight w:val="0"/>
          <w:marTop w:val="0"/>
          <w:marBottom w:val="0"/>
          <w:divBdr>
            <w:top w:val="none" w:sz="0" w:space="0" w:color="auto"/>
            <w:left w:val="none" w:sz="0" w:space="0" w:color="auto"/>
            <w:bottom w:val="none" w:sz="0" w:space="0" w:color="auto"/>
            <w:right w:val="none" w:sz="0" w:space="0" w:color="auto"/>
          </w:divBdr>
          <w:divsChild>
            <w:div w:id="878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0485">
      <w:bodyDiv w:val="1"/>
      <w:marLeft w:val="0"/>
      <w:marRight w:val="0"/>
      <w:marTop w:val="0"/>
      <w:marBottom w:val="0"/>
      <w:divBdr>
        <w:top w:val="none" w:sz="0" w:space="0" w:color="auto"/>
        <w:left w:val="none" w:sz="0" w:space="0" w:color="auto"/>
        <w:bottom w:val="none" w:sz="0" w:space="0" w:color="auto"/>
        <w:right w:val="none" w:sz="0" w:space="0" w:color="auto"/>
      </w:divBdr>
    </w:div>
    <w:div w:id="1192262210">
      <w:bodyDiv w:val="1"/>
      <w:marLeft w:val="0"/>
      <w:marRight w:val="0"/>
      <w:marTop w:val="0"/>
      <w:marBottom w:val="0"/>
      <w:divBdr>
        <w:top w:val="none" w:sz="0" w:space="0" w:color="auto"/>
        <w:left w:val="none" w:sz="0" w:space="0" w:color="auto"/>
        <w:bottom w:val="none" w:sz="0" w:space="0" w:color="auto"/>
        <w:right w:val="none" w:sz="0" w:space="0" w:color="auto"/>
      </w:divBdr>
    </w:div>
    <w:div w:id="1195772216">
      <w:bodyDiv w:val="1"/>
      <w:marLeft w:val="0"/>
      <w:marRight w:val="0"/>
      <w:marTop w:val="0"/>
      <w:marBottom w:val="0"/>
      <w:divBdr>
        <w:top w:val="none" w:sz="0" w:space="0" w:color="auto"/>
        <w:left w:val="none" w:sz="0" w:space="0" w:color="auto"/>
        <w:bottom w:val="none" w:sz="0" w:space="0" w:color="auto"/>
        <w:right w:val="none" w:sz="0" w:space="0" w:color="auto"/>
      </w:divBdr>
    </w:div>
    <w:div w:id="1213811438">
      <w:bodyDiv w:val="1"/>
      <w:marLeft w:val="0"/>
      <w:marRight w:val="0"/>
      <w:marTop w:val="0"/>
      <w:marBottom w:val="0"/>
      <w:divBdr>
        <w:top w:val="none" w:sz="0" w:space="0" w:color="auto"/>
        <w:left w:val="none" w:sz="0" w:space="0" w:color="auto"/>
        <w:bottom w:val="none" w:sz="0" w:space="0" w:color="auto"/>
        <w:right w:val="none" w:sz="0" w:space="0" w:color="auto"/>
      </w:divBdr>
    </w:div>
    <w:div w:id="1227493870">
      <w:bodyDiv w:val="1"/>
      <w:marLeft w:val="0"/>
      <w:marRight w:val="0"/>
      <w:marTop w:val="0"/>
      <w:marBottom w:val="0"/>
      <w:divBdr>
        <w:top w:val="none" w:sz="0" w:space="0" w:color="auto"/>
        <w:left w:val="none" w:sz="0" w:space="0" w:color="auto"/>
        <w:bottom w:val="none" w:sz="0" w:space="0" w:color="auto"/>
        <w:right w:val="none" w:sz="0" w:space="0" w:color="auto"/>
      </w:divBdr>
    </w:div>
    <w:div w:id="1242058281">
      <w:bodyDiv w:val="1"/>
      <w:marLeft w:val="0"/>
      <w:marRight w:val="0"/>
      <w:marTop w:val="0"/>
      <w:marBottom w:val="0"/>
      <w:divBdr>
        <w:top w:val="none" w:sz="0" w:space="0" w:color="auto"/>
        <w:left w:val="none" w:sz="0" w:space="0" w:color="auto"/>
        <w:bottom w:val="none" w:sz="0" w:space="0" w:color="auto"/>
        <w:right w:val="none" w:sz="0" w:space="0" w:color="auto"/>
      </w:divBdr>
    </w:div>
    <w:div w:id="1245609427">
      <w:marLeft w:val="0"/>
      <w:marRight w:val="0"/>
      <w:marTop w:val="0"/>
      <w:marBottom w:val="0"/>
      <w:divBdr>
        <w:top w:val="none" w:sz="0" w:space="0" w:color="auto"/>
        <w:left w:val="none" w:sz="0" w:space="0" w:color="auto"/>
        <w:bottom w:val="none" w:sz="0" w:space="0" w:color="auto"/>
        <w:right w:val="none" w:sz="0" w:space="0" w:color="auto"/>
      </w:divBdr>
      <w:divsChild>
        <w:div w:id="670328804">
          <w:marLeft w:val="0"/>
          <w:marRight w:val="0"/>
          <w:marTop w:val="0"/>
          <w:marBottom w:val="0"/>
          <w:divBdr>
            <w:top w:val="none" w:sz="0" w:space="0" w:color="auto"/>
            <w:left w:val="none" w:sz="0" w:space="0" w:color="auto"/>
            <w:bottom w:val="none" w:sz="0" w:space="0" w:color="auto"/>
            <w:right w:val="none" w:sz="0" w:space="0" w:color="auto"/>
          </w:divBdr>
          <w:divsChild>
            <w:div w:id="13879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40515">
      <w:bodyDiv w:val="1"/>
      <w:marLeft w:val="0"/>
      <w:marRight w:val="0"/>
      <w:marTop w:val="0"/>
      <w:marBottom w:val="0"/>
      <w:divBdr>
        <w:top w:val="none" w:sz="0" w:space="0" w:color="auto"/>
        <w:left w:val="none" w:sz="0" w:space="0" w:color="auto"/>
        <w:bottom w:val="none" w:sz="0" w:space="0" w:color="auto"/>
        <w:right w:val="none" w:sz="0" w:space="0" w:color="auto"/>
      </w:divBdr>
    </w:div>
    <w:div w:id="1264260168">
      <w:bodyDiv w:val="1"/>
      <w:marLeft w:val="0"/>
      <w:marRight w:val="0"/>
      <w:marTop w:val="0"/>
      <w:marBottom w:val="0"/>
      <w:divBdr>
        <w:top w:val="none" w:sz="0" w:space="0" w:color="auto"/>
        <w:left w:val="none" w:sz="0" w:space="0" w:color="auto"/>
        <w:bottom w:val="none" w:sz="0" w:space="0" w:color="auto"/>
        <w:right w:val="none" w:sz="0" w:space="0" w:color="auto"/>
      </w:divBdr>
    </w:div>
    <w:div w:id="1292857334">
      <w:bodyDiv w:val="1"/>
      <w:marLeft w:val="0"/>
      <w:marRight w:val="0"/>
      <w:marTop w:val="0"/>
      <w:marBottom w:val="0"/>
      <w:divBdr>
        <w:top w:val="none" w:sz="0" w:space="0" w:color="auto"/>
        <w:left w:val="none" w:sz="0" w:space="0" w:color="auto"/>
        <w:bottom w:val="none" w:sz="0" w:space="0" w:color="auto"/>
        <w:right w:val="none" w:sz="0" w:space="0" w:color="auto"/>
      </w:divBdr>
    </w:div>
    <w:div w:id="1304197739">
      <w:bodyDiv w:val="1"/>
      <w:marLeft w:val="0"/>
      <w:marRight w:val="0"/>
      <w:marTop w:val="0"/>
      <w:marBottom w:val="0"/>
      <w:divBdr>
        <w:top w:val="none" w:sz="0" w:space="0" w:color="auto"/>
        <w:left w:val="none" w:sz="0" w:space="0" w:color="auto"/>
        <w:bottom w:val="none" w:sz="0" w:space="0" w:color="auto"/>
        <w:right w:val="none" w:sz="0" w:space="0" w:color="auto"/>
      </w:divBdr>
      <w:divsChild>
        <w:div w:id="1667854322">
          <w:marLeft w:val="0"/>
          <w:marRight w:val="0"/>
          <w:marTop w:val="0"/>
          <w:marBottom w:val="0"/>
          <w:divBdr>
            <w:top w:val="none" w:sz="0" w:space="0" w:color="auto"/>
            <w:left w:val="none" w:sz="0" w:space="0" w:color="auto"/>
            <w:bottom w:val="none" w:sz="0" w:space="0" w:color="auto"/>
            <w:right w:val="none" w:sz="0" w:space="0" w:color="auto"/>
          </w:divBdr>
          <w:divsChild>
            <w:div w:id="86078248">
              <w:marLeft w:val="0"/>
              <w:marRight w:val="0"/>
              <w:marTop w:val="0"/>
              <w:marBottom w:val="0"/>
              <w:divBdr>
                <w:top w:val="none" w:sz="0" w:space="0" w:color="auto"/>
                <w:left w:val="none" w:sz="0" w:space="0" w:color="auto"/>
                <w:bottom w:val="none" w:sz="0" w:space="0" w:color="auto"/>
                <w:right w:val="none" w:sz="0" w:space="0" w:color="auto"/>
              </w:divBdr>
              <w:divsChild>
                <w:div w:id="1917015359">
                  <w:marLeft w:val="0"/>
                  <w:marRight w:val="0"/>
                  <w:marTop w:val="0"/>
                  <w:marBottom w:val="0"/>
                  <w:divBdr>
                    <w:top w:val="none" w:sz="0" w:space="0" w:color="auto"/>
                    <w:left w:val="none" w:sz="0" w:space="0" w:color="auto"/>
                    <w:bottom w:val="none" w:sz="0" w:space="0" w:color="auto"/>
                    <w:right w:val="none" w:sz="0" w:space="0" w:color="auto"/>
                  </w:divBdr>
                  <w:divsChild>
                    <w:div w:id="424113283">
                      <w:marLeft w:val="0"/>
                      <w:marRight w:val="0"/>
                      <w:marTop w:val="0"/>
                      <w:marBottom w:val="0"/>
                      <w:divBdr>
                        <w:top w:val="none" w:sz="0" w:space="0" w:color="auto"/>
                        <w:left w:val="none" w:sz="0" w:space="0" w:color="auto"/>
                        <w:bottom w:val="none" w:sz="0" w:space="0" w:color="auto"/>
                        <w:right w:val="none" w:sz="0" w:space="0" w:color="auto"/>
                      </w:divBdr>
                      <w:divsChild>
                        <w:div w:id="31591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638225">
      <w:marLeft w:val="0"/>
      <w:marRight w:val="0"/>
      <w:marTop w:val="0"/>
      <w:marBottom w:val="0"/>
      <w:divBdr>
        <w:top w:val="none" w:sz="0" w:space="0" w:color="auto"/>
        <w:left w:val="none" w:sz="0" w:space="0" w:color="auto"/>
        <w:bottom w:val="none" w:sz="0" w:space="0" w:color="auto"/>
        <w:right w:val="none" w:sz="0" w:space="0" w:color="auto"/>
      </w:divBdr>
      <w:divsChild>
        <w:div w:id="178544115">
          <w:marLeft w:val="0"/>
          <w:marRight w:val="0"/>
          <w:marTop w:val="0"/>
          <w:marBottom w:val="0"/>
          <w:divBdr>
            <w:top w:val="none" w:sz="0" w:space="0" w:color="auto"/>
            <w:left w:val="none" w:sz="0" w:space="0" w:color="auto"/>
            <w:bottom w:val="none" w:sz="0" w:space="0" w:color="auto"/>
            <w:right w:val="none" w:sz="0" w:space="0" w:color="auto"/>
          </w:divBdr>
          <w:divsChild>
            <w:div w:id="20174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1039">
      <w:bodyDiv w:val="1"/>
      <w:marLeft w:val="0"/>
      <w:marRight w:val="0"/>
      <w:marTop w:val="0"/>
      <w:marBottom w:val="0"/>
      <w:divBdr>
        <w:top w:val="none" w:sz="0" w:space="0" w:color="auto"/>
        <w:left w:val="none" w:sz="0" w:space="0" w:color="auto"/>
        <w:bottom w:val="none" w:sz="0" w:space="0" w:color="auto"/>
        <w:right w:val="none" w:sz="0" w:space="0" w:color="auto"/>
      </w:divBdr>
    </w:div>
    <w:div w:id="1345011171">
      <w:marLeft w:val="0"/>
      <w:marRight w:val="0"/>
      <w:marTop w:val="0"/>
      <w:marBottom w:val="0"/>
      <w:divBdr>
        <w:top w:val="none" w:sz="0" w:space="0" w:color="auto"/>
        <w:left w:val="none" w:sz="0" w:space="0" w:color="auto"/>
        <w:bottom w:val="none" w:sz="0" w:space="0" w:color="auto"/>
        <w:right w:val="none" w:sz="0" w:space="0" w:color="auto"/>
      </w:divBdr>
      <w:divsChild>
        <w:div w:id="828599396">
          <w:marLeft w:val="0"/>
          <w:marRight w:val="0"/>
          <w:marTop w:val="0"/>
          <w:marBottom w:val="0"/>
          <w:divBdr>
            <w:top w:val="none" w:sz="0" w:space="0" w:color="auto"/>
            <w:left w:val="none" w:sz="0" w:space="0" w:color="auto"/>
            <w:bottom w:val="none" w:sz="0" w:space="0" w:color="auto"/>
            <w:right w:val="none" w:sz="0" w:space="0" w:color="auto"/>
          </w:divBdr>
          <w:divsChild>
            <w:div w:id="1097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2044">
      <w:marLeft w:val="0"/>
      <w:marRight w:val="0"/>
      <w:marTop w:val="0"/>
      <w:marBottom w:val="0"/>
      <w:divBdr>
        <w:top w:val="none" w:sz="0" w:space="0" w:color="auto"/>
        <w:left w:val="none" w:sz="0" w:space="0" w:color="auto"/>
        <w:bottom w:val="none" w:sz="0" w:space="0" w:color="auto"/>
        <w:right w:val="none" w:sz="0" w:space="0" w:color="auto"/>
      </w:divBdr>
      <w:divsChild>
        <w:div w:id="2107800186">
          <w:marLeft w:val="0"/>
          <w:marRight w:val="0"/>
          <w:marTop w:val="0"/>
          <w:marBottom w:val="0"/>
          <w:divBdr>
            <w:top w:val="none" w:sz="0" w:space="0" w:color="auto"/>
            <w:left w:val="none" w:sz="0" w:space="0" w:color="auto"/>
            <w:bottom w:val="none" w:sz="0" w:space="0" w:color="auto"/>
            <w:right w:val="none" w:sz="0" w:space="0" w:color="auto"/>
          </w:divBdr>
          <w:divsChild>
            <w:div w:id="8548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89991">
      <w:marLeft w:val="0"/>
      <w:marRight w:val="0"/>
      <w:marTop w:val="0"/>
      <w:marBottom w:val="0"/>
      <w:divBdr>
        <w:top w:val="none" w:sz="0" w:space="0" w:color="auto"/>
        <w:left w:val="none" w:sz="0" w:space="0" w:color="auto"/>
        <w:bottom w:val="none" w:sz="0" w:space="0" w:color="auto"/>
        <w:right w:val="none" w:sz="0" w:space="0" w:color="auto"/>
      </w:divBdr>
      <w:divsChild>
        <w:div w:id="1775520088">
          <w:marLeft w:val="0"/>
          <w:marRight w:val="0"/>
          <w:marTop w:val="0"/>
          <w:marBottom w:val="0"/>
          <w:divBdr>
            <w:top w:val="none" w:sz="0" w:space="0" w:color="auto"/>
            <w:left w:val="none" w:sz="0" w:space="0" w:color="auto"/>
            <w:bottom w:val="none" w:sz="0" w:space="0" w:color="auto"/>
            <w:right w:val="none" w:sz="0" w:space="0" w:color="auto"/>
          </w:divBdr>
          <w:divsChild>
            <w:div w:id="109544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4390">
      <w:marLeft w:val="0"/>
      <w:marRight w:val="0"/>
      <w:marTop w:val="0"/>
      <w:marBottom w:val="0"/>
      <w:divBdr>
        <w:top w:val="none" w:sz="0" w:space="0" w:color="auto"/>
        <w:left w:val="none" w:sz="0" w:space="0" w:color="auto"/>
        <w:bottom w:val="none" w:sz="0" w:space="0" w:color="auto"/>
        <w:right w:val="none" w:sz="0" w:space="0" w:color="auto"/>
      </w:divBdr>
      <w:divsChild>
        <w:div w:id="627247644">
          <w:marLeft w:val="0"/>
          <w:marRight w:val="0"/>
          <w:marTop w:val="0"/>
          <w:marBottom w:val="0"/>
          <w:divBdr>
            <w:top w:val="none" w:sz="0" w:space="0" w:color="auto"/>
            <w:left w:val="none" w:sz="0" w:space="0" w:color="auto"/>
            <w:bottom w:val="none" w:sz="0" w:space="0" w:color="auto"/>
            <w:right w:val="none" w:sz="0" w:space="0" w:color="auto"/>
          </w:divBdr>
          <w:divsChild>
            <w:div w:id="9251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6247">
      <w:bodyDiv w:val="1"/>
      <w:marLeft w:val="0"/>
      <w:marRight w:val="0"/>
      <w:marTop w:val="0"/>
      <w:marBottom w:val="0"/>
      <w:divBdr>
        <w:top w:val="none" w:sz="0" w:space="0" w:color="auto"/>
        <w:left w:val="none" w:sz="0" w:space="0" w:color="auto"/>
        <w:bottom w:val="none" w:sz="0" w:space="0" w:color="auto"/>
        <w:right w:val="none" w:sz="0" w:space="0" w:color="auto"/>
      </w:divBdr>
    </w:div>
    <w:div w:id="1434278279">
      <w:marLeft w:val="0"/>
      <w:marRight w:val="0"/>
      <w:marTop w:val="0"/>
      <w:marBottom w:val="0"/>
      <w:divBdr>
        <w:top w:val="none" w:sz="0" w:space="0" w:color="auto"/>
        <w:left w:val="none" w:sz="0" w:space="0" w:color="auto"/>
        <w:bottom w:val="none" w:sz="0" w:space="0" w:color="auto"/>
        <w:right w:val="none" w:sz="0" w:space="0" w:color="auto"/>
      </w:divBdr>
      <w:divsChild>
        <w:div w:id="43719257">
          <w:marLeft w:val="0"/>
          <w:marRight w:val="0"/>
          <w:marTop w:val="0"/>
          <w:marBottom w:val="0"/>
          <w:divBdr>
            <w:top w:val="none" w:sz="0" w:space="0" w:color="auto"/>
            <w:left w:val="none" w:sz="0" w:space="0" w:color="auto"/>
            <w:bottom w:val="none" w:sz="0" w:space="0" w:color="auto"/>
            <w:right w:val="none" w:sz="0" w:space="0" w:color="auto"/>
          </w:divBdr>
          <w:divsChild>
            <w:div w:id="212619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5282">
      <w:bodyDiv w:val="1"/>
      <w:marLeft w:val="0"/>
      <w:marRight w:val="0"/>
      <w:marTop w:val="0"/>
      <w:marBottom w:val="0"/>
      <w:divBdr>
        <w:top w:val="none" w:sz="0" w:space="0" w:color="auto"/>
        <w:left w:val="none" w:sz="0" w:space="0" w:color="auto"/>
        <w:bottom w:val="none" w:sz="0" w:space="0" w:color="auto"/>
        <w:right w:val="none" w:sz="0" w:space="0" w:color="auto"/>
      </w:divBdr>
    </w:div>
    <w:div w:id="1477533335">
      <w:marLeft w:val="0"/>
      <w:marRight w:val="0"/>
      <w:marTop w:val="0"/>
      <w:marBottom w:val="0"/>
      <w:divBdr>
        <w:top w:val="none" w:sz="0" w:space="0" w:color="auto"/>
        <w:left w:val="none" w:sz="0" w:space="0" w:color="auto"/>
        <w:bottom w:val="none" w:sz="0" w:space="0" w:color="auto"/>
        <w:right w:val="none" w:sz="0" w:space="0" w:color="auto"/>
      </w:divBdr>
      <w:divsChild>
        <w:div w:id="814184252">
          <w:marLeft w:val="0"/>
          <w:marRight w:val="0"/>
          <w:marTop w:val="0"/>
          <w:marBottom w:val="0"/>
          <w:divBdr>
            <w:top w:val="none" w:sz="0" w:space="0" w:color="auto"/>
            <w:left w:val="none" w:sz="0" w:space="0" w:color="auto"/>
            <w:bottom w:val="none" w:sz="0" w:space="0" w:color="auto"/>
            <w:right w:val="none" w:sz="0" w:space="0" w:color="auto"/>
          </w:divBdr>
          <w:divsChild>
            <w:div w:id="5953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1463">
      <w:bodyDiv w:val="1"/>
      <w:marLeft w:val="0"/>
      <w:marRight w:val="0"/>
      <w:marTop w:val="0"/>
      <w:marBottom w:val="0"/>
      <w:divBdr>
        <w:top w:val="none" w:sz="0" w:space="0" w:color="auto"/>
        <w:left w:val="none" w:sz="0" w:space="0" w:color="auto"/>
        <w:bottom w:val="none" w:sz="0" w:space="0" w:color="auto"/>
        <w:right w:val="none" w:sz="0" w:space="0" w:color="auto"/>
      </w:divBdr>
    </w:div>
    <w:div w:id="1503354806">
      <w:marLeft w:val="0"/>
      <w:marRight w:val="0"/>
      <w:marTop w:val="0"/>
      <w:marBottom w:val="0"/>
      <w:divBdr>
        <w:top w:val="none" w:sz="0" w:space="0" w:color="auto"/>
        <w:left w:val="none" w:sz="0" w:space="0" w:color="auto"/>
        <w:bottom w:val="none" w:sz="0" w:space="0" w:color="auto"/>
        <w:right w:val="none" w:sz="0" w:space="0" w:color="auto"/>
      </w:divBdr>
      <w:divsChild>
        <w:div w:id="734855727">
          <w:marLeft w:val="0"/>
          <w:marRight w:val="0"/>
          <w:marTop w:val="0"/>
          <w:marBottom w:val="0"/>
          <w:divBdr>
            <w:top w:val="none" w:sz="0" w:space="0" w:color="auto"/>
            <w:left w:val="none" w:sz="0" w:space="0" w:color="auto"/>
            <w:bottom w:val="none" w:sz="0" w:space="0" w:color="auto"/>
            <w:right w:val="none" w:sz="0" w:space="0" w:color="auto"/>
          </w:divBdr>
          <w:divsChild>
            <w:div w:id="14326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45978">
      <w:marLeft w:val="0"/>
      <w:marRight w:val="0"/>
      <w:marTop w:val="0"/>
      <w:marBottom w:val="0"/>
      <w:divBdr>
        <w:top w:val="none" w:sz="0" w:space="0" w:color="auto"/>
        <w:left w:val="none" w:sz="0" w:space="0" w:color="auto"/>
        <w:bottom w:val="none" w:sz="0" w:space="0" w:color="auto"/>
        <w:right w:val="none" w:sz="0" w:space="0" w:color="auto"/>
      </w:divBdr>
      <w:divsChild>
        <w:div w:id="1483617129">
          <w:marLeft w:val="0"/>
          <w:marRight w:val="0"/>
          <w:marTop w:val="0"/>
          <w:marBottom w:val="0"/>
          <w:divBdr>
            <w:top w:val="none" w:sz="0" w:space="0" w:color="auto"/>
            <w:left w:val="none" w:sz="0" w:space="0" w:color="auto"/>
            <w:bottom w:val="none" w:sz="0" w:space="0" w:color="auto"/>
            <w:right w:val="none" w:sz="0" w:space="0" w:color="auto"/>
          </w:divBdr>
          <w:divsChild>
            <w:div w:id="677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7221">
      <w:bodyDiv w:val="1"/>
      <w:marLeft w:val="0"/>
      <w:marRight w:val="0"/>
      <w:marTop w:val="0"/>
      <w:marBottom w:val="0"/>
      <w:divBdr>
        <w:top w:val="none" w:sz="0" w:space="0" w:color="auto"/>
        <w:left w:val="none" w:sz="0" w:space="0" w:color="auto"/>
        <w:bottom w:val="none" w:sz="0" w:space="0" w:color="auto"/>
        <w:right w:val="none" w:sz="0" w:space="0" w:color="auto"/>
      </w:divBdr>
    </w:div>
    <w:div w:id="1574122060">
      <w:marLeft w:val="0"/>
      <w:marRight w:val="0"/>
      <w:marTop w:val="0"/>
      <w:marBottom w:val="0"/>
      <w:divBdr>
        <w:top w:val="none" w:sz="0" w:space="0" w:color="auto"/>
        <w:left w:val="none" w:sz="0" w:space="0" w:color="auto"/>
        <w:bottom w:val="none" w:sz="0" w:space="0" w:color="auto"/>
        <w:right w:val="none" w:sz="0" w:space="0" w:color="auto"/>
      </w:divBdr>
      <w:divsChild>
        <w:div w:id="158229073">
          <w:marLeft w:val="0"/>
          <w:marRight w:val="0"/>
          <w:marTop w:val="0"/>
          <w:marBottom w:val="0"/>
          <w:divBdr>
            <w:top w:val="none" w:sz="0" w:space="0" w:color="auto"/>
            <w:left w:val="none" w:sz="0" w:space="0" w:color="auto"/>
            <w:bottom w:val="none" w:sz="0" w:space="0" w:color="auto"/>
            <w:right w:val="none" w:sz="0" w:space="0" w:color="auto"/>
          </w:divBdr>
          <w:divsChild>
            <w:div w:id="4832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21421">
      <w:bodyDiv w:val="1"/>
      <w:marLeft w:val="0"/>
      <w:marRight w:val="0"/>
      <w:marTop w:val="0"/>
      <w:marBottom w:val="0"/>
      <w:divBdr>
        <w:top w:val="none" w:sz="0" w:space="0" w:color="auto"/>
        <w:left w:val="none" w:sz="0" w:space="0" w:color="auto"/>
        <w:bottom w:val="none" w:sz="0" w:space="0" w:color="auto"/>
        <w:right w:val="none" w:sz="0" w:space="0" w:color="auto"/>
      </w:divBdr>
    </w:div>
    <w:div w:id="1586961094">
      <w:bodyDiv w:val="1"/>
      <w:marLeft w:val="0"/>
      <w:marRight w:val="0"/>
      <w:marTop w:val="0"/>
      <w:marBottom w:val="0"/>
      <w:divBdr>
        <w:top w:val="none" w:sz="0" w:space="0" w:color="auto"/>
        <w:left w:val="none" w:sz="0" w:space="0" w:color="auto"/>
        <w:bottom w:val="none" w:sz="0" w:space="0" w:color="auto"/>
        <w:right w:val="none" w:sz="0" w:space="0" w:color="auto"/>
      </w:divBdr>
    </w:div>
    <w:div w:id="1611860922">
      <w:bodyDiv w:val="1"/>
      <w:marLeft w:val="0"/>
      <w:marRight w:val="0"/>
      <w:marTop w:val="0"/>
      <w:marBottom w:val="0"/>
      <w:divBdr>
        <w:top w:val="none" w:sz="0" w:space="0" w:color="auto"/>
        <w:left w:val="none" w:sz="0" w:space="0" w:color="auto"/>
        <w:bottom w:val="none" w:sz="0" w:space="0" w:color="auto"/>
        <w:right w:val="none" w:sz="0" w:space="0" w:color="auto"/>
      </w:divBdr>
    </w:div>
    <w:div w:id="1629821005">
      <w:marLeft w:val="0"/>
      <w:marRight w:val="0"/>
      <w:marTop w:val="0"/>
      <w:marBottom w:val="0"/>
      <w:divBdr>
        <w:top w:val="none" w:sz="0" w:space="0" w:color="auto"/>
        <w:left w:val="none" w:sz="0" w:space="0" w:color="auto"/>
        <w:bottom w:val="none" w:sz="0" w:space="0" w:color="auto"/>
        <w:right w:val="none" w:sz="0" w:space="0" w:color="auto"/>
      </w:divBdr>
      <w:divsChild>
        <w:div w:id="915239860">
          <w:marLeft w:val="0"/>
          <w:marRight w:val="0"/>
          <w:marTop w:val="0"/>
          <w:marBottom w:val="0"/>
          <w:divBdr>
            <w:top w:val="none" w:sz="0" w:space="0" w:color="auto"/>
            <w:left w:val="none" w:sz="0" w:space="0" w:color="auto"/>
            <w:bottom w:val="none" w:sz="0" w:space="0" w:color="auto"/>
            <w:right w:val="none" w:sz="0" w:space="0" w:color="auto"/>
          </w:divBdr>
          <w:divsChild>
            <w:div w:id="13046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3672">
      <w:bodyDiv w:val="1"/>
      <w:marLeft w:val="0"/>
      <w:marRight w:val="0"/>
      <w:marTop w:val="0"/>
      <w:marBottom w:val="0"/>
      <w:divBdr>
        <w:top w:val="none" w:sz="0" w:space="0" w:color="auto"/>
        <w:left w:val="none" w:sz="0" w:space="0" w:color="auto"/>
        <w:bottom w:val="none" w:sz="0" w:space="0" w:color="auto"/>
        <w:right w:val="none" w:sz="0" w:space="0" w:color="auto"/>
      </w:divBdr>
    </w:div>
    <w:div w:id="1682511826">
      <w:bodyDiv w:val="1"/>
      <w:marLeft w:val="0"/>
      <w:marRight w:val="0"/>
      <w:marTop w:val="0"/>
      <w:marBottom w:val="0"/>
      <w:divBdr>
        <w:top w:val="none" w:sz="0" w:space="0" w:color="auto"/>
        <w:left w:val="none" w:sz="0" w:space="0" w:color="auto"/>
        <w:bottom w:val="none" w:sz="0" w:space="0" w:color="auto"/>
        <w:right w:val="none" w:sz="0" w:space="0" w:color="auto"/>
      </w:divBdr>
    </w:div>
    <w:div w:id="1734547337">
      <w:bodyDiv w:val="1"/>
      <w:marLeft w:val="0"/>
      <w:marRight w:val="0"/>
      <w:marTop w:val="0"/>
      <w:marBottom w:val="0"/>
      <w:divBdr>
        <w:top w:val="none" w:sz="0" w:space="0" w:color="auto"/>
        <w:left w:val="none" w:sz="0" w:space="0" w:color="auto"/>
        <w:bottom w:val="none" w:sz="0" w:space="0" w:color="auto"/>
        <w:right w:val="none" w:sz="0" w:space="0" w:color="auto"/>
      </w:divBdr>
    </w:div>
    <w:div w:id="1778788678">
      <w:marLeft w:val="0"/>
      <w:marRight w:val="0"/>
      <w:marTop w:val="0"/>
      <w:marBottom w:val="0"/>
      <w:divBdr>
        <w:top w:val="none" w:sz="0" w:space="0" w:color="auto"/>
        <w:left w:val="none" w:sz="0" w:space="0" w:color="auto"/>
        <w:bottom w:val="none" w:sz="0" w:space="0" w:color="auto"/>
        <w:right w:val="none" w:sz="0" w:space="0" w:color="auto"/>
      </w:divBdr>
      <w:divsChild>
        <w:div w:id="1163593057">
          <w:marLeft w:val="0"/>
          <w:marRight w:val="0"/>
          <w:marTop w:val="0"/>
          <w:marBottom w:val="0"/>
          <w:divBdr>
            <w:top w:val="none" w:sz="0" w:space="0" w:color="auto"/>
            <w:left w:val="none" w:sz="0" w:space="0" w:color="auto"/>
            <w:bottom w:val="none" w:sz="0" w:space="0" w:color="auto"/>
            <w:right w:val="none" w:sz="0" w:space="0" w:color="auto"/>
          </w:divBdr>
        </w:div>
      </w:divsChild>
    </w:div>
    <w:div w:id="1831022608">
      <w:marLeft w:val="0"/>
      <w:marRight w:val="0"/>
      <w:marTop w:val="0"/>
      <w:marBottom w:val="0"/>
      <w:divBdr>
        <w:top w:val="none" w:sz="0" w:space="0" w:color="auto"/>
        <w:left w:val="none" w:sz="0" w:space="0" w:color="auto"/>
        <w:bottom w:val="none" w:sz="0" w:space="0" w:color="auto"/>
        <w:right w:val="none" w:sz="0" w:space="0" w:color="auto"/>
      </w:divBdr>
      <w:divsChild>
        <w:div w:id="1974561265">
          <w:marLeft w:val="0"/>
          <w:marRight w:val="0"/>
          <w:marTop w:val="0"/>
          <w:marBottom w:val="0"/>
          <w:divBdr>
            <w:top w:val="none" w:sz="0" w:space="0" w:color="auto"/>
            <w:left w:val="none" w:sz="0" w:space="0" w:color="auto"/>
            <w:bottom w:val="none" w:sz="0" w:space="0" w:color="auto"/>
            <w:right w:val="none" w:sz="0" w:space="0" w:color="auto"/>
          </w:divBdr>
          <w:divsChild>
            <w:div w:id="2686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7249">
      <w:bodyDiv w:val="1"/>
      <w:marLeft w:val="0"/>
      <w:marRight w:val="0"/>
      <w:marTop w:val="0"/>
      <w:marBottom w:val="0"/>
      <w:divBdr>
        <w:top w:val="none" w:sz="0" w:space="0" w:color="auto"/>
        <w:left w:val="none" w:sz="0" w:space="0" w:color="auto"/>
        <w:bottom w:val="none" w:sz="0" w:space="0" w:color="auto"/>
        <w:right w:val="none" w:sz="0" w:space="0" w:color="auto"/>
      </w:divBdr>
    </w:div>
    <w:div w:id="1849829100">
      <w:bodyDiv w:val="1"/>
      <w:marLeft w:val="0"/>
      <w:marRight w:val="0"/>
      <w:marTop w:val="0"/>
      <w:marBottom w:val="0"/>
      <w:divBdr>
        <w:top w:val="none" w:sz="0" w:space="0" w:color="auto"/>
        <w:left w:val="none" w:sz="0" w:space="0" w:color="auto"/>
        <w:bottom w:val="none" w:sz="0" w:space="0" w:color="auto"/>
        <w:right w:val="none" w:sz="0" w:space="0" w:color="auto"/>
      </w:divBdr>
    </w:div>
    <w:div w:id="1867673416">
      <w:bodyDiv w:val="1"/>
      <w:marLeft w:val="0"/>
      <w:marRight w:val="0"/>
      <w:marTop w:val="0"/>
      <w:marBottom w:val="0"/>
      <w:divBdr>
        <w:top w:val="none" w:sz="0" w:space="0" w:color="auto"/>
        <w:left w:val="none" w:sz="0" w:space="0" w:color="auto"/>
        <w:bottom w:val="none" w:sz="0" w:space="0" w:color="auto"/>
        <w:right w:val="none" w:sz="0" w:space="0" w:color="auto"/>
      </w:divBdr>
    </w:div>
    <w:div w:id="1880628482">
      <w:bodyDiv w:val="1"/>
      <w:marLeft w:val="0"/>
      <w:marRight w:val="0"/>
      <w:marTop w:val="0"/>
      <w:marBottom w:val="0"/>
      <w:divBdr>
        <w:top w:val="none" w:sz="0" w:space="0" w:color="auto"/>
        <w:left w:val="none" w:sz="0" w:space="0" w:color="auto"/>
        <w:bottom w:val="none" w:sz="0" w:space="0" w:color="auto"/>
        <w:right w:val="none" w:sz="0" w:space="0" w:color="auto"/>
      </w:divBdr>
    </w:div>
    <w:div w:id="1883326775">
      <w:marLeft w:val="0"/>
      <w:marRight w:val="0"/>
      <w:marTop w:val="0"/>
      <w:marBottom w:val="0"/>
      <w:divBdr>
        <w:top w:val="none" w:sz="0" w:space="0" w:color="auto"/>
        <w:left w:val="none" w:sz="0" w:space="0" w:color="auto"/>
        <w:bottom w:val="none" w:sz="0" w:space="0" w:color="auto"/>
        <w:right w:val="none" w:sz="0" w:space="0" w:color="auto"/>
      </w:divBdr>
      <w:divsChild>
        <w:div w:id="1127814091">
          <w:marLeft w:val="0"/>
          <w:marRight w:val="0"/>
          <w:marTop w:val="0"/>
          <w:marBottom w:val="0"/>
          <w:divBdr>
            <w:top w:val="none" w:sz="0" w:space="0" w:color="auto"/>
            <w:left w:val="none" w:sz="0" w:space="0" w:color="auto"/>
            <w:bottom w:val="none" w:sz="0" w:space="0" w:color="auto"/>
            <w:right w:val="none" w:sz="0" w:space="0" w:color="auto"/>
          </w:divBdr>
          <w:divsChild>
            <w:div w:id="2017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9669">
      <w:bodyDiv w:val="1"/>
      <w:marLeft w:val="0"/>
      <w:marRight w:val="0"/>
      <w:marTop w:val="0"/>
      <w:marBottom w:val="0"/>
      <w:divBdr>
        <w:top w:val="none" w:sz="0" w:space="0" w:color="auto"/>
        <w:left w:val="none" w:sz="0" w:space="0" w:color="auto"/>
        <w:bottom w:val="none" w:sz="0" w:space="0" w:color="auto"/>
        <w:right w:val="none" w:sz="0" w:space="0" w:color="auto"/>
      </w:divBdr>
    </w:div>
    <w:div w:id="1955818841">
      <w:marLeft w:val="0"/>
      <w:marRight w:val="0"/>
      <w:marTop w:val="0"/>
      <w:marBottom w:val="0"/>
      <w:divBdr>
        <w:top w:val="none" w:sz="0" w:space="0" w:color="auto"/>
        <w:left w:val="none" w:sz="0" w:space="0" w:color="auto"/>
        <w:bottom w:val="none" w:sz="0" w:space="0" w:color="auto"/>
        <w:right w:val="none" w:sz="0" w:space="0" w:color="auto"/>
      </w:divBdr>
      <w:divsChild>
        <w:div w:id="54278618">
          <w:marLeft w:val="0"/>
          <w:marRight w:val="0"/>
          <w:marTop w:val="0"/>
          <w:marBottom w:val="0"/>
          <w:divBdr>
            <w:top w:val="none" w:sz="0" w:space="0" w:color="auto"/>
            <w:left w:val="none" w:sz="0" w:space="0" w:color="auto"/>
            <w:bottom w:val="none" w:sz="0" w:space="0" w:color="auto"/>
            <w:right w:val="none" w:sz="0" w:space="0" w:color="auto"/>
          </w:divBdr>
          <w:divsChild>
            <w:div w:id="3240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8151">
      <w:marLeft w:val="0"/>
      <w:marRight w:val="0"/>
      <w:marTop w:val="0"/>
      <w:marBottom w:val="0"/>
      <w:divBdr>
        <w:top w:val="none" w:sz="0" w:space="0" w:color="auto"/>
        <w:left w:val="none" w:sz="0" w:space="0" w:color="auto"/>
        <w:bottom w:val="none" w:sz="0" w:space="0" w:color="auto"/>
        <w:right w:val="none" w:sz="0" w:space="0" w:color="auto"/>
      </w:divBdr>
      <w:divsChild>
        <w:div w:id="957755121">
          <w:marLeft w:val="0"/>
          <w:marRight w:val="0"/>
          <w:marTop w:val="0"/>
          <w:marBottom w:val="0"/>
          <w:divBdr>
            <w:top w:val="none" w:sz="0" w:space="0" w:color="auto"/>
            <w:left w:val="none" w:sz="0" w:space="0" w:color="auto"/>
            <w:bottom w:val="none" w:sz="0" w:space="0" w:color="auto"/>
            <w:right w:val="none" w:sz="0" w:space="0" w:color="auto"/>
          </w:divBdr>
          <w:divsChild>
            <w:div w:id="116910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3409">
      <w:bodyDiv w:val="1"/>
      <w:marLeft w:val="0"/>
      <w:marRight w:val="0"/>
      <w:marTop w:val="0"/>
      <w:marBottom w:val="0"/>
      <w:divBdr>
        <w:top w:val="none" w:sz="0" w:space="0" w:color="auto"/>
        <w:left w:val="none" w:sz="0" w:space="0" w:color="auto"/>
        <w:bottom w:val="none" w:sz="0" w:space="0" w:color="auto"/>
        <w:right w:val="none" w:sz="0" w:space="0" w:color="auto"/>
      </w:divBdr>
    </w:div>
    <w:div w:id="2000117136">
      <w:bodyDiv w:val="1"/>
      <w:marLeft w:val="0"/>
      <w:marRight w:val="0"/>
      <w:marTop w:val="0"/>
      <w:marBottom w:val="0"/>
      <w:divBdr>
        <w:top w:val="none" w:sz="0" w:space="0" w:color="auto"/>
        <w:left w:val="none" w:sz="0" w:space="0" w:color="auto"/>
        <w:bottom w:val="none" w:sz="0" w:space="0" w:color="auto"/>
        <w:right w:val="none" w:sz="0" w:space="0" w:color="auto"/>
      </w:divBdr>
    </w:div>
    <w:div w:id="2047362348">
      <w:marLeft w:val="0"/>
      <w:marRight w:val="0"/>
      <w:marTop w:val="0"/>
      <w:marBottom w:val="0"/>
      <w:divBdr>
        <w:top w:val="none" w:sz="0" w:space="0" w:color="auto"/>
        <w:left w:val="none" w:sz="0" w:space="0" w:color="auto"/>
        <w:bottom w:val="none" w:sz="0" w:space="0" w:color="auto"/>
        <w:right w:val="none" w:sz="0" w:space="0" w:color="auto"/>
      </w:divBdr>
      <w:divsChild>
        <w:div w:id="1004240708">
          <w:marLeft w:val="0"/>
          <w:marRight w:val="0"/>
          <w:marTop w:val="0"/>
          <w:marBottom w:val="0"/>
          <w:divBdr>
            <w:top w:val="none" w:sz="0" w:space="0" w:color="auto"/>
            <w:left w:val="none" w:sz="0" w:space="0" w:color="auto"/>
            <w:bottom w:val="none" w:sz="0" w:space="0" w:color="auto"/>
            <w:right w:val="none" w:sz="0" w:space="0" w:color="auto"/>
          </w:divBdr>
          <w:divsChild>
            <w:div w:id="106752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44315">
      <w:marLeft w:val="0"/>
      <w:marRight w:val="0"/>
      <w:marTop w:val="0"/>
      <w:marBottom w:val="0"/>
      <w:divBdr>
        <w:top w:val="none" w:sz="0" w:space="0" w:color="auto"/>
        <w:left w:val="none" w:sz="0" w:space="0" w:color="auto"/>
        <w:bottom w:val="none" w:sz="0" w:space="0" w:color="auto"/>
        <w:right w:val="none" w:sz="0" w:space="0" w:color="auto"/>
      </w:divBdr>
      <w:divsChild>
        <w:div w:id="1380016024">
          <w:marLeft w:val="0"/>
          <w:marRight w:val="0"/>
          <w:marTop w:val="0"/>
          <w:marBottom w:val="0"/>
          <w:divBdr>
            <w:top w:val="none" w:sz="0" w:space="0" w:color="auto"/>
            <w:left w:val="none" w:sz="0" w:space="0" w:color="auto"/>
            <w:bottom w:val="none" w:sz="0" w:space="0" w:color="auto"/>
            <w:right w:val="none" w:sz="0" w:space="0" w:color="auto"/>
          </w:divBdr>
          <w:divsChild>
            <w:div w:id="15215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18737">
      <w:marLeft w:val="0"/>
      <w:marRight w:val="0"/>
      <w:marTop w:val="0"/>
      <w:marBottom w:val="0"/>
      <w:divBdr>
        <w:top w:val="none" w:sz="0" w:space="0" w:color="auto"/>
        <w:left w:val="none" w:sz="0" w:space="0" w:color="auto"/>
        <w:bottom w:val="none" w:sz="0" w:space="0" w:color="auto"/>
        <w:right w:val="none" w:sz="0" w:space="0" w:color="auto"/>
      </w:divBdr>
      <w:divsChild>
        <w:div w:id="1805583297">
          <w:marLeft w:val="0"/>
          <w:marRight w:val="0"/>
          <w:marTop w:val="0"/>
          <w:marBottom w:val="0"/>
          <w:divBdr>
            <w:top w:val="none" w:sz="0" w:space="0" w:color="auto"/>
            <w:left w:val="none" w:sz="0" w:space="0" w:color="auto"/>
            <w:bottom w:val="none" w:sz="0" w:space="0" w:color="auto"/>
            <w:right w:val="none" w:sz="0" w:space="0" w:color="auto"/>
          </w:divBdr>
          <w:divsChild>
            <w:div w:id="137634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3</Pages>
  <Words>829</Words>
  <Characters>4897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Krajský úřad</vt:lpstr>
    </vt:vector>
  </TitlesOfParts>
  <Company>KUUK</Company>
  <LinksUpToDate>false</LinksUpToDate>
  <CharactersWithSpaces>5715</CharactersWithSpaces>
  <SharedDoc>false</SharedDoc>
  <HLinks>
    <vt:vector size="6" baseType="variant">
      <vt:variant>
        <vt:i4>2490473</vt:i4>
      </vt:variant>
      <vt:variant>
        <vt:i4>0</vt:i4>
      </vt:variant>
      <vt:variant>
        <vt:i4>0</vt:i4>
      </vt:variant>
      <vt:variant>
        <vt:i4>5</vt:i4>
      </vt:variant>
      <vt:variant>
        <vt:lpwstr>http://zivotniprostredi.kr-ustecky.cz/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Krajský úřad</dc:title>
  <dc:creator>Ladík a Štěpánka</dc:creator>
  <cp:lastModifiedBy>rothanzl.j</cp:lastModifiedBy>
  <cp:revision>14</cp:revision>
  <cp:lastPrinted>2017-12-21T14:14:00Z</cp:lastPrinted>
  <dcterms:created xsi:type="dcterms:W3CDTF">2015-06-05T08:33:00Z</dcterms:created>
  <dcterms:modified xsi:type="dcterms:W3CDTF">2017-12-21T14:14:00Z</dcterms:modified>
</cp:coreProperties>
</file>