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1E968" w14:textId="77777777" w:rsidR="00A160C3" w:rsidRPr="00A160C3" w:rsidRDefault="00E84056">
      <w:pPr>
        <w:rPr>
          <w:rFonts w:ascii="Arial" w:hAnsi="Arial" w:cs="Arial"/>
          <w:b/>
        </w:rPr>
      </w:pPr>
      <w:r w:rsidRPr="00A160C3">
        <w:rPr>
          <w:rFonts w:ascii="Arial" w:hAnsi="Arial" w:cs="Arial"/>
          <w:b/>
        </w:rPr>
        <w:t>Zveřejnění oznámení o možnosti seznámit se s návrhem plánu péče na portálu veřejné správy</w:t>
      </w:r>
    </w:p>
    <w:p w14:paraId="56D3FDFE" w14:textId="77777777" w:rsidR="00E84056" w:rsidRPr="001332BA" w:rsidRDefault="00E84056">
      <w:pPr>
        <w:rPr>
          <w:rFonts w:ascii="Arial" w:hAnsi="Arial" w:cs="Arial"/>
          <w:b/>
          <w:highlight w:val="yellow"/>
        </w:rPr>
      </w:pPr>
    </w:p>
    <w:p w14:paraId="1DC3D07E" w14:textId="60DA81BD" w:rsidR="00603EEE" w:rsidRPr="001332BA" w:rsidRDefault="00E84056" w:rsidP="00A160C3">
      <w:pPr>
        <w:jc w:val="both"/>
        <w:rPr>
          <w:rFonts w:ascii="Arial" w:hAnsi="Arial" w:cs="Arial"/>
          <w:highlight w:val="yellow"/>
        </w:rPr>
      </w:pPr>
      <w:r w:rsidRPr="00A160C3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A160C3">
        <w:rPr>
          <w:rFonts w:ascii="Arial" w:hAnsi="Arial" w:cs="Arial"/>
        </w:rPr>
        <w:t xml:space="preserve">o </w:t>
      </w:r>
      <w:r w:rsidRPr="00A160C3">
        <w:rPr>
          <w:rFonts w:ascii="Arial" w:hAnsi="Arial" w:cs="Arial"/>
        </w:rPr>
        <w:t>ochraně přírody a krajiny, ve znění poz</w:t>
      </w:r>
      <w:r w:rsidR="002D49F1" w:rsidRPr="00A160C3">
        <w:rPr>
          <w:rFonts w:ascii="Arial" w:hAnsi="Arial" w:cs="Arial"/>
        </w:rPr>
        <w:t xml:space="preserve">dějších předpisů (dále </w:t>
      </w:r>
      <w:r w:rsidR="00BA37ED" w:rsidRPr="00A160C3">
        <w:rPr>
          <w:rFonts w:ascii="Arial" w:hAnsi="Arial" w:cs="Arial"/>
        </w:rPr>
        <w:t xml:space="preserve">také </w:t>
      </w:r>
      <w:r w:rsidR="002D49F1" w:rsidRPr="00A160C3">
        <w:rPr>
          <w:rFonts w:ascii="Arial" w:hAnsi="Arial" w:cs="Arial"/>
        </w:rPr>
        <w:t>ZOPK</w:t>
      </w:r>
      <w:r w:rsidRPr="00A160C3">
        <w:rPr>
          <w:rFonts w:ascii="Arial" w:hAnsi="Arial" w:cs="Arial"/>
        </w:rPr>
        <w:t xml:space="preserve">) oznamuje v souladu </w:t>
      </w:r>
      <w:r w:rsidR="00A160C3">
        <w:rPr>
          <w:rFonts w:ascii="Arial" w:hAnsi="Arial" w:cs="Arial"/>
        </w:rPr>
        <w:br/>
      </w:r>
      <w:r w:rsidRPr="00A160C3">
        <w:rPr>
          <w:rFonts w:ascii="Arial" w:hAnsi="Arial" w:cs="Arial"/>
        </w:rPr>
        <w:t xml:space="preserve">s ust. § 38 odst. 3 </w:t>
      </w:r>
      <w:r w:rsidR="002D49F1" w:rsidRPr="00A160C3">
        <w:rPr>
          <w:rFonts w:ascii="Arial" w:hAnsi="Arial" w:cs="Arial"/>
        </w:rPr>
        <w:t>ZOPK</w:t>
      </w:r>
      <w:r w:rsidRPr="00A160C3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A160C3">
        <w:rPr>
          <w:rFonts w:ascii="Arial" w:hAnsi="Arial" w:cs="Arial"/>
        </w:rPr>
        <w:t>památku</w:t>
      </w:r>
      <w:r w:rsidR="006F3CC5" w:rsidRPr="00A160C3">
        <w:rPr>
          <w:rFonts w:ascii="Arial" w:hAnsi="Arial" w:cs="Arial"/>
        </w:rPr>
        <w:t xml:space="preserve"> </w:t>
      </w:r>
      <w:r w:rsidR="00A160C3" w:rsidRPr="00A160C3">
        <w:rPr>
          <w:rFonts w:ascii="Arial" w:hAnsi="Arial" w:cs="Arial"/>
        </w:rPr>
        <w:t xml:space="preserve">Orlice, </w:t>
      </w:r>
      <w:r w:rsidR="00603EEE" w:rsidRPr="00A160C3">
        <w:rPr>
          <w:rFonts w:ascii="Arial" w:hAnsi="Arial" w:cs="Arial"/>
        </w:rPr>
        <w:t xml:space="preserve">ležící v katastrálním území </w:t>
      </w:r>
      <w:r w:rsidR="00A160C3" w:rsidRPr="00A160C3">
        <w:rPr>
          <w:rFonts w:ascii="Arial" w:hAnsi="Arial" w:cs="Arial"/>
        </w:rPr>
        <w:t xml:space="preserve">Albrechtice nad Orlicí, Běleč nad Orlicí, Blešno, Borohrádek, </w:t>
      </w:r>
      <w:proofErr w:type="spellStart"/>
      <w:r w:rsidR="00A160C3" w:rsidRPr="00A160C3">
        <w:rPr>
          <w:rFonts w:ascii="Arial" w:hAnsi="Arial" w:cs="Arial"/>
        </w:rPr>
        <w:t>Krňovice</w:t>
      </w:r>
      <w:proofErr w:type="spellEnd"/>
      <w:r w:rsidR="00A160C3" w:rsidRPr="00A160C3">
        <w:rPr>
          <w:rFonts w:ascii="Arial" w:hAnsi="Arial" w:cs="Arial"/>
        </w:rPr>
        <w:t xml:space="preserve">, </w:t>
      </w:r>
      <w:proofErr w:type="spellStart"/>
      <w:r w:rsidR="00A160C3" w:rsidRPr="00A160C3">
        <w:rPr>
          <w:rFonts w:ascii="Arial" w:hAnsi="Arial" w:cs="Arial"/>
        </w:rPr>
        <w:t>Malšova</w:t>
      </w:r>
      <w:proofErr w:type="spellEnd"/>
      <w:r w:rsidR="00A160C3" w:rsidRPr="00A160C3">
        <w:rPr>
          <w:rFonts w:ascii="Arial" w:hAnsi="Arial" w:cs="Arial"/>
        </w:rPr>
        <w:t xml:space="preserve"> Lhota, Malšovice u Hradce Králové, Nepasice, Petrovice nad Orlicí, Slezské Předměstí, Svinary, Štěnkov, </w:t>
      </w:r>
      <w:proofErr w:type="spellStart"/>
      <w:r w:rsidR="00A160C3" w:rsidRPr="00A160C3">
        <w:rPr>
          <w:rFonts w:ascii="Arial" w:hAnsi="Arial" w:cs="Arial"/>
        </w:rPr>
        <w:t>Štěpánovsko</w:t>
      </w:r>
      <w:proofErr w:type="spellEnd"/>
      <w:r w:rsidR="00A160C3" w:rsidRPr="00A160C3">
        <w:rPr>
          <w:rFonts w:ascii="Arial" w:hAnsi="Arial" w:cs="Arial"/>
        </w:rPr>
        <w:t>, Třebechovice pod Orebem, Týniště nad Orlicí a Žďár nad Orlicí.</w:t>
      </w:r>
    </w:p>
    <w:p w14:paraId="7C2235BB" w14:textId="6747625D" w:rsidR="00E84056" w:rsidRPr="00A160C3" w:rsidRDefault="00EC1846" w:rsidP="00E84056">
      <w:pPr>
        <w:jc w:val="both"/>
        <w:rPr>
          <w:rFonts w:ascii="Arial" w:hAnsi="Arial" w:cs="Arial"/>
        </w:rPr>
      </w:pPr>
      <w:r w:rsidRPr="00A160C3">
        <w:rPr>
          <w:rFonts w:ascii="Arial" w:hAnsi="Arial" w:cs="Arial"/>
        </w:rPr>
        <w:t>Do listinné verze n</w:t>
      </w:r>
      <w:r w:rsidR="00E84056" w:rsidRPr="00A160C3">
        <w:rPr>
          <w:rFonts w:ascii="Arial" w:hAnsi="Arial" w:cs="Arial"/>
        </w:rPr>
        <w:t>ávrh</w:t>
      </w:r>
      <w:r w:rsidRPr="00A160C3">
        <w:rPr>
          <w:rFonts w:ascii="Arial" w:hAnsi="Arial" w:cs="Arial"/>
        </w:rPr>
        <w:t>u</w:t>
      </w:r>
      <w:r w:rsidR="00E84056" w:rsidRPr="00A160C3">
        <w:rPr>
          <w:rFonts w:ascii="Arial" w:hAnsi="Arial" w:cs="Arial"/>
        </w:rPr>
        <w:t xml:space="preserve"> plánu péče </w:t>
      </w:r>
      <w:r w:rsidRPr="00A160C3">
        <w:rPr>
          <w:rFonts w:ascii="Arial" w:hAnsi="Arial" w:cs="Arial"/>
        </w:rPr>
        <w:t>lze nahlédnout</w:t>
      </w:r>
      <w:r w:rsidR="00E84056" w:rsidRPr="00A160C3">
        <w:rPr>
          <w:rFonts w:ascii="Arial" w:hAnsi="Arial" w:cs="Arial"/>
        </w:rPr>
        <w:t xml:space="preserve"> na Krajském úřadu Královéhradeckého kraje, odboru život</w:t>
      </w:r>
      <w:r w:rsidR="00BA37ED" w:rsidRPr="00A160C3">
        <w:rPr>
          <w:rFonts w:ascii="Arial" w:hAnsi="Arial" w:cs="Arial"/>
        </w:rPr>
        <w:t>ního prostředí a zemědělství,</w:t>
      </w:r>
      <w:r w:rsidR="00E84056" w:rsidRPr="00A160C3">
        <w:rPr>
          <w:rFonts w:ascii="Arial" w:hAnsi="Arial" w:cs="Arial"/>
        </w:rPr>
        <w:t xml:space="preserve"> sídlem Pivovarské náměstí 1245, 500 03 Hradec Králové, </w:t>
      </w:r>
      <w:r w:rsidR="00CF35D3" w:rsidRPr="00A160C3">
        <w:rPr>
          <w:rFonts w:ascii="Arial" w:hAnsi="Arial" w:cs="Arial"/>
        </w:rPr>
        <w:t>a to</w:t>
      </w:r>
      <w:r w:rsidR="00E84056" w:rsidRPr="00A160C3">
        <w:rPr>
          <w:rFonts w:ascii="Arial" w:hAnsi="Arial" w:cs="Arial"/>
        </w:rPr>
        <w:t xml:space="preserve"> </w:t>
      </w:r>
      <w:bookmarkStart w:id="0" w:name="_Hlk201914643"/>
      <w:r w:rsidRPr="00A160C3">
        <w:rPr>
          <w:rFonts w:ascii="Arial" w:hAnsi="Arial" w:cs="Arial"/>
        </w:rPr>
        <w:t xml:space="preserve">po </w:t>
      </w:r>
      <w:bookmarkStart w:id="1" w:name="_Hlk63066476"/>
      <w:r w:rsidRPr="00A160C3">
        <w:rPr>
          <w:rFonts w:ascii="Arial" w:hAnsi="Arial" w:cs="Arial"/>
        </w:rPr>
        <w:t xml:space="preserve">telefonické dohodě na telefonním čísle </w:t>
      </w:r>
      <w:r w:rsidR="00827BCB" w:rsidRPr="00A160C3">
        <w:rPr>
          <w:rFonts w:ascii="Arial" w:hAnsi="Arial" w:cs="Arial"/>
        </w:rPr>
        <w:t>702 118</w:t>
      </w:r>
      <w:r w:rsidR="00A160C3" w:rsidRPr="00A160C3">
        <w:rPr>
          <w:rFonts w:ascii="Arial" w:hAnsi="Arial" w:cs="Arial"/>
        </w:rPr>
        <w:t> </w:t>
      </w:r>
      <w:r w:rsidR="00827BCB" w:rsidRPr="00A160C3">
        <w:rPr>
          <w:rFonts w:ascii="Arial" w:hAnsi="Arial" w:cs="Arial"/>
        </w:rPr>
        <w:t>495</w:t>
      </w:r>
      <w:bookmarkEnd w:id="0"/>
      <w:bookmarkEnd w:id="1"/>
      <w:r w:rsidR="00A160C3" w:rsidRPr="00A160C3">
        <w:rPr>
          <w:rFonts w:ascii="Arial" w:hAnsi="Arial" w:cs="Arial"/>
        </w:rPr>
        <w:t xml:space="preserve"> </w:t>
      </w:r>
      <w:r w:rsidRPr="00A160C3">
        <w:rPr>
          <w:rFonts w:ascii="Arial" w:hAnsi="Arial" w:cs="Arial"/>
        </w:rPr>
        <w:t xml:space="preserve">– Ing. Ivana Bartošová, Ph.D. </w:t>
      </w:r>
      <w:r w:rsidR="00E84056" w:rsidRPr="00A160C3">
        <w:rPr>
          <w:rFonts w:ascii="Arial" w:hAnsi="Arial" w:cs="Arial"/>
        </w:rPr>
        <w:t xml:space="preserve">Návrh plánu péče o zvláště chráněné území je </w:t>
      </w:r>
      <w:r w:rsidRPr="00A160C3">
        <w:rPr>
          <w:rFonts w:ascii="Arial" w:hAnsi="Arial" w:cs="Arial"/>
        </w:rPr>
        <w:t xml:space="preserve">také </w:t>
      </w:r>
      <w:r w:rsidR="00E84056" w:rsidRPr="00A160C3">
        <w:rPr>
          <w:rFonts w:ascii="Arial" w:hAnsi="Arial" w:cs="Arial"/>
        </w:rPr>
        <w:t>umístěn na webu Královéhradeckého kraje na adrese</w:t>
      </w:r>
      <w:r w:rsidR="000555CB">
        <w:rPr>
          <w:rFonts w:ascii="Arial" w:hAnsi="Arial" w:cs="Arial"/>
        </w:rPr>
        <w:t xml:space="preserve"> </w:t>
      </w:r>
      <w:hyperlink r:id="rId4" w:history="1">
        <w:r w:rsidR="000555CB" w:rsidRPr="000555CB">
          <w:rPr>
            <w:rStyle w:val="Hypertextovodkaz"/>
            <w:rFonts w:ascii="Arial" w:hAnsi="Arial" w:cs="Arial"/>
          </w:rPr>
          <w:t>https://www.khk.cz/oblasti/zivotni-prostredi-zemedelstvi/aktuality/priroda-krajina/navrh-planu-pece-o-stavajici-prirodni-pamatku-orlice-na-obdobi-2026-2035</w:t>
        </w:r>
      </w:hyperlink>
    </w:p>
    <w:p w14:paraId="47743D78" w14:textId="389587BE" w:rsidR="00E84056" w:rsidRPr="002D49F1" w:rsidRDefault="00E84056" w:rsidP="00E84056">
      <w:pPr>
        <w:jc w:val="both"/>
        <w:rPr>
          <w:rFonts w:ascii="Arial" w:hAnsi="Arial" w:cs="Arial"/>
        </w:rPr>
      </w:pPr>
      <w:r w:rsidRPr="00A160C3">
        <w:rPr>
          <w:rFonts w:ascii="Arial" w:hAnsi="Arial" w:cs="Arial"/>
        </w:rPr>
        <w:t xml:space="preserve">Vlastníkům či nájemcům dotčených pozemků se doporučuje vznést případné připomínky k návrhu plánu péče </w:t>
      </w:r>
      <w:r w:rsidRPr="00A160C3">
        <w:rPr>
          <w:rFonts w:ascii="Arial" w:hAnsi="Arial" w:cs="Arial"/>
          <w:b/>
          <w:bCs/>
        </w:rPr>
        <w:t xml:space="preserve">ve lhůtě do </w:t>
      </w:r>
      <w:r w:rsidR="00A160C3" w:rsidRPr="00A160C3">
        <w:rPr>
          <w:rFonts w:ascii="Arial" w:hAnsi="Arial" w:cs="Arial"/>
          <w:b/>
          <w:bCs/>
        </w:rPr>
        <w:t>15</w:t>
      </w:r>
      <w:r w:rsidR="006F57E8" w:rsidRPr="00A160C3">
        <w:rPr>
          <w:rFonts w:ascii="Arial" w:hAnsi="Arial" w:cs="Arial"/>
          <w:b/>
          <w:bCs/>
        </w:rPr>
        <w:t>.</w:t>
      </w:r>
      <w:r w:rsidR="00A160C3" w:rsidRPr="00A160C3">
        <w:rPr>
          <w:rFonts w:ascii="Arial" w:hAnsi="Arial" w:cs="Arial"/>
          <w:b/>
          <w:bCs/>
        </w:rPr>
        <w:t>08.2025</w:t>
      </w:r>
      <w:r w:rsidR="004E6A3E" w:rsidRPr="00A160C3">
        <w:rPr>
          <w:rFonts w:ascii="Arial" w:hAnsi="Arial" w:cs="Arial"/>
        </w:rPr>
        <w:t xml:space="preserve"> na Krajský úřad Královéhradeckého kraje, </w:t>
      </w:r>
      <w:r w:rsidR="000555CB">
        <w:rPr>
          <w:rFonts w:ascii="Arial" w:hAnsi="Arial" w:cs="Arial"/>
        </w:rPr>
        <w:br/>
      </w:r>
      <w:r w:rsidR="004E6A3E" w:rsidRPr="00A160C3">
        <w:rPr>
          <w:rFonts w:ascii="Arial" w:hAnsi="Arial" w:cs="Arial"/>
        </w:rPr>
        <w:t>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14:paraId="51670C38" w14:textId="77777777"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0555CB"/>
    <w:rsid w:val="001332BA"/>
    <w:rsid w:val="00222F31"/>
    <w:rsid w:val="002A038E"/>
    <w:rsid w:val="002B4B3B"/>
    <w:rsid w:val="002D49F1"/>
    <w:rsid w:val="0032435D"/>
    <w:rsid w:val="003E5F9A"/>
    <w:rsid w:val="004510E0"/>
    <w:rsid w:val="004D453A"/>
    <w:rsid w:val="004E4232"/>
    <w:rsid w:val="004E6A3E"/>
    <w:rsid w:val="005A3F80"/>
    <w:rsid w:val="00603EEE"/>
    <w:rsid w:val="006F3CC5"/>
    <w:rsid w:val="006F57E8"/>
    <w:rsid w:val="00742F73"/>
    <w:rsid w:val="007D299D"/>
    <w:rsid w:val="00827BCB"/>
    <w:rsid w:val="008D5C3D"/>
    <w:rsid w:val="00A160C3"/>
    <w:rsid w:val="00A74994"/>
    <w:rsid w:val="00BA23BD"/>
    <w:rsid w:val="00BA37ED"/>
    <w:rsid w:val="00BD7069"/>
    <w:rsid w:val="00CF35D3"/>
    <w:rsid w:val="00D11D84"/>
    <w:rsid w:val="00D20731"/>
    <w:rsid w:val="00E84056"/>
    <w:rsid w:val="00EC1846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9127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A160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4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hk.cz/oblasti/zivotni-prostredi-zemedelstvi/aktuality/priroda-krajina/navrh-planu-pece-o-stavajici-prirodni-pamatku-orlice-na-obdobi-2026-2035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4</cp:revision>
  <cp:lastPrinted>2019-03-19T12:09:00Z</cp:lastPrinted>
  <dcterms:created xsi:type="dcterms:W3CDTF">2025-06-27T09:09:00Z</dcterms:created>
  <dcterms:modified xsi:type="dcterms:W3CDTF">2025-07-02T06:19:00Z</dcterms:modified>
</cp:coreProperties>
</file>