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Povinný subjekt: </w:t>
      </w: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 w:rsidP="008142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Technické služby města Ivančice, příspěvková organizace </w:t>
      </w:r>
    </w:p>
    <w:p w:rsidR="00814268" w:rsidRPr="00814268" w:rsidRDefault="00814268" w:rsidP="008142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Padochovská 1717/17</w:t>
      </w:r>
    </w:p>
    <w:p w:rsidR="00814268" w:rsidRPr="00814268" w:rsidRDefault="00814268" w:rsidP="008142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664 91 Ivančice IČ: 06880851</w:t>
      </w: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Zastoupená ředitelem: Mgr. Zdeňkem Hájkem, Ph.D.</w:t>
      </w: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 w:rsidP="00814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268">
        <w:rPr>
          <w:rFonts w:ascii="Times New Roman" w:hAnsi="Times New Roman" w:cs="Times New Roman"/>
          <w:b/>
          <w:sz w:val="24"/>
          <w:szCs w:val="24"/>
        </w:rPr>
        <w:t>Výroční zpráva za rok 202</w:t>
      </w:r>
      <w:r w:rsidR="008F6FDF">
        <w:rPr>
          <w:rFonts w:ascii="Times New Roman" w:hAnsi="Times New Roman" w:cs="Times New Roman"/>
          <w:b/>
          <w:sz w:val="24"/>
          <w:szCs w:val="24"/>
        </w:rPr>
        <w:t>4</w:t>
      </w:r>
      <w:r w:rsidRPr="00814268">
        <w:rPr>
          <w:rFonts w:ascii="Times New Roman" w:hAnsi="Times New Roman" w:cs="Times New Roman"/>
          <w:b/>
          <w:sz w:val="24"/>
          <w:szCs w:val="24"/>
        </w:rPr>
        <w:t xml:space="preserve"> o poskytování informací a o činnosti v oblasti poskytování informací podle § 18 zákona č. 106/1999 Sb. o svobodném přístupu k informacím, ve znění pozdějších předpisů.</w:t>
      </w: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>
      <w:pPr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 w:rsidP="00814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A) Počet podaných žádostí o informace: 0 </w:t>
      </w:r>
    </w:p>
    <w:p w:rsidR="00814268" w:rsidRPr="00814268" w:rsidRDefault="00814268" w:rsidP="00814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B) Počet podaných odvolání proti rozhodnutí: 0 </w:t>
      </w:r>
    </w:p>
    <w:p w:rsidR="00814268" w:rsidRPr="00814268" w:rsidRDefault="00814268" w:rsidP="00814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4268">
        <w:rPr>
          <w:rFonts w:ascii="Times New Roman" w:hAnsi="Times New Roman" w:cs="Times New Roman"/>
          <w:sz w:val="24"/>
          <w:szCs w:val="24"/>
        </w:rPr>
        <w:t xml:space="preserve"> a to včetně nákladů na své vlastní zaměstnance a nákladů na právní zastoupení: 0</w:t>
      </w:r>
    </w:p>
    <w:p w:rsidR="00814268" w:rsidRPr="00814268" w:rsidRDefault="00814268" w:rsidP="00814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 D) Výčet poskytnutých výhradních licencí, včetně odůvodnění nezbytnosti poskytnutí výhradní licence: 0 </w:t>
      </w:r>
    </w:p>
    <w:p w:rsidR="00814268" w:rsidRPr="00814268" w:rsidRDefault="00814268" w:rsidP="008142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E) Počet stížností podaných podle§ </w:t>
      </w:r>
      <w:proofErr w:type="gramStart"/>
      <w:r w:rsidRPr="00814268">
        <w:rPr>
          <w:rFonts w:ascii="Times New Roman" w:hAnsi="Times New Roman" w:cs="Times New Roman"/>
          <w:sz w:val="24"/>
          <w:szCs w:val="24"/>
        </w:rPr>
        <w:t>16a</w:t>
      </w:r>
      <w:proofErr w:type="gramEnd"/>
      <w:r w:rsidRPr="00814268">
        <w:rPr>
          <w:rFonts w:ascii="Times New Roman" w:hAnsi="Times New Roman" w:cs="Times New Roman"/>
          <w:sz w:val="24"/>
          <w:szCs w:val="24"/>
        </w:rPr>
        <w:t xml:space="preserve">, důvody jejich podání a stručný popis způsobu jejich vyřízení: 0 </w:t>
      </w:r>
    </w:p>
    <w:p w:rsidR="00814268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F6324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 xml:space="preserve">V Ivančicích </w:t>
      </w:r>
      <w:r w:rsidR="00293EA8">
        <w:rPr>
          <w:rFonts w:ascii="Times New Roman" w:hAnsi="Times New Roman" w:cs="Times New Roman"/>
          <w:sz w:val="24"/>
          <w:szCs w:val="24"/>
        </w:rPr>
        <w:t>28. 2</w:t>
      </w:r>
      <w:bookmarkStart w:id="0" w:name="_GoBack"/>
      <w:bookmarkEnd w:id="0"/>
      <w:r w:rsidRPr="00814268">
        <w:rPr>
          <w:rFonts w:ascii="Times New Roman" w:hAnsi="Times New Roman" w:cs="Times New Roman"/>
          <w:sz w:val="24"/>
          <w:szCs w:val="24"/>
        </w:rPr>
        <w:t>. 202</w:t>
      </w:r>
      <w:r w:rsidR="008F6FDF">
        <w:rPr>
          <w:rFonts w:ascii="Times New Roman" w:hAnsi="Times New Roman" w:cs="Times New Roman"/>
          <w:sz w:val="24"/>
          <w:szCs w:val="24"/>
        </w:rPr>
        <w:t>5</w:t>
      </w:r>
    </w:p>
    <w:p w:rsidR="00814268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4268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Mgr. Zdeněk Hájek, Ph.D.</w:t>
      </w:r>
    </w:p>
    <w:p w:rsidR="00814268" w:rsidRPr="00814268" w:rsidRDefault="00814268" w:rsidP="008142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4268">
        <w:rPr>
          <w:rFonts w:ascii="Times New Roman" w:hAnsi="Times New Roman" w:cs="Times New Roman"/>
          <w:sz w:val="24"/>
          <w:szCs w:val="24"/>
        </w:rPr>
        <w:t>ředitel organizace</w:t>
      </w:r>
    </w:p>
    <w:sectPr w:rsidR="00814268" w:rsidRPr="0081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68"/>
    <w:rsid w:val="00194868"/>
    <w:rsid w:val="00293EA8"/>
    <w:rsid w:val="002F6324"/>
    <w:rsid w:val="0043281C"/>
    <w:rsid w:val="00814268"/>
    <w:rsid w:val="008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A190"/>
  <w15:chartTrackingRefBased/>
  <w15:docId w15:val="{1D6D42AB-FC2C-4318-B20D-AFFC4AF6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Tichý Aleš</cp:lastModifiedBy>
  <cp:revision>4</cp:revision>
  <cp:lastPrinted>2024-01-04T05:46:00Z</cp:lastPrinted>
  <dcterms:created xsi:type="dcterms:W3CDTF">2025-03-13T10:11:00Z</dcterms:created>
  <dcterms:modified xsi:type="dcterms:W3CDTF">2025-03-13T12:36:00Z</dcterms:modified>
</cp:coreProperties>
</file>