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D682" w14:textId="77777777" w:rsidR="00283560" w:rsidRDefault="00283560" w:rsidP="0020346D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MĚSTO KAMENICKÝ ŠENOV</w:t>
      </w:r>
    </w:p>
    <w:p w14:paraId="3EF22DAA" w14:textId="77777777" w:rsidR="00283560" w:rsidRDefault="00283560" w:rsidP="0020346D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6BCEB6EF" w14:textId="1286BFF0" w:rsidR="00253824" w:rsidRPr="00253824" w:rsidRDefault="004A22F5" w:rsidP="0020346D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Výroční zpráva za rok 202</w:t>
      </w:r>
      <w:r w:rsidR="009E346B">
        <w:rPr>
          <w:b/>
          <w:bCs/>
          <w:sz w:val="40"/>
          <w:szCs w:val="40"/>
        </w:rPr>
        <w:t>5</w:t>
      </w:r>
      <w:r w:rsidR="0020346D" w:rsidRPr="00253824">
        <w:rPr>
          <w:b/>
          <w:bCs/>
          <w:sz w:val="40"/>
          <w:szCs w:val="40"/>
        </w:rPr>
        <w:t xml:space="preserve"> </w:t>
      </w:r>
    </w:p>
    <w:p w14:paraId="744CE967" w14:textId="77777777" w:rsidR="00283560" w:rsidRDefault="00283560" w:rsidP="00283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poskytování informací</w:t>
      </w:r>
      <w:r w:rsidR="0020346D">
        <w:rPr>
          <w:b/>
          <w:bCs/>
        </w:rPr>
        <w:t xml:space="preserve"> podle zákona č. 106/1999 Sb.,</w:t>
      </w:r>
    </w:p>
    <w:p w14:paraId="45A31AEA" w14:textId="77777777" w:rsidR="0020346D" w:rsidRDefault="0020346D" w:rsidP="00283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o svobodném přístupu k</w:t>
      </w:r>
      <w:r w:rsidR="0091259F">
        <w:rPr>
          <w:b/>
          <w:bCs/>
        </w:rPr>
        <w:t> </w:t>
      </w:r>
      <w:r>
        <w:rPr>
          <w:b/>
          <w:bCs/>
        </w:rPr>
        <w:t>informacím</w:t>
      </w:r>
    </w:p>
    <w:p w14:paraId="1D4C5EA6" w14:textId="77777777" w:rsidR="0091259F" w:rsidRDefault="0091259F" w:rsidP="0020346D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(dále „</w:t>
      </w:r>
      <w:proofErr w:type="spellStart"/>
      <w:r>
        <w:rPr>
          <w:b/>
          <w:bCs/>
        </w:rPr>
        <w:t>InfZ</w:t>
      </w:r>
      <w:proofErr w:type="spellEnd"/>
      <w:r>
        <w:rPr>
          <w:b/>
          <w:bCs/>
        </w:rPr>
        <w:t>“)</w:t>
      </w:r>
    </w:p>
    <w:p w14:paraId="15D7BF67" w14:textId="77777777" w:rsidR="0020346D" w:rsidRDefault="0020346D" w:rsidP="0020346D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</w:p>
    <w:p w14:paraId="10D695A2" w14:textId="77777777" w:rsidR="0020346D" w:rsidRDefault="0020346D" w:rsidP="0020346D">
      <w:pPr>
        <w:widowControl w:val="0"/>
        <w:suppressLineNumbers/>
        <w:autoSpaceDE w:val="0"/>
        <w:autoSpaceDN w:val="0"/>
        <w:adjustRightInd w:val="0"/>
      </w:pPr>
    </w:p>
    <w:p w14:paraId="133718B5" w14:textId="77777777" w:rsidR="0020346D" w:rsidRDefault="0020346D" w:rsidP="0020346D">
      <w:pPr>
        <w:widowControl w:val="0"/>
        <w:suppressLineNumbers/>
        <w:autoSpaceDE w:val="0"/>
        <w:autoSpaceDN w:val="0"/>
        <w:adjustRightInd w:val="0"/>
      </w:pPr>
    </w:p>
    <w:p w14:paraId="43BB9BB7" w14:textId="77777777" w:rsidR="0020346D" w:rsidRDefault="00283560" w:rsidP="0091259F">
      <w:pPr>
        <w:widowControl w:val="0"/>
        <w:suppressLineNumbers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Městský úřad Kamenický Šenov, jako příslušný orgán územní samosprávy, vydává na základě § 18 zákona č. 106/1999 Sb., o svobodném přístupu k informacím, ve znění pozdějších předpisů, tuto výroční zprávu za předcházející kalendářní rok o své činnosti v oblasti poskytování informací.</w:t>
      </w:r>
    </w:p>
    <w:p w14:paraId="0F518BA8" w14:textId="77777777" w:rsidR="00253824" w:rsidRPr="0091259F" w:rsidRDefault="00253824" w:rsidP="0091259F">
      <w:pPr>
        <w:widowControl w:val="0"/>
        <w:suppressLineNumbers/>
        <w:autoSpaceDE w:val="0"/>
        <w:autoSpaceDN w:val="0"/>
        <w:adjustRightInd w:val="0"/>
        <w:jc w:val="both"/>
        <w:rPr>
          <w:b/>
          <w:i/>
          <w:iCs/>
        </w:rPr>
      </w:pPr>
    </w:p>
    <w:p w14:paraId="46676D25" w14:textId="6AC7DDA8" w:rsidR="00253824" w:rsidRPr="0091259F" w:rsidRDefault="00253824" w:rsidP="0091259F">
      <w:pPr>
        <w:pStyle w:val="Odstavecseseznamem"/>
        <w:widowControl w:val="0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b/>
          <w:iCs/>
        </w:rPr>
      </w:pPr>
      <w:r w:rsidRPr="0091259F">
        <w:rPr>
          <w:b/>
          <w:iCs/>
        </w:rPr>
        <w:t xml:space="preserve">Počet podaných </w:t>
      </w:r>
      <w:r w:rsidR="0020346D" w:rsidRPr="0091259F">
        <w:rPr>
          <w:b/>
          <w:iCs/>
        </w:rPr>
        <w:t>žádostí</w:t>
      </w:r>
      <w:r w:rsidRPr="0091259F">
        <w:rPr>
          <w:b/>
          <w:iCs/>
        </w:rPr>
        <w:t xml:space="preserve"> o informace a počet vydaných rozhodnutí o odmítnutí žádostí</w:t>
      </w:r>
      <w:r w:rsidR="00283560">
        <w:rPr>
          <w:b/>
          <w:iCs/>
        </w:rPr>
        <w:t xml:space="preserve"> </w:t>
      </w:r>
      <w:r w:rsidR="00283560" w:rsidRPr="00283560">
        <w:rPr>
          <w:iCs/>
        </w:rPr>
        <w:t>(</w:t>
      </w:r>
      <w:r w:rsidR="00283560" w:rsidRPr="00283560">
        <w:rPr>
          <w:i/>
          <w:iCs/>
          <w:sz w:val="22"/>
          <w:szCs w:val="22"/>
        </w:rPr>
        <w:t xml:space="preserve">dle schválené směrnice </w:t>
      </w:r>
      <w:proofErr w:type="spellStart"/>
      <w:r w:rsidR="004A22F5">
        <w:rPr>
          <w:i/>
          <w:iCs/>
          <w:sz w:val="22"/>
          <w:szCs w:val="22"/>
        </w:rPr>
        <w:t>MěÚ</w:t>
      </w:r>
      <w:proofErr w:type="spellEnd"/>
      <w:r w:rsidR="004A22F5">
        <w:rPr>
          <w:i/>
          <w:iCs/>
          <w:sz w:val="22"/>
          <w:szCs w:val="22"/>
        </w:rPr>
        <w:t xml:space="preserve"> Kamenický Šenov č. 2/2022</w:t>
      </w:r>
      <w:r w:rsidR="00283560" w:rsidRPr="00283560">
        <w:rPr>
          <w:i/>
          <w:iCs/>
          <w:sz w:val="22"/>
          <w:szCs w:val="22"/>
        </w:rPr>
        <w:t xml:space="preserve"> se o ústně a telefonicky podaných informacích nevede evidence</w:t>
      </w:r>
      <w:r w:rsidR="00283560" w:rsidRPr="00283560">
        <w:rPr>
          <w:iCs/>
        </w:rPr>
        <w:t>)</w:t>
      </w:r>
    </w:p>
    <w:p w14:paraId="08D2F85D" w14:textId="77777777" w:rsidR="00253824" w:rsidRDefault="00253824" w:rsidP="0091259F">
      <w:pPr>
        <w:pStyle w:val="Odstavecseseznamem"/>
        <w:widowControl w:val="0"/>
        <w:suppressLineNumbers/>
        <w:autoSpaceDE w:val="0"/>
        <w:autoSpaceDN w:val="0"/>
        <w:adjustRightInd w:val="0"/>
        <w:ind w:left="360"/>
        <w:jc w:val="both"/>
        <w:rPr>
          <w:iCs/>
        </w:rPr>
      </w:pPr>
    </w:p>
    <w:p w14:paraId="208ECC0C" w14:textId="21EC98CC" w:rsidR="0020346D" w:rsidRPr="00253824" w:rsidRDefault="00253824" w:rsidP="0091259F">
      <w:pPr>
        <w:pStyle w:val="Odstavecseseznamem"/>
        <w:widowControl w:val="0"/>
        <w:suppressLineNumbers/>
        <w:autoSpaceDE w:val="0"/>
        <w:autoSpaceDN w:val="0"/>
        <w:adjustRightInd w:val="0"/>
        <w:ind w:left="360"/>
        <w:jc w:val="both"/>
        <w:rPr>
          <w:iCs/>
        </w:rPr>
      </w:pPr>
      <w:r w:rsidRPr="00253824">
        <w:rPr>
          <w:iCs/>
        </w:rPr>
        <w:t xml:space="preserve">       - počet</w:t>
      </w:r>
      <w:r>
        <w:rPr>
          <w:iCs/>
        </w:rPr>
        <w:t xml:space="preserve"> písemných</w:t>
      </w:r>
      <w:r w:rsidRPr="00253824">
        <w:rPr>
          <w:iCs/>
        </w:rPr>
        <w:t xml:space="preserve"> žádostí o informace dle </w:t>
      </w:r>
      <w:proofErr w:type="spellStart"/>
      <w:r w:rsidRPr="00253824">
        <w:rPr>
          <w:iCs/>
        </w:rPr>
        <w:t>InfZ</w:t>
      </w:r>
      <w:proofErr w:type="spellEnd"/>
      <w:r w:rsidRPr="00253824">
        <w:rPr>
          <w:iCs/>
        </w:rPr>
        <w:t xml:space="preserve">, které Město Kamenický Šenov obdrželo v roce </w:t>
      </w:r>
      <w:r w:rsidR="004A22F5">
        <w:rPr>
          <w:iCs/>
        </w:rPr>
        <w:t>20</w:t>
      </w:r>
      <w:r w:rsidR="003F5FA0">
        <w:rPr>
          <w:iCs/>
        </w:rPr>
        <w:t>2</w:t>
      </w:r>
      <w:r w:rsidR="009E346B">
        <w:rPr>
          <w:iCs/>
        </w:rPr>
        <w:t>5</w:t>
      </w:r>
      <w:r w:rsidR="003E17D0">
        <w:rPr>
          <w:iCs/>
        </w:rPr>
        <w:t>:</w:t>
      </w:r>
      <w:r w:rsidR="003E17D0">
        <w:rPr>
          <w:iCs/>
        </w:rPr>
        <w:tab/>
      </w:r>
      <w:r w:rsidR="003E17D0">
        <w:rPr>
          <w:iCs/>
        </w:rPr>
        <w:tab/>
      </w:r>
      <w:r w:rsidR="003E17D0">
        <w:rPr>
          <w:iCs/>
        </w:rPr>
        <w:tab/>
      </w:r>
      <w:r w:rsidR="003E17D0">
        <w:rPr>
          <w:iCs/>
        </w:rPr>
        <w:tab/>
      </w:r>
      <w:r w:rsidR="00E407AB">
        <w:rPr>
          <w:iCs/>
        </w:rPr>
        <w:tab/>
      </w:r>
      <w:r w:rsidR="00E407AB">
        <w:rPr>
          <w:iCs/>
        </w:rPr>
        <w:tab/>
      </w:r>
      <w:r w:rsidR="00E407AB">
        <w:rPr>
          <w:iCs/>
        </w:rPr>
        <w:tab/>
      </w:r>
      <w:r w:rsidR="00E407AB">
        <w:rPr>
          <w:iCs/>
        </w:rPr>
        <w:tab/>
      </w:r>
      <w:r w:rsidR="009E346B">
        <w:rPr>
          <w:b/>
          <w:iCs/>
        </w:rPr>
        <w:t>12</w:t>
      </w:r>
    </w:p>
    <w:p w14:paraId="2136AE0B" w14:textId="201CD417" w:rsidR="00253824" w:rsidRDefault="003E17D0" w:rsidP="0091259F">
      <w:pPr>
        <w:pStyle w:val="Odstavecseseznamem"/>
        <w:widowControl w:val="0"/>
        <w:suppressLineNumbers/>
        <w:autoSpaceDE w:val="0"/>
        <w:autoSpaceDN w:val="0"/>
        <w:adjustRightInd w:val="0"/>
        <w:jc w:val="both"/>
        <w:rPr>
          <w:b/>
          <w:iCs/>
        </w:rPr>
      </w:pPr>
      <w:r w:rsidRPr="00253824">
        <w:rPr>
          <w:iCs/>
        </w:rPr>
        <w:t>- počet</w:t>
      </w:r>
      <w:r>
        <w:rPr>
          <w:iCs/>
        </w:rPr>
        <w:t xml:space="preserve"> rozhodnutí o odmítnutí</w:t>
      </w:r>
      <w:r w:rsidR="00E407AB">
        <w:rPr>
          <w:iCs/>
        </w:rPr>
        <w:t xml:space="preserve"> (včetně částečného odmítnutí)</w:t>
      </w:r>
      <w:r w:rsidRPr="00253824">
        <w:rPr>
          <w:iCs/>
        </w:rPr>
        <w:t xml:space="preserve"> žádost</w:t>
      </w:r>
      <w:r>
        <w:rPr>
          <w:iCs/>
        </w:rPr>
        <w:t xml:space="preserve">i: </w:t>
      </w:r>
      <w:r w:rsidRPr="00801CAB">
        <w:rPr>
          <w:iCs/>
        </w:rPr>
        <w:tab/>
      </w:r>
      <w:r w:rsidR="009E346B">
        <w:rPr>
          <w:b/>
          <w:iCs/>
        </w:rPr>
        <w:t>3</w:t>
      </w:r>
    </w:p>
    <w:p w14:paraId="49BFB2FD" w14:textId="77777777" w:rsidR="00253824" w:rsidRPr="00253824" w:rsidRDefault="00253824" w:rsidP="0091259F">
      <w:pPr>
        <w:pStyle w:val="Odstavecseseznamem"/>
        <w:widowControl w:val="0"/>
        <w:suppressLineNumbers/>
        <w:autoSpaceDE w:val="0"/>
        <w:autoSpaceDN w:val="0"/>
        <w:adjustRightInd w:val="0"/>
        <w:jc w:val="both"/>
        <w:rPr>
          <w:iCs/>
        </w:rPr>
      </w:pPr>
    </w:p>
    <w:p w14:paraId="5A426954" w14:textId="2052271C" w:rsidR="0020346D" w:rsidRPr="0091259F" w:rsidRDefault="0020346D" w:rsidP="0091259F">
      <w:pPr>
        <w:pStyle w:val="Odstavecseseznamem"/>
        <w:widowControl w:val="0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b/>
          <w:iCs/>
        </w:rPr>
      </w:pPr>
      <w:r w:rsidRPr="0091259F">
        <w:rPr>
          <w:b/>
          <w:iCs/>
        </w:rPr>
        <w:t xml:space="preserve">Počet </w:t>
      </w:r>
      <w:r w:rsidR="003E17D0" w:rsidRPr="0091259F">
        <w:rPr>
          <w:b/>
          <w:iCs/>
        </w:rPr>
        <w:t>podan</w:t>
      </w:r>
      <w:r w:rsidR="00B428BE">
        <w:rPr>
          <w:b/>
          <w:iCs/>
        </w:rPr>
        <w:t>ých odvolání proti rozhodnutí:</w:t>
      </w:r>
      <w:r w:rsidR="00B428BE">
        <w:rPr>
          <w:b/>
          <w:iCs/>
        </w:rPr>
        <w:tab/>
      </w:r>
      <w:r w:rsidR="003F5FA0">
        <w:rPr>
          <w:b/>
          <w:iCs/>
        </w:rPr>
        <w:t>0</w:t>
      </w:r>
    </w:p>
    <w:p w14:paraId="40CF980D" w14:textId="77777777" w:rsidR="0020346D" w:rsidRPr="00253824" w:rsidRDefault="0020346D" w:rsidP="0091259F">
      <w:pPr>
        <w:widowControl w:val="0"/>
        <w:suppressLineNumbers/>
        <w:autoSpaceDE w:val="0"/>
        <w:autoSpaceDN w:val="0"/>
        <w:adjustRightInd w:val="0"/>
        <w:jc w:val="both"/>
        <w:rPr>
          <w:iCs/>
        </w:rPr>
      </w:pPr>
    </w:p>
    <w:p w14:paraId="77091112" w14:textId="77777777" w:rsidR="003E17D0" w:rsidRPr="003E17D0" w:rsidRDefault="003E17D0" w:rsidP="0091259F">
      <w:pPr>
        <w:pStyle w:val="Odstavecseseznamem"/>
        <w:widowControl w:val="0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b/>
          <w:iCs/>
        </w:rPr>
      </w:pPr>
      <w:r w:rsidRPr="003E17D0">
        <w:rPr>
          <w:b/>
          <w:iCs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31E0E463" w14:textId="77777777" w:rsidR="003E17D0" w:rsidRPr="003E17D0" w:rsidRDefault="003E17D0" w:rsidP="0091259F">
      <w:pPr>
        <w:pStyle w:val="Odstavecseseznamem"/>
        <w:jc w:val="both"/>
        <w:rPr>
          <w:iCs/>
        </w:rPr>
      </w:pPr>
    </w:p>
    <w:p w14:paraId="1BA685C1" w14:textId="005E25AD" w:rsidR="003E17D0" w:rsidRPr="003E17D0" w:rsidRDefault="003E17D0" w:rsidP="0091259F">
      <w:pPr>
        <w:pStyle w:val="Odstavecseseznamem"/>
        <w:widowControl w:val="0"/>
        <w:suppressLineNumbers/>
        <w:autoSpaceDE w:val="0"/>
        <w:autoSpaceDN w:val="0"/>
        <w:adjustRightInd w:val="0"/>
        <w:ind w:left="360" w:firstLine="348"/>
        <w:jc w:val="both"/>
        <w:rPr>
          <w:b/>
          <w:iCs/>
        </w:rPr>
      </w:pPr>
      <w:r>
        <w:rPr>
          <w:iCs/>
        </w:rPr>
        <w:t xml:space="preserve">- </w:t>
      </w:r>
      <w:r w:rsidRPr="003E17D0">
        <w:rPr>
          <w:b/>
          <w:iCs/>
        </w:rPr>
        <w:t>žádný rozsudek</w:t>
      </w:r>
      <w:r>
        <w:rPr>
          <w:iCs/>
        </w:rPr>
        <w:t xml:space="preserve"> ve věci přezkoumání zákonnosti rozhodnutí obce o odmítnutí žádosti o poskytnutí informace </w:t>
      </w:r>
      <w:r w:rsidR="006552B2">
        <w:rPr>
          <w:b/>
          <w:iCs/>
        </w:rPr>
        <w:t>nebyl v roce 202</w:t>
      </w:r>
      <w:r w:rsidR="009E346B">
        <w:rPr>
          <w:b/>
          <w:iCs/>
        </w:rPr>
        <w:t>5</w:t>
      </w:r>
      <w:r w:rsidRPr="003E17D0">
        <w:rPr>
          <w:b/>
          <w:iCs/>
        </w:rPr>
        <w:t xml:space="preserve"> vydán</w:t>
      </w:r>
    </w:p>
    <w:p w14:paraId="5E660425" w14:textId="77777777" w:rsidR="003E17D0" w:rsidRPr="003E17D0" w:rsidRDefault="003E17D0" w:rsidP="0091259F">
      <w:pPr>
        <w:pStyle w:val="Odstavecseseznamem"/>
        <w:jc w:val="both"/>
        <w:rPr>
          <w:iCs/>
        </w:rPr>
      </w:pPr>
    </w:p>
    <w:p w14:paraId="0AB9E0C7" w14:textId="77777777" w:rsidR="003E17D0" w:rsidRDefault="003E17D0" w:rsidP="0091259F">
      <w:pPr>
        <w:pStyle w:val="Odstavecseseznamem"/>
        <w:widowControl w:val="0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b/>
          <w:iCs/>
        </w:rPr>
      </w:pPr>
      <w:r w:rsidRPr="007A7398">
        <w:rPr>
          <w:b/>
          <w:iCs/>
        </w:rPr>
        <w:t>Výčet poskytnutých výhradních licencí, včetně odůvodnění nezbytnosti poskytnutí výhradní licence</w:t>
      </w:r>
    </w:p>
    <w:p w14:paraId="17F0E3E6" w14:textId="77777777" w:rsidR="007A7398" w:rsidRPr="007A7398" w:rsidRDefault="007A7398" w:rsidP="0091259F">
      <w:pPr>
        <w:pStyle w:val="Odstavecseseznamem"/>
        <w:widowControl w:val="0"/>
        <w:suppressLineNumbers/>
        <w:autoSpaceDE w:val="0"/>
        <w:autoSpaceDN w:val="0"/>
        <w:adjustRightInd w:val="0"/>
        <w:ind w:left="360"/>
        <w:jc w:val="both"/>
        <w:rPr>
          <w:b/>
          <w:iCs/>
        </w:rPr>
      </w:pPr>
    </w:p>
    <w:p w14:paraId="0F63AB7A" w14:textId="1A17AF16" w:rsidR="003E17D0" w:rsidRDefault="007A7398" w:rsidP="0091259F">
      <w:pPr>
        <w:pStyle w:val="Odstavecseseznamem"/>
        <w:jc w:val="both"/>
        <w:rPr>
          <w:b/>
          <w:iCs/>
        </w:rPr>
      </w:pPr>
      <w:r w:rsidRPr="00253824">
        <w:rPr>
          <w:iCs/>
        </w:rPr>
        <w:t xml:space="preserve">- </w:t>
      </w:r>
      <w:r w:rsidR="006552B2">
        <w:rPr>
          <w:iCs/>
        </w:rPr>
        <w:t>výhradní licence v roce 202</w:t>
      </w:r>
      <w:r w:rsidR="009E346B">
        <w:rPr>
          <w:iCs/>
        </w:rPr>
        <w:t>5</w:t>
      </w:r>
      <w:r>
        <w:rPr>
          <w:iCs/>
        </w:rPr>
        <w:t xml:space="preserve"> </w:t>
      </w:r>
      <w:r w:rsidRPr="007A7398">
        <w:rPr>
          <w:b/>
          <w:iCs/>
        </w:rPr>
        <w:t>nebyly poskytnuty</w:t>
      </w:r>
    </w:p>
    <w:p w14:paraId="7DB60E48" w14:textId="77777777" w:rsidR="007A7398" w:rsidRPr="007A7398" w:rsidRDefault="007A7398" w:rsidP="0091259F">
      <w:pPr>
        <w:jc w:val="both"/>
        <w:rPr>
          <w:iCs/>
        </w:rPr>
      </w:pPr>
    </w:p>
    <w:p w14:paraId="4C4ECB61" w14:textId="77777777" w:rsidR="003E17D0" w:rsidRDefault="007A7398" w:rsidP="0091259F">
      <w:pPr>
        <w:pStyle w:val="Odstavecseseznamem"/>
        <w:widowControl w:val="0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b/>
          <w:iCs/>
        </w:rPr>
      </w:pPr>
      <w:r w:rsidRPr="007A7398">
        <w:rPr>
          <w:b/>
          <w:iCs/>
        </w:rPr>
        <w:t xml:space="preserve">Počet stížností podaných podle § 16a </w:t>
      </w:r>
      <w:proofErr w:type="spellStart"/>
      <w:r w:rsidRPr="007A7398">
        <w:rPr>
          <w:b/>
          <w:iCs/>
        </w:rPr>
        <w:t>InfZ</w:t>
      </w:r>
      <w:proofErr w:type="spellEnd"/>
      <w:r w:rsidRPr="007A7398">
        <w:rPr>
          <w:b/>
          <w:iCs/>
        </w:rPr>
        <w:t>, důvody jejich podání a stručný popis způsobu jejich vyřízení</w:t>
      </w:r>
    </w:p>
    <w:p w14:paraId="05DD1F62" w14:textId="77777777" w:rsidR="007A7398" w:rsidRDefault="007A7398" w:rsidP="0091259F">
      <w:pPr>
        <w:pStyle w:val="Odstavecseseznamem"/>
        <w:widowControl w:val="0"/>
        <w:suppressLineNumbers/>
        <w:autoSpaceDE w:val="0"/>
        <w:autoSpaceDN w:val="0"/>
        <w:adjustRightInd w:val="0"/>
        <w:ind w:left="360"/>
        <w:jc w:val="both"/>
        <w:rPr>
          <w:b/>
          <w:iCs/>
        </w:rPr>
      </w:pPr>
    </w:p>
    <w:p w14:paraId="0F09AF99" w14:textId="77777777" w:rsidR="007A7398" w:rsidRPr="00E24B10" w:rsidRDefault="007A7398" w:rsidP="0091259F">
      <w:pPr>
        <w:pStyle w:val="Odstavecseseznamem"/>
        <w:widowControl w:val="0"/>
        <w:suppressLineNumbers/>
        <w:autoSpaceDE w:val="0"/>
        <w:autoSpaceDN w:val="0"/>
        <w:adjustRightInd w:val="0"/>
        <w:ind w:left="360" w:firstLine="348"/>
        <w:jc w:val="both"/>
        <w:rPr>
          <w:iCs/>
        </w:rPr>
      </w:pPr>
      <w:r w:rsidRPr="00E24B10">
        <w:rPr>
          <w:iCs/>
        </w:rPr>
        <w:t xml:space="preserve">- počet stížností podaných dle § 16a </w:t>
      </w:r>
      <w:proofErr w:type="spellStart"/>
      <w:r w:rsidRPr="00E24B10">
        <w:rPr>
          <w:iCs/>
        </w:rPr>
        <w:t>InfZ</w:t>
      </w:r>
      <w:proofErr w:type="spellEnd"/>
      <w:r w:rsidRPr="00E24B10">
        <w:rPr>
          <w:iCs/>
        </w:rPr>
        <w:t>:</w:t>
      </w:r>
      <w:r w:rsidRPr="00E24B10">
        <w:rPr>
          <w:iCs/>
        </w:rPr>
        <w:tab/>
      </w:r>
      <w:r w:rsidR="006552B2">
        <w:rPr>
          <w:b/>
          <w:iCs/>
        </w:rPr>
        <w:t>0</w:t>
      </w:r>
    </w:p>
    <w:p w14:paraId="01A22E84" w14:textId="77777777" w:rsidR="003E17D0" w:rsidRPr="003E17D0" w:rsidRDefault="003E17D0" w:rsidP="0091259F">
      <w:pPr>
        <w:pStyle w:val="Odstavecseseznamem"/>
        <w:jc w:val="both"/>
        <w:rPr>
          <w:iCs/>
        </w:rPr>
      </w:pPr>
    </w:p>
    <w:p w14:paraId="45DF3EB1" w14:textId="77777777" w:rsidR="003E17D0" w:rsidRDefault="007A7398" w:rsidP="0091259F">
      <w:pPr>
        <w:pStyle w:val="Odstavecseseznamem"/>
        <w:widowControl w:val="0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b/>
          <w:iCs/>
        </w:rPr>
      </w:pPr>
      <w:r w:rsidRPr="007A7398">
        <w:rPr>
          <w:b/>
          <w:iCs/>
        </w:rPr>
        <w:t>Další informace vztahující se k uplatňování tohoto zákona</w:t>
      </w:r>
    </w:p>
    <w:p w14:paraId="2074E3BF" w14:textId="77777777" w:rsidR="007A7398" w:rsidRDefault="007A7398" w:rsidP="0091259F">
      <w:pPr>
        <w:widowControl w:val="0"/>
        <w:suppressLineNumbers/>
        <w:autoSpaceDE w:val="0"/>
        <w:autoSpaceDN w:val="0"/>
        <w:adjustRightInd w:val="0"/>
        <w:jc w:val="both"/>
        <w:rPr>
          <w:b/>
          <w:iCs/>
        </w:rPr>
      </w:pPr>
    </w:p>
    <w:p w14:paraId="3F51D45A" w14:textId="77777777" w:rsidR="007A7398" w:rsidRDefault="007A7398" w:rsidP="0091259F">
      <w:pPr>
        <w:pStyle w:val="Odstavecseseznamem"/>
        <w:jc w:val="both"/>
        <w:rPr>
          <w:iCs/>
        </w:rPr>
      </w:pPr>
      <w:r w:rsidRPr="00253824">
        <w:rPr>
          <w:iCs/>
        </w:rPr>
        <w:t xml:space="preserve">- </w:t>
      </w:r>
      <w:r w:rsidR="0091259F">
        <w:rPr>
          <w:iCs/>
        </w:rPr>
        <w:t>Město Kamenický Šenov</w:t>
      </w:r>
      <w:r>
        <w:rPr>
          <w:iCs/>
        </w:rPr>
        <w:t xml:space="preserve"> jako povinný subjekt vyřizuje žádosti o informace vztahující se k její působnosti dle </w:t>
      </w:r>
      <w:proofErr w:type="spellStart"/>
      <w:r>
        <w:rPr>
          <w:iCs/>
        </w:rPr>
        <w:t>InfZ</w:t>
      </w:r>
      <w:proofErr w:type="spellEnd"/>
      <w:r>
        <w:rPr>
          <w:iCs/>
        </w:rPr>
        <w:t xml:space="preserve">, žádosti je možné podávat ústně nebo písemně adresovat </w:t>
      </w:r>
      <w:r>
        <w:rPr>
          <w:iCs/>
        </w:rPr>
        <w:lastRenderedPageBreak/>
        <w:t xml:space="preserve">jak na adresu městského úřadu, tak na elektronickou podatelnu Města Kamenický Šenov, žádost musí splňovat náležitosti § 14 </w:t>
      </w:r>
      <w:proofErr w:type="spellStart"/>
      <w:r>
        <w:rPr>
          <w:iCs/>
        </w:rPr>
        <w:t>InfZ</w:t>
      </w:r>
      <w:proofErr w:type="spellEnd"/>
    </w:p>
    <w:p w14:paraId="414C62DA" w14:textId="77777777" w:rsidR="0091259F" w:rsidRDefault="0091259F" w:rsidP="0091259F">
      <w:pPr>
        <w:pStyle w:val="Odstavecseseznamem"/>
        <w:jc w:val="both"/>
        <w:rPr>
          <w:iCs/>
        </w:rPr>
      </w:pPr>
    </w:p>
    <w:p w14:paraId="2A791D16" w14:textId="77777777" w:rsidR="0091259F" w:rsidRDefault="0091259F" w:rsidP="0091259F">
      <w:pPr>
        <w:pStyle w:val="Odstavecseseznamem"/>
        <w:jc w:val="both"/>
        <w:rPr>
          <w:b/>
          <w:iCs/>
        </w:rPr>
      </w:pPr>
    </w:p>
    <w:p w14:paraId="035DB14F" w14:textId="77777777" w:rsidR="0020346D" w:rsidRDefault="0020346D" w:rsidP="0091259F">
      <w:pPr>
        <w:jc w:val="both"/>
      </w:pPr>
      <w:r w:rsidRPr="0091259F">
        <w:rPr>
          <w:b/>
        </w:rPr>
        <w:t xml:space="preserve">Poskytnuté informace jsou zveřejněny na </w:t>
      </w:r>
      <w:r w:rsidR="00283560">
        <w:rPr>
          <w:b/>
        </w:rPr>
        <w:t>internetových</w:t>
      </w:r>
      <w:r w:rsidRPr="0091259F">
        <w:rPr>
          <w:b/>
        </w:rPr>
        <w:t xml:space="preserve"> stránkách města</w:t>
      </w:r>
      <w:r w:rsidR="00283560">
        <w:rPr>
          <w:b/>
        </w:rPr>
        <w:t xml:space="preserve"> Kamenický Šenov</w:t>
      </w:r>
      <w:r w:rsidR="006552B2">
        <w:rPr>
          <w:b/>
        </w:rPr>
        <w:t>:</w:t>
      </w:r>
      <w:r w:rsidR="0091259F">
        <w:rPr>
          <w:b/>
        </w:rPr>
        <w:t xml:space="preserve"> </w:t>
      </w:r>
      <w:r w:rsidR="006552B2" w:rsidRPr="006552B2">
        <w:rPr>
          <w:rStyle w:val="Hypertextovodkaz"/>
          <w:b/>
        </w:rPr>
        <w:t>https://www.kamenicky-senov.cz/radnice/poskytovani-informaci-podle-zakona-c106/</w:t>
      </w:r>
    </w:p>
    <w:p w14:paraId="3C67CEC9" w14:textId="77777777" w:rsidR="0020346D" w:rsidRDefault="0020346D" w:rsidP="0091259F">
      <w:pPr>
        <w:jc w:val="both"/>
      </w:pPr>
    </w:p>
    <w:p w14:paraId="7574B980" w14:textId="77777777" w:rsidR="0020346D" w:rsidRDefault="0020346D" w:rsidP="0091259F">
      <w:pPr>
        <w:jc w:val="both"/>
      </w:pPr>
    </w:p>
    <w:p w14:paraId="19FD6474" w14:textId="11F693F7" w:rsidR="0020346D" w:rsidRDefault="0020346D" w:rsidP="0091259F">
      <w:pPr>
        <w:jc w:val="both"/>
      </w:pPr>
      <w:r>
        <w:t xml:space="preserve">V Kamenickém Šenově </w:t>
      </w:r>
      <w:r w:rsidR="009E346B">
        <w:t>2</w:t>
      </w:r>
      <w:r w:rsidR="006552B2">
        <w:t>. 1. 202</w:t>
      </w:r>
      <w:r w:rsidR="009E346B">
        <w:t>6</w:t>
      </w:r>
    </w:p>
    <w:p w14:paraId="290380D9" w14:textId="77777777" w:rsidR="0020346D" w:rsidRDefault="0020346D" w:rsidP="0091259F">
      <w:pPr>
        <w:jc w:val="both"/>
      </w:pPr>
    </w:p>
    <w:p w14:paraId="0672BBFC" w14:textId="77777777" w:rsidR="0020346D" w:rsidRDefault="0020346D" w:rsidP="0091259F">
      <w:pPr>
        <w:jc w:val="both"/>
      </w:pPr>
    </w:p>
    <w:p w14:paraId="7AA25A08" w14:textId="77777777" w:rsidR="0020346D" w:rsidRDefault="0020346D" w:rsidP="0091259F">
      <w:pPr>
        <w:jc w:val="both"/>
      </w:pPr>
      <w:r>
        <w:t xml:space="preserve">Zpracovala: ing. </w:t>
      </w:r>
      <w:r w:rsidR="00584DB2">
        <w:t>Šárka Svitáková</w:t>
      </w:r>
      <w:r>
        <w:t xml:space="preserve">, tajemnice </w:t>
      </w:r>
      <w:proofErr w:type="spellStart"/>
      <w:r>
        <w:t>MěÚ</w:t>
      </w:r>
      <w:proofErr w:type="spellEnd"/>
    </w:p>
    <w:p w14:paraId="4164DA8B" w14:textId="77777777" w:rsidR="0020346D" w:rsidRDefault="0020346D" w:rsidP="0091259F">
      <w:pPr>
        <w:jc w:val="both"/>
      </w:pPr>
    </w:p>
    <w:p w14:paraId="5520E73A" w14:textId="77777777" w:rsidR="0020346D" w:rsidRDefault="0020346D"/>
    <w:sectPr w:rsidR="0020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E46"/>
    <w:multiLevelType w:val="hybridMultilevel"/>
    <w:tmpl w:val="7C648FC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8126D"/>
    <w:multiLevelType w:val="hybridMultilevel"/>
    <w:tmpl w:val="A5CC0B30"/>
    <w:lvl w:ilvl="0" w:tplc="CE88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6247E"/>
    <w:multiLevelType w:val="hybridMultilevel"/>
    <w:tmpl w:val="2244FCD2"/>
    <w:lvl w:ilvl="0" w:tplc="F894DA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6D"/>
    <w:rsid w:val="001D1114"/>
    <w:rsid w:val="0020346D"/>
    <w:rsid w:val="00253824"/>
    <w:rsid w:val="00283560"/>
    <w:rsid w:val="002B496C"/>
    <w:rsid w:val="003E17D0"/>
    <w:rsid w:val="003F5FA0"/>
    <w:rsid w:val="004A22F5"/>
    <w:rsid w:val="00584DB2"/>
    <w:rsid w:val="005D06FD"/>
    <w:rsid w:val="006552B2"/>
    <w:rsid w:val="007A7398"/>
    <w:rsid w:val="00801CAB"/>
    <w:rsid w:val="0080557C"/>
    <w:rsid w:val="0091259F"/>
    <w:rsid w:val="009E346B"/>
    <w:rsid w:val="00A14478"/>
    <w:rsid w:val="00A26C92"/>
    <w:rsid w:val="00B13386"/>
    <w:rsid w:val="00B428BE"/>
    <w:rsid w:val="00C22F43"/>
    <w:rsid w:val="00CD0407"/>
    <w:rsid w:val="00D92607"/>
    <w:rsid w:val="00DA3ED6"/>
    <w:rsid w:val="00E24B10"/>
    <w:rsid w:val="00E407AB"/>
    <w:rsid w:val="00EC2275"/>
    <w:rsid w:val="00EC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3C57"/>
  <w15:chartTrackingRefBased/>
  <w15:docId w15:val="{B97EF5C3-A549-45CF-9A4C-1A24E4D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44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47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538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259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2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SENOV</dc:creator>
  <cp:keywords/>
  <dc:description/>
  <cp:lastModifiedBy>Šárka Svitáková</cp:lastModifiedBy>
  <cp:revision>25</cp:revision>
  <cp:lastPrinted>2021-01-06T16:37:00Z</cp:lastPrinted>
  <dcterms:created xsi:type="dcterms:W3CDTF">2020-01-08T13:40:00Z</dcterms:created>
  <dcterms:modified xsi:type="dcterms:W3CDTF">2026-01-02T08:13:00Z</dcterms:modified>
</cp:coreProperties>
</file>