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86E" w:rsidRDefault="00A97098" w:rsidP="0008786E">
      <w:pPr>
        <w:pStyle w:val="Normlnweb"/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08786E">
        <w:rPr>
          <w:rFonts w:ascii="Arial" w:hAnsi="Arial" w:cs="Arial"/>
          <w:b/>
          <w:bCs/>
        </w:rPr>
        <w:t xml:space="preserve">Výroční zpráva o poskytování informací </w:t>
      </w:r>
      <w:r w:rsidR="00AF5409">
        <w:rPr>
          <w:rFonts w:ascii="Arial" w:hAnsi="Arial" w:cs="Arial"/>
          <w:b/>
        </w:rPr>
        <w:t>podle zákona č. 106/1999 Sb.,</w:t>
      </w:r>
      <w:r w:rsidR="00AF5409">
        <w:rPr>
          <w:rFonts w:ascii="Arial" w:hAnsi="Arial" w:cs="Arial"/>
          <w:b/>
        </w:rPr>
        <w:br/>
        <w:t>o </w:t>
      </w:r>
      <w:r w:rsidR="0008786E" w:rsidRPr="0008786E">
        <w:rPr>
          <w:rFonts w:ascii="Arial" w:hAnsi="Arial" w:cs="Arial"/>
          <w:b/>
        </w:rPr>
        <w:t>svobodném přístupu k</w:t>
      </w:r>
      <w:r w:rsidR="0008786E">
        <w:rPr>
          <w:rFonts w:ascii="Arial" w:hAnsi="Arial" w:cs="Arial"/>
          <w:b/>
        </w:rPr>
        <w:t> </w:t>
      </w:r>
      <w:r w:rsidR="0008786E" w:rsidRPr="0008786E">
        <w:rPr>
          <w:rFonts w:ascii="Arial" w:hAnsi="Arial" w:cs="Arial"/>
          <w:b/>
        </w:rPr>
        <w:t>informacím</w:t>
      </w:r>
      <w:r w:rsidR="0008786E">
        <w:rPr>
          <w:rFonts w:ascii="Arial" w:hAnsi="Arial" w:cs="Arial"/>
          <w:b/>
        </w:rPr>
        <w:t>,</w:t>
      </w:r>
      <w:r w:rsidR="0008786E" w:rsidRPr="0008786E">
        <w:rPr>
          <w:rFonts w:ascii="Arial" w:hAnsi="Arial" w:cs="Arial"/>
          <w:b/>
          <w:bCs/>
        </w:rPr>
        <w:t xml:space="preserve"> ve znění pozdějších předpisů</w:t>
      </w:r>
      <w:r w:rsidR="00D071B3">
        <w:rPr>
          <w:rFonts w:ascii="Arial" w:hAnsi="Arial" w:cs="Arial"/>
          <w:b/>
          <w:bCs/>
        </w:rPr>
        <w:t xml:space="preserve">, za rok </w:t>
      </w:r>
      <w:r w:rsidR="00F52192">
        <w:rPr>
          <w:rFonts w:ascii="Arial" w:hAnsi="Arial" w:cs="Arial"/>
          <w:b/>
          <w:bCs/>
        </w:rPr>
        <w:t>20</w:t>
      </w:r>
      <w:r w:rsidR="005D27DF">
        <w:rPr>
          <w:rFonts w:ascii="Arial" w:hAnsi="Arial" w:cs="Arial"/>
          <w:b/>
          <w:bCs/>
        </w:rPr>
        <w:t>2</w:t>
      </w:r>
      <w:r w:rsidR="00526A11">
        <w:rPr>
          <w:rFonts w:ascii="Arial" w:hAnsi="Arial" w:cs="Arial"/>
          <w:b/>
          <w:bCs/>
        </w:rPr>
        <w:t>5</w:t>
      </w:r>
    </w:p>
    <w:p w:rsidR="00A97098" w:rsidRDefault="00A97098">
      <w:pPr>
        <w:jc w:val="center"/>
        <w:rPr>
          <w:b/>
          <w:bCs/>
        </w:rPr>
      </w:pPr>
    </w:p>
    <w:p w:rsidR="00A97098" w:rsidRDefault="00A97098">
      <w:pPr>
        <w:pStyle w:val="Zkladntext"/>
      </w:pPr>
      <w:r>
        <w:t>V souladu s ustanovením § 18 zákona č. 106/1999, o s</w:t>
      </w:r>
      <w:r w:rsidR="00AF5409">
        <w:t xml:space="preserve">vobodném přístupu k informacím, </w:t>
      </w:r>
      <w:r>
        <w:t>podle kter</w:t>
      </w:r>
      <w:r>
        <w:t>é</w:t>
      </w:r>
      <w:r>
        <w:t xml:space="preserve">ho </w:t>
      </w:r>
      <w:r w:rsidR="00AF5409">
        <w:t xml:space="preserve">musí </w:t>
      </w:r>
      <w:r>
        <w:t xml:space="preserve">každý povinný subjekt </w:t>
      </w:r>
      <w:r w:rsidR="00AF5409">
        <w:t xml:space="preserve">předkládat </w:t>
      </w:r>
      <w:r>
        <w:t>o své činnosti v oblasti poskytování informací zák</w:t>
      </w:r>
      <w:r w:rsidR="00DD6B95">
        <w:t>onem stanovené údaje, se předkládá tato „Výroční zpráva</w:t>
      </w:r>
      <w:r>
        <w:t>“.</w:t>
      </w:r>
    </w:p>
    <w:p w:rsidR="00A97098" w:rsidRDefault="00A97098">
      <w:pPr>
        <w:pStyle w:val="Nadpis1"/>
        <w:jc w:val="left"/>
        <w:rPr>
          <w:sz w:val="20"/>
        </w:rPr>
      </w:pPr>
      <w:r>
        <w:rPr>
          <w:sz w:val="20"/>
        </w:rPr>
        <w:t xml:space="preserve"> </w:t>
      </w:r>
    </w:p>
    <w:p w:rsidR="00A97098" w:rsidRDefault="00A97098">
      <w:pPr>
        <w:jc w:val="both"/>
        <w:rPr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8221"/>
        <w:gridCol w:w="496"/>
      </w:tblGrid>
      <w:tr w:rsidR="00453553" w:rsidTr="00DD6B95">
        <w:tblPrEx>
          <w:tblCellMar>
            <w:top w:w="0" w:type="dxa"/>
            <w:bottom w:w="0" w:type="dxa"/>
          </w:tblCellMar>
        </w:tblPrEx>
        <w:tc>
          <w:tcPr>
            <w:tcW w:w="269" w:type="pct"/>
            <w:vMerge w:val="restart"/>
            <w:vAlign w:val="center"/>
          </w:tcPr>
          <w:p w:rsidR="00453553" w:rsidRDefault="00453553" w:rsidP="00AF5409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4462" w:type="pct"/>
          </w:tcPr>
          <w:p w:rsidR="00453553" w:rsidRDefault="00453553" w:rsidP="00AF5409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počet písemně podaných žádostí o informace</w:t>
            </w:r>
          </w:p>
        </w:tc>
        <w:tc>
          <w:tcPr>
            <w:tcW w:w="269" w:type="pct"/>
          </w:tcPr>
          <w:p w:rsidR="00453553" w:rsidRDefault="005D392C" w:rsidP="00DD6B9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</w:tr>
      <w:tr w:rsidR="00453553" w:rsidTr="00DD6B95">
        <w:tblPrEx>
          <w:tblCellMar>
            <w:top w:w="0" w:type="dxa"/>
            <w:bottom w:w="0" w:type="dxa"/>
          </w:tblCellMar>
        </w:tblPrEx>
        <w:tc>
          <w:tcPr>
            <w:tcW w:w="269" w:type="pct"/>
            <w:vMerge/>
            <w:vAlign w:val="center"/>
          </w:tcPr>
          <w:p w:rsidR="00453553" w:rsidRDefault="00453553" w:rsidP="00AF5409">
            <w:pPr>
              <w:spacing w:before="40" w:after="40"/>
              <w:rPr>
                <w:sz w:val="20"/>
              </w:rPr>
            </w:pPr>
          </w:p>
        </w:tc>
        <w:tc>
          <w:tcPr>
            <w:tcW w:w="4462" w:type="pct"/>
          </w:tcPr>
          <w:p w:rsidR="001430A1" w:rsidRDefault="00453553" w:rsidP="00AF5409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počet vydaných rozhodnutí o odmítnutí žádosti</w:t>
            </w:r>
          </w:p>
          <w:p w:rsidR="00E044A7" w:rsidRDefault="00E044A7" w:rsidP="00AF5409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počet vydaných rozhodnutí o částečném odmítnutí žádosti</w:t>
            </w:r>
          </w:p>
        </w:tc>
        <w:tc>
          <w:tcPr>
            <w:tcW w:w="269" w:type="pct"/>
          </w:tcPr>
          <w:p w:rsidR="00453553" w:rsidRDefault="00E044A7" w:rsidP="00DD6B9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E044A7" w:rsidRDefault="00E044A7" w:rsidP="00DD6B9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A97098" w:rsidTr="00DD6B95">
        <w:tblPrEx>
          <w:tblCellMar>
            <w:top w:w="0" w:type="dxa"/>
            <w:bottom w:w="0" w:type="dxa"/>
          </w:tblCellMar>
        </w:tblPrEx>
        <w:tc>
          <w:tcPr>
            <w:tcW w:w="269" w:type="pct"/>
            <w:vAlign w:val="center"/>
          </w:tcPr>
          <w:p w:rsidR="00A97098" w:rsidRDefault="00453553" w:rsidP="00AF5409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4462" w:type="pct"/>
          </w:tcPr>
          <w:p w:rsidR="00A97098" w:rsidRDefault="00A97098" w:rsidP="00AF5409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počet podaných odvolání proti rozhodnutí</w:t>
            </w:r>
            <w:r w:rsidR="00F732B3">
              <w:rPr>
                <w:sz w:val="20"/>
              </w:rPr>
              <w:t xml:space="preserve"> o odmítnutí žádosti</w:t>
            </w:r>
          </w:p>
        </w:tc>
        <w:tc>
          <w:tcPr>
            <w:tcW w:w="269" w:type="pct"/>
          </w:tcPr>
          <w:p w:rsidR="00A97098" w:rsidRDefault="00DD6B95" w:rsidP="00DD6B9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453553" w:rsidTr="00DD6B95">
        <w:tblPrEx>
          <w:tblCellMar>
            <w:top w:w="0" w:type="dxa"/>
            <w:bottom w:w="0" w:type="dxa"/>
          </w:tblCellMar>
        </w:tblPrEx>
        <w:tc>
          <w:tcPr>
            <w:tcW w:w="269" w:type="pct"/>
            <w:vMerge w:val="restart"/>
            <w:vAlign w:val="center"/>
          </w:tcPr>
          <w:p w:rsidR="00453553" w:rsidRDefault="00453553" w:rsidP="00AF5409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c</w:t>
            </w:r>
          </w:p>
        </w:tc>
        <w:tc>
          <w:tcPr>
            <w:tcW w:w="4462" w:type="pct"/>
          </w:tcPr>
          <w:p w:rsidR="00453553" w:rsidRDefault="00453553" w:rsidP="00AF5409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opis podstatných částí každého rozsudku soudu, ve věci př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zkoumání zákonnosti rozhodnutí o odmítnutí žádosti o p</w:t>
            </w:r>
            <w:r>
              <w:rPr>
                <w:sz w:val="20"/>
              </w:rPr>
              <w:t>o</w:t>
            </w:r>
            <w:r>
              <w:rPr>
                <w:sz w:val="20"/>
              </w:rPr>
              <w:t xml:space="preserve">skytnutí informace </w:t>
            </w:r>
          </w:p>
        </w:tc>
        <w:tc>
          <w:tcPr>
            <w:tcW w:w="269" w:type="pct"/>
          </w:tcPr>
          <w:p w:rsidR="00453553" w:rsidRDefault="00C07831" w:rsidP="00DD6B9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453553" w:rsidTr="00DD6B95">
        <w:tblPrEx>
          <w:tblCellMar>
            <w:top w:w="0" w:type="dxa"/>
            <w:bottom w:w="0" w:type="dxa"/>
          </w:tblCellMar>
        </w:tblPrEx>
        <w:tc>
          <w:tcPr>
            <w:tcW w:w="269" w:type="pct"/>
            <w:vMerge/>
            <w:vAlign w:val="center"/>
          </w:tcPr>
          <w:p w:rsidR="00453553" w:rsidRDefault="00453553" w:rsidP="00AF5409">
            <w:pPr>
              <w:spacing w:before="40" w:after="40"/>
              <w:rPr>
                <w:sz w:val="20"/>
              </w:rPr>
            </w:pPr>
          </w:p>
        </w:tc>
        <w:tc>
          <w:tcPr>
            <w:tcW w:w="4462" w:type="pct"/>
          </w:tcPr>
          <w:p w:rsidR="00453553" w:rsidRDefault="00453553" w:rsidP="00AF5409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přehled všech výdajů, vynaložených v souvislosti se soudními řízeními o právech a povinnostech podle tohoto zákona vče</w:t>
            </w:r>
            <w:r>
              <w:rPr>
                <w:sz w:val="20"/>
              </w:rPr>
              <w:t>t</w:t>
            </w:r>
            <w:r>
              <w:rPr>
                <w:sz w:val="20"/>
              </w:rPr>
              <w:t>ně nákladů na své vlastní zaměstnance</w:t>
            </w:r>
            <w:r w:rsidR="00AF5409">
              <w:rPr>
                <w:sz w:val="20"/>
              </w:rPr>
              <w:t xml:space="preserve"> a náklady na právní zastoupení</w:t>
            </w:r>
          </w:p>
        </w:tc>
        <w:tc>
          <w:tcPr>
            <w:tcW w:w="269" w:type="pct"/>
          </w:tcPr>
          <w:p w:rsidR="00453553" w:rsidRDefault="00C07831" w:rsidP="00DD6B9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 w:rsidTr="00DD6B95">
        <w:tblPrEx>
          <w:tblCellMar>
            <w:top w:w="0" w:type="dxa"/>
            <w:bottom w:w="0" w:type="dxa"/>
          </w:tblCellMar>
        </w:tblPrEx>
        <w:tc>
          <w:tcPr>
            <w:tcW w:w="269" w:type="pct"/>
            <w:vAlign w:val="center"/>
          </w:tcPr>
          <w:p w:rsidR="00A97098" w:rsidRDefault="00453553" w:rsidP="00AF5409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d</w:t>
            </w:r>
          </w:p>
        </w:tc>
        <w:tc>
          <w:tcPr>
            <w:tcW w:w="4462" w:type="pct"/>
          </w:tcPr>
          <w:p w:rsidR="00A97098" w:rsidRDefault="0003705E" w:rsidP="00AF5409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výčet </w:t>
            </w:r>
            <w:r w:rsidR="00A97098">
              <w:rPr>
                <w:sz w:val="20"/>
              </w:rPr>
              <w:t>poskytnut</w:t>
            </w:r>
            <w:r>
              <w:rPr>
                <w:sz w:val="20"/>
              </w:rPr>
              <w:t>ých</w:t>
            </w:r>
            <w:r w:rsidR="00A97098">
              <w:rPr>
                <w:sz w:val="20"/>
              </w:rPr>
              <w:t xml:space="preserve"> výhradní</w:t>
            </w:r>
            <w:r>
              <w:rPr>
                <w:sz w:val="20"/>
              </w:rPr>
              <w:t>ch</w:t>
            </w:r>
            <w:r w:rsidR="00A97098">
              <w:rPr>
                <w:sz w:val="20"/>
              </w:rPr>
              <w:t xml:space="preserve"> licenc</w:t>
            </w:r>
            <w:r>
              <w:rPr>
                <w:sz w:val="20"/>
              </w:rPr>
              <w:t>í</w:t>
            </w:r>
            <w:r w:rsidR="00A97098">
              <w:rPr>
                <w:sz w:val="20"/>
              </w:rPr>
              <w:t xml:space="preserve"> a odůvodnění nezby</w:t>
            </w:r>
            <w:r w:rsidR="00A97098">
              <w:rPr>
                <w:sz w:val="20"/>
              </w:rPr>
              <w:t>t</w:t>
            </w:r>
            <w:r w:rsidR="00A97098">
              <w:rPr>
                <w:sz w:val="20"/>
              </w:rPr>
              <w:t>nosti poskytnutí výhradní licence</w:t>
            </w:r>
          </w:p>
        </w:tc>
        <w:tc>
          <w:tcPr>
            <w:tcW w:w="269" w:type="pct"/>
          </w:tcPr>
          <w:p w:rsidR="00A97098" w:rsidRDefault="00C07831" w:rsidP="00DD6B9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 w:rsidTr="00DD6B95">
        <w:tblPrEx>
          <w:tblCellMar>
            <w:top w:w="0" w:type="dxa"/>
            <w:bottom w:w="0" w:type="dxa"/>
          </w:tblCellMar>
        </w:tblPrEx>
        <w:tc>
          <w:tcPr>
            <w:tcW w:w="269" w:type="pct"/>
            <w:vAlign w:val="center"/>
          </w:tcPr>
          <w:p w:rsidR="00A97098" w:rsidRDefault="00453553" w:rsidP="00AF5409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e</w:t>
            </w:r>
          </w:p>
        </w:tc>
        <w:tc>
          <w:tcPr>
            <w:tcW w:w="4462" w:type="pct"/>
          </w:tcPr>
          <w:p w:rsidR="00A97098" w:rsidRDefault="00A97098" w:rsidP="00AF5409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počet stížností podaných dle § 16a zákona, včetně důvodů jejich podání a stručný popis způsobu jejich vyřízení</w:t>
            </w:r>
          </w:p>
          <w:p w:rsidR="00DD6B95" w:rsidRDefault="00DD6B95" w:rsidP="00AF5409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Stížnost byla podána proti výši požadované úhrady.</w:t>
            </w:r>
            <w:r w:rsidR="00C4407B">
              <w:rPr>
                <w:sz w:val="20"/>
              </w:rPr>
              <w:t xml:space="preserve"> </w:t>
            </w:r>
            <w:r>
              <w:rPr>
                <w:sz w:val="20"/>
              </w:rPr>
              <w:t>Povinný subjekt</w:t>
            </w:r>
            <w:r w:rsidR="00C4407B">
              <w:rPr>
                <w:sz w:val="20"/>
              </w:rPr>
              <w:t xml:space="preserve"> </w:t>
            </w:r>
            <w:r>
              <w:rPr>
                <w:sz w:val="20"/>
              </w:rPr>
              <w:t>stížnost předložil</w:t>
            </w:r>
            <w:r w:rsidR="00412D70">
              <w:rPr>
                <w:sz w:val="20"/>
              </w:rPr>
              <w:t xml:space="preserve"> se spisovým materiá</w:t>
            </w:r>
            <w:r>
              <w:rPr>
                <w:sz w:val="20"/>
              </w:rPr>
              <w:t>lem</w:t>
            </w:r>
            <w:r w:rsidR="00412D70">
              <w:rPr>
                <w:sz w:val="20"/>
              </w:rPr>
              <w:t xml:space="preserve"> </w:t>
            </w:r>
            <w:r>
              <w:rPr>
                <w:sz w:val="20"/>
              </w:rPr>
              <w:t>nadřízenému orgánu, který výši úhrady potvrdil.</w:t>
            </w:r>
          </w:p>
        </w:tc>
        <w:tc>
          <w:tcPr>
            <w:tcW w:w="269" w:type="pct"/>
          </w:tcPr>
          <w:p w:rsidR="00A97098" w:rsidRDefault="00C07831" w:rsidP="00DD6B9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 w:rsidTr="00DD6B95">
        <w:tblPrEx>
          <w:tblCellMar>
            <w:top w:w="0" w:type="dxa"/>
            <w:bottom w:w="0" w:type="dxa"/>
          </w:tblCellMar>
        </w:tblPrEx>
        <w:tc>
          <w:tcPr>
            <w:tcW w:w="269" w:type="pct"/>
            <w:vAlign w:val="center"/>
          </w:tcPr>
          <w:p w:rsidR="00A97098" w:rsidRDefault="00453553" w:rsidP="00AF5409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4462" w:type="pct"/>
          </w:tcPr>
          <w:p w:rsidR="00A97098" w:rsidRDefault="00A97098" w:rsidP="00AF5409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další informace vztahující se k uplatňování zákona</w:t>
            </w:r>
          </w:p>
        </w:tc>
        <w:tc>
          <w:tcPr>
            <w:tcW w:w="269" w:type="pct"/>
          </w:tcPr>
          <w:p w:rsidR="00A97098" w:rsidRDefault="00DD6B95" w:rsidP="00DD6B9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A97098" w:rsidRDefault="00A97098">
      <w:pPr>
        <w:jc w:val="both"/>
        <w:rPr>
          <w:sz w:val="20"/>
        </w:rPr>
      </w:pPr>
    </w:p>
    <w:p w:rsidR="004A41D2" w:rsidRDefault="004A41D2" w:rsidP="00AF5409">
      <w:pPr>
        <w:jc w:val="both"/>
        <w:rPr>
          <w:sz w:val="20"/>
        </w:rPr>
      </w:pPr>
    </w:p>
    <w:p w:rsidR="00A97098" w:rsidRPr="00613B97" w:rsidRDefault="00F8476D" w:rsidP="00AF5409">
      <w:pPr>
        <w:jc w:val="both"/>
        <w:rPr>
          <w:rFonts w:cs="Arial"/>
          <w:sz w:val="20"/>
        </w:rPr>
      </w:pPr>
      <w:r w:rsidRPr="00F8476D">
        <w:rPr>
          <w:rFonts w:cs="Arial"/>
          <w:sz w:val="20"/>
        </w:rPr>
        <w:t>Po</w:t>
      </w:r>
      <w:r w:rsidR="004A41D2">
        <w:rPr>
          <w:rFonts w:cs="Arial"/>
          <w:sz w:val="20"/>
        </w:rPr>
        <w:t>kud jsou po</w:t>
      </w:r>
      <w:r w:rsidRPr="00F8476D">
        <w:rPr>
          <w:rFonts w:cs="Arial"/>
          <w:sz w:val="20"/>
        </w:rPr>
        <w:t>dané ústní nebo telefonické žádosti o poskytnutí informace</w:t>
      </w:r>
      <w:r w:rsidR="001B1468">
        <w:rPr>
          <w:rFonts w:cs="Arial"/>
          <w:sz w:val="20"/>
        </w:rPr>
        <w:t xml:space="preserve"> vyřízeny bezprostředně s</w:t>
      </w:r>
      <w:r w:rsidR="00AF5409">
        <w:rPr>
          <w:rFonts w:cs="Arial"/>
          <w:sz w:val="20"/>
        </w:rPr>
        <w:t> </w:t>
      </w:r>
      <w:r w:rsidRPr="00F8476D">
        <w:rPr>
          <w:rFonts w:cs="Arial"/>
          <w:sz w:val="20"/>
        </w:rPr>
        <w:t>žadatelem ústn</w:t>
      </w:r>
      <w:r w:rsidR="00842FFD">
        <w:rPr>
          <w:rFonts w:cs="Arial"/>
          <w:sz w:val="20"/>
        </w:rPr>
        <w:t>í formou</w:t>
      </w:r>
      <w:r w:rsidRPr="00F8476D">
        <w:rPr>
          <w:rFonts w:cs="Arial"/>
          <w:sz w:val="20"/>
        </w:rPr>
        <w:t>, nejsou evidovány a n</w:t>
      </w:r>
      <w:r w:rsidR="00613B97">
        <w:rPr>
          <w:rFonts w:cs="Arial"/>
          <w:sz w:val="20"/>
        </w:rPr>
        <w:t xml:space="preserve">ení uplatňován žádný poplatek. </w:t>
      </w:r>
      <w:r w:rsidR="00A97098">
        <w:rPr>
          <w:sz w:val="20"/>
        </w:rPr>
        <w:t>Počet těchto žádostí není dle ustanovení § 13 odst.</w:t>
      </w:r>
      <w:r w:rsidR="00116CCD">
        <w:rPr>
          <w:sz w:val="20"/>
        </w:rPr>
        <w:t xml:space="preserve"> </w:t>
      </w:r>
      <w:r w:rsidR="00A97098">
        <w:rPr>
          <w:sz w:val="20"/>
        </w:rPr>
        <w:t>3 zákona č. 106/1999 Sb. v platném znění so</w:t>
      </w:r>
      <w:r w:rsidR="00A97098">
        <w:rPr>
          <w:sz w:val="20"/>
        </w:rPr>
        <w:t>u</w:t>
      </w:r>
      <w:r w:rsidR="00A97098">
        <w:rPr>
          <w:sz w:val="20"/>
        </w:rPr>
        <w:t>částí výroční zprávy o</w:t>
      </w:r>
      <w:r w:rsidR="00613B97">
        <w:rPr>
          <w:sz w:val="20"/>
        </w:rPr>
        <w:t> </w:t>
      </w:r>
      <w:r w:rsidR="00A97098">
        <w:rPr>
          <w:sz w:val="20"/>
        </w:rPr>
        <w:t xml:space="preserve">poskytnutí informací. </w:t>
      </w:r>
    </w:p>
    <w:p w:rsidR="005C164E" w:rsidRDefault="005C164E" w:rsidP="00AF5409">
      <w:pPr>
        <w:jc w:val="both"/>
        <w:rPr>
          <w:sz w:val="20"/>
        </w:rPr>
      </w:pPr>
    </w:p>
    <w:p w:rsidR="00AF5409" w:rsidRDefault="00AE437C" w:rsidP="00AF5409">
      <w:pPr>
        <w:spacing w:after="240"/>
        <w:jc w:val="both"/>
        <w:rPr>
          <w:rFonts w:cs="Arial"/>
          <w:sz w:val="20"/>
        </w:rPr>
      </w:pPr>
      <w:r w:rsidRPr="00AE437C">
        <w:rPr>
          <w:rFonts w:cs="Arial"/>
          <w:sz w:val="20"/>
        </w:rPr>
        <w:t>Výroční z</w:t>
      </w:r>
      <w:r w:rsidR="00C4407B">
        <w:rPr>
          <w:rFonts w:cs="Arial"/>
          <w:sz w:val="20"/>
        </w:rPr>
        <w:t>práva bude zveřejněna na</w:t>
      </w:r>
      <w:r w:rsidR="001737D8">
        <w:rPr>
          <w:rFonts w:cs="Arial"/>
          <w:sz w:val="20"/>
        </w:rPr>
        <w:t xml:space="preserve"> úřední desce Městského úřadu Krnov</w:t>
      </w:r>
      <w:r w:rsidRPr="00AE437C">
        <w:rPr>
          <w:rFonts w:cs="Arial"/>
          <w:sz w:val="20"/>
        </w:rPr>
        <w:t xml:space="preserve"> a v elektronické podobě na</w:t>
      </w:r>
      <w:r w:rsidR="00613B97">
        <w:rPr>
          <w:rFonts w:cs="Arial"/>
          <w:sz w:val="20"/>
        </w:rPr>
        <w:t> </w:t>
      </w:r>
      <w:r w:rsidRPr="00AE437C">
        <w:rPr>
          <w:rFonts w:cs="Arial"/>
          <w:sz w:val="20"/>
        </w:rPr>
        <w:t>webov</w:t>
      </w:r>
      <w:r w:rsidR="00CB2A3C">
        <w:rPr>
          <w:rFonts w:cs="Arial"/>
          <w:sz w:val="20"/>
        </w:rPr>
        <w:t>ých stránkách</w:t>
      </w:r>
      <w:r w:rsidR="00C4407B">
        <w:rPr>
          <w:rFonts w:cs="Arial"/>
          <w:sz w:val="20"/>
        </w:rPr>
        <w:t xml:space="preserve"> Města Krnova</w:t>
      </w:r>
      <w:r w:rsidRPr="00AE437C">
        <w:rPr>
          <w:rFonts w:cs="Arial"/>
          <w:sz w:val="20"/>
        </w:rPr>
        <w:t xml:space="preserve">. </w:t>
      </w:r>
    </w:p>
    <w:p w:rsidR="00AE437C" w:rsidRPr="00AE437C" w:rsidRDefault="00AE437C" w:rsidP="00AF5409">
      <w:pPr>
        <w:spacing w:after="240"/>
        <w:jc w:val="both"/>
        <w:rPr>
          <w:rFonts w:cs="Arial"/>
          <w:sz w:val="20"/>
        </w:rPr>
      </w:pPr>
    </w:p>
    <w:p w:rsidR="00A97098" w:rsidRDefault="00A97098" w:rsidP="00AF5409">
      <w:pPr>
        <w:jc w:val="both"/>
        <w:rPr>
          <w:sz w:val="20"/>
        </w:rPr>
      </w:pPr>
    </w:p>
    <w:p w:rsidR="00A97098" w:rsidRDefault="00A97098" w:rsidP="00AF5409">
      <w:pPr>
        <w:jc w:val="both"/>
        <w:rPr>
          <w:sz w:val="20"/>
        </w:rPr>
      </w:pPr>
    </w:p>
    <w:p w:rsidR="00A97098" w:rsidRDefault="00A97098">
      <w:pPr>
        <w:jc w:val="both"/>
        <w:rPr>
          <w:sz w:val="20"/>
        </w:rPr>
      </w:pPr>
      <w:r>
        <w:rPr>
          <w:sz w:val="20"/>
        </w:rPr>
        <w:t>V</w:t>
      </w:r>
      <w:r w:rsidR="00EB0B53">
        <w:rPr>
          <w:sz w:val="20"/>
        </w:rPr>
        <w:t xml:space="preserve"> Krnově</w:t>
      </w:r>
      <w:r w:rsidR="00AF5409">
        <w:rPr>
          <w:sz w:val="20"/>
        </w:rPr>
        <w:t xml:space="preserve"> dne </w:t>
      </w:r>
      <w:r w:rsidR="005D392C">
        <w:rPr>
          <w:sz w:val="20"/>
        </w:rPr>
        <w:t>29. ledna 2026</w:t>
      </w:r>
    </w:p>
    <w:p w:rsidR="00412D70" w:rsidRDefault="00412D70">
      <w:pPr>
        <w:jc w:val="both"/>
        <w:rPr>
          <w:sz w:val="20"/>
        </w:rPr>
      </w:pPr>
    </w:p>
    <w:p w:rsidR="00C07831" w:rsidRDefault="00412D70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</w:t>
      </w:r>
    </w:p>
    <w:p w:rsidR="00C07831" w:rsidRDefault="00C07831">
      <w:pPr>
        <w:jc w:val="both"/>
        <w:rPr>
          <w:sz w:val="20"/>
        </w:rPr>
      </w:pPr>
    </w:p>
    <w:p w:rsidR="00412D70" w:rsidRDefault="00412D70" w:rsidP="00C07831">
      <w:pPr>
        <w:ind w:left="4956" w:firstLine="708"/>
        <w:jc w:val="both"/>
        <w:rPr>
          <w:sz w:val="20"/>
        </w:rPr>
      </w:pPr>
      <w:r>
        <w:rPr>
          <w:sz w:val="20"/>
        </w:rPr>
        <w:t xml:space="preserve"> Ing. </w:t>
      </w:r>
      <w:r w:rsidR="005D392C">
        <w:rPr>
          <w:sz w:val="20"/>
        </w:rPr>
        <w:t xml:space="preserve">Tomáš Hradil </w:t>
      </w:r>
      <w:proofErr w:type="gramStart"/>
      <w:r w:rsidR="00E044A7">
        <w:rPr>
          <w:sz w:val="20"/>
        </w:rPr>
        <w:t>v.r.</w:t>
      </w:r>
      <w:proofErr w:type="gramEnd"/>
    </w:p>
    <w:p w:rsidR="00412D70" w:rsidRDefault="00412D70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</w:t>
      </w:r>
      <w:r w:rsidR="00703B2D">
        <w:rPr>
          <w:sz w:val="20"/>
        </w:rPr>
        <w:t xml:space="preserve">   </w:t>
      </w:r>
      <w:r w:rsidR="005D392C">
        <w:rPr>
          <w:sz w:val="20"/>
        </w:rPr>
        <w:t>starosta</w:t>
      </w:r>
    </w:p>
    <w:p w:rsidR="00412D70" w:rsidRDefault="00412D70">
      <w:pPr>
        <w:jc w:val="both"/>
        <w:rPr>
          <w:sz w:val="20"/>
        </w:rPr>
      </w:pPr>
    </w:p>
    <w:p w:rsidR="00412D70" w:rsidRDefault="00412D70">
      <w:pPr>
        <w:jc w:val="both"/>
        <w:rPr>
          <w:sz w:val="20"/>
        </w:rPr>
      </w:pPr>
    </w:p>
    <w:p w:rsidR="00C07831" w:rsidRDefault="00C07831" w:rsidP="00C07831">
      <w:pPr>
        <w:jc w:val="both"/>
        <w:rPr>
          <w:sz w:val="20"/>
        </w:rPr>
      </w:pPr>
    </w:p>
    <w:p w:rsidR="00412D70" w:rsidRDefault="00412D70" w:rsidP="00C07831">
      <w:pPr>
        <w:jc w:val="both"/>
        <w:rPr>
          <w:sz w:val="20"/>
        </w:rPr>
      </w:pPr>
      <w:r>
        <w:rPr>
          <w:sz w:val="20"/>
        </w:rPr>
        <w:t xml:space="preserve">Zpracovala: </w:t>
      </w:r>
      <w:r w:rsidR="00C07831">
        <w:rPr>
          <w:sz w:val="20"/>
        </w:rPr>
        <w:t xml:space="preserve">Mgr. </w:t>
      </w:r>
      <w:r w:rsidR="005D392C">
        <w:rPr>
          <w:sz w:val="20"/>
        </w:rPr>
        <w:t>Petra Dočkalová</w:t>
      </w:r>
    </w:p>
    <w:sectPr w:rsidR="00412D70" w:rsidSect="00AF5409">
      <w:pgSz w:w="11906" w:h="16838"/>
      <w:pgMar w:top="993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E37552"/>
    <w:multiLevelType w:val="hybridMultilevel"/>
    <w:tmpl w:val="81A4E110"/>
    <w:lvl w:ilvl="0" w:tplc="3FA2BA52">
      <w:start w:val="16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6D18E5"/>
    <w:multiLevelType w:val="hybridMultilevel"/>
    <w:tmpl w:val="338844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8C6"/>
    <w:rsid w:val="00021682"/>
    <w:rsid w:val="00024D5A"/>
    <w:rsid w:val="0003705E"/>
    <w:rsid w:val="0008786E"/>
    <w:rsid w:val="000D7568"/>
    <w:rsid w:val="001118E0"/>
    <w:rsid w:val="00116CCD"/>
    <w:rsid w:val="001430A1"/>
    <w:rsid w:val="001737D8"/>
    <w:rsid w:val="00180153"/>
    <w:rsid w:val="001B1468"/>
    <w:rsid w:val="002A06CF"/>
    <w:rsid w:val="003211B2"/>
    <w:rsid w:val="0035078B"/>
    <w:rsid w:val="003530D1"/>
    <w:rsid w:val="00412D70"/>
    <w:rsid w:val="00453553"/>
    <w:rsid w:val="004830B1"/>
    <w:rsid w:val="004A41D2"/>
    <w:rsid w:val="004D5E9C"/>
    <w:rsid w:val="005228BB"/>
    <w:rsid w:val="00526A11"/>
    <w:rsid w:val="00526CD9"/>
    <w:rsid w:val="00537D21"/>
    <w:rsid w:val="00590419"/>
    <w:rsid w:val="005A197C"/>
    <w:rsid w:val="005B4D1C"/>
    <w:rsid w:val="005C164E"/>
    <w:rsid w:val="005D27DF"/>
    <w:rsid w:val="005D392C"/>
    <w:rsid w:val="006043CE"/>
    <w:rsid w:val="00613B97"/>
    <w:rsid w:val="006D2694"/>
    <w:rsid w:val="00703B2D"/>
    <w:rsid w:val="007C67CD"/>
    <w:rsid w:val="00842FFD"/>
    <w:rsid w:val="008A6C2C"/>
    <w:rsid w:val="008D23CA"/>
    <w:rsid w:val="008E36FE"/>
    <w:rsid w:val="009145CF"/>
    <w:rsid w:val="009151D4"/>
    <w:rsid w:val="00934D80"/>
    <w:rsid w:val="00952905"/>
    <w:rsid w:val="00996BC1"/>
    <w:rsid w:val="009F5BFF"/>
    <w:rsid w:val="00A412CA"/>
    <w:rsid w:val="00A97098"/>
    <w:rsid w:val="00AE437C"/>
    <w:rsid w:val="00AF5409"/>
    <w:rsid w:val="00B9698E"/>
    <w:rsid w:val="00C07831"/>
    <w:rsid w:val="00C426A1"/>
    <w:rsid w:val="00C4407B"/>
    <w:rsid w:val="00CB2A3C"/>
    <w:rsid w:val="00D071B3"/>
    <w:rsid w:val="00D16300"/>
    <w:rsid w:val="00D52996"/>
    <w:rsid w:val="00D57D33"/>
    <w:rsid w:val="00D756D3"/>
    <w:rsid w:val="00DA08C6"/>
    <w:rsid w:val="00DD6B95"/>
    <w:rsid w:val="00E044A7"/>
    <w:rsid w:val="00E86DF1"/>
    <w:rsid w:val="00EB0B53"/>
    <w:rsid w:val="00EB54CB"/>
    <w:rsid w:val="00F52192"/>
    <w:rsid w:val="00F732B3"/>
    <w:rsid w:val="00F737B8"/>
    <w:rsid w:val="00F8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3C29A-63DB-4037-BEA2-5D7205D13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pPr>
      <w:keepNext/>
      <w:ind w:left="360"/>
      <w:jc w:val="center"/>
      <w:outlineLvl w:val="0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Normlnweb">
    <w:name w:val="Normal (Web)"/>
    <w:basedOn w:val="Normln"/>
    <w:uiPriority w:val="99"/>
    <w:semiHidden/>
    <w:unhideWhenUsed/>
    <w:rsid w:val="0008786E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4A41D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30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430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4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16</vt:lpstr>
    </vt:vector>
  </TitlesOfParts>
  <Company>.</Company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</dc:title>
  <dc:subject/>
  <dc:creator>.</dc:creator>
  <cp:keywords/>
  <cp:lastModifiedBy>Dočkalová Petra</cp:lastModifiedBy>
  <cp:revision>2</cp:revision>
  <cp:lastPrinted>2025-02-28T09:19:00Z</cp:lastPrinted>
  <dcterms:created xsi:type="dcterms:W3CDTF">2026-02-06T07:32:00Z</dcterms:created>
  <dcterms:modified xsi:type="dcterms:W3CDTF">2026-02-06T07:32:00Z</dcterms:modified>
</cp:coreProperties>
</file>