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5EA" w14:textId="6603DFFE" w:rsidR="0036684C" w:rsidRPr="001D0DF8" w:rsidRDefault="0036684C" w:rsidP="0036684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9799F57" wp14:editId="2F8BFE6C">
            <wp:extent cx="316667" cy="371475"/>
            <wp:effectExtent l="0" t="0" r="7620" b="0"/>
            <wp:docPr id="595425583" name="Obrázek 595425583" descr="Popis: 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3" cy="3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3F4E2D">
        <w:rPr>
          <w:rFonts w:ascii="Arial" w:hAnsi="Arial" w:cs="Arial"/>
          <w:sz w:val="18"/>
          <w:szCs w:val="18"/>
        </w:rPr>
        <w:t xml:space="preserve">            </w:t>
      </w:r>
      <w:r w:rsidRPr="003F4E2D">
        <w:rPr>
          <w:rFonts w:ascii="Arial" w:hAnsi="Arial" w:cs="Arial"/>
        </w:rPr>
        <w:t xml:space="preserve">        </w:t>
      </w:r>
      <w:r w:rsidR="001D0DF8">
        <w:rPr>
          <w:rFonts w:ascii="Arial" w:hAnsi="Arial" w:cs="Arial"/>
        </w:rPr>
        <w:t xml:space="preserve">  </w:t>
      </w:r>
      <w:r w:rsidRPr="003F4E2D">
        <w:rPr>
          <w:rFonts w:ascii="Arial" w:hAnsi="Arial" w:cs="Arial"/>
        </w:rPr>
        <w:t xml:space="preserve">  </w:t>
      </w:r>
      <w:r w:rsidR="001D0DF8" w:rsidRPr="001D0DF8">
        <w:rPr>
          <w:rFonts w:ascii="Arial" w:hAnsi="Arial" w:cs="Arial"/>
          <w:b/>
          <w:bCs/>
          <w:sz w:val="18"/>
          <w:szCs w:val="18"/>
        </w:rPr>
        <w:t>Obec</w:t>
      </w:r>
      <w:r w:rsidRPr="001D0DF8">
        <w:rPr>
          <w:rFonts w:ascii="Arial" w:hAnsi="Arial" w:cs="Arial"/>
          <w:b/>
          <w:bCs/>
          <w:sz w:val="18"/>
          <w:szCs w:val="18"/>
        </w:rPr>
        <w:t xml:space="preserve"> Staré Hamry</w:t>
      </w:r>
    </w:p>
    <w:p w14:paraId="11BD8F72" w14:textId="77777777" w:rsidR="0036684C" w:rsidRPr="001D0DF8" w:rsidRDefault="0036684C" w:rsidP="0036684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D0D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Staré Hamry č.283, 739 15</w:t>
      </w:r>
    </w:p>
    <w:p w14:paraId="6C93F2C3" w14:textId="77777777" w:rsidR="001D0DF8" w:rsidRPr="001D0DF8" w:rsidRDefault="001D0DF8" w:rsidP="0036684C">
      <w:pPr>
        <w:spacing w:after="0"/>
        <w:rPr>
          <w:rFonts w:ascii="Arial" w:hAnsi="Arial" w:cs="Arial"/>
          <w:b/>
          <w:bCs/>
          <w:color w:val="454545"/>
          <w:sz w:val="18"/>
          <w:szCs w:val="18"/>
          <w:shd w:val="clear" w:color="auto" w:fill="FFFFFF"/>
        </w:rPr>
      </w:pPr>
      <w:r w:rsidRPr="001D0D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</w:t>
      </w:r>
      <w:r w:rsidRPr="001D0DF8">
        <w:rPr>
          <w:rFonts w:ascii="Arial" w:hAnsi="Arial" w:cs="Arial"/>
          <w:b/>
          <w:bCs/>
          <w:color w:val="454545"/>
          <w:sz w:val="18"/>
          <w:szCs w:val="18"/>
          <w:shd w:val="clear" w:color="auto" w:fill="FFFFFF"/>
        </w:rPr>
        <w:t xml:space="preserve">IČ: 00297241     </w:t>
      </w:r>
    </w:p>
    <w:p w14:paraId="3034CF4C" w14:textId="247EE855" w:rsidR="0036684C" w:rsidRPr="001D0DF8" w:rsidRDefault="001D0DF8" w:rsidP="0036684C">
      <w:pPr>
        <w:spacing w:after="0"/>
        <w:rPr>
          <w:rFonts w:ascii="Arial" w:hAnsi="Arial" w:cs="Arial"/>
          <w:sz w:val="18"/>
          <w:szCs w:val="18"/>
        </w:rPr>
      </w:pPr>
      <w:r w:rsidRPr="001D0DF8">
        <w:rPr>
          <w:rFonts w:ascii="Arial" w:hAnsi="Arial" w:cs="Arial"/>
          <w:b/>
          <w:bCs/>
          <w:color w:val="454545"/>
          <w:sz w:val="18"/>
          <w:szCs w:val="18"/>
          <w:shd w:val="clear" w:color="auto" w:fill="FFFFFF"/>
        </w:rPr>
        <w:t xml:space="preserve">                                                              Datová schránka: naxbbc2</w:t>
      </w:r>
      <w:r w:rsidRPr="001D0DF8">
        <w:rPr>
          <w:rFonts w:ascii="Arial" w:hAnsi="Arial" w:cs="Arial"/>
          <w:color w:val="454545"/>
          <w:sz w:val="18"/>
          <w:szCs w:val="18"/>
        </w:rPr>
        <w:br/>
      </w:r>
    </w:p>
    <w:p w14:paraId="75016A00" w14:textId="77777777" w:rsidR="0036684C" w:rsidRPr="003F4E2D" w:rsidRDefault="0036684C" w:rsidP="0036684C">
      <w:pPr>
        <w:spacing w:after="0"/>
        <w:rPr>
          <w:rFonts w:ascii="Arial" w:hAnsi="Arial" w:cs="Arial"/>
          <w:b/>
          <w:bCs/>
        </w:rPr>
      </w:pPr>
      <w:r w:rsidRPr="003F4E2D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3F4E2D">
        <w:rPr>
          <w:rFonts w:ascii="Arial" w:hAnsi="Arial" w:cs="Arial"/>
          <w:b/>
          <w:bCs/>
        </w:rPr>
        <w:t>VÝROČNÍ ZPRÁVA ZA ROK 202</w:t>
      </w:r>
      <w:r>
        <w:rPr>
          <w:rFonts w:ascii="Arial" w:hAnsi="Arial" w:cs="Arial"/>
          <w:b/>
          <w:bCs/>
        </w:rPr>
        <w:t>4</w:t>
      </w:r>
    </w:p>
    <w:p w14:paraId="524C8892" w14:textId="77777777" w:rsidR="0036684C" w:rsidRPr="003F4E2D" w:rsidRDefault="0036684C" w:rsidP="0036684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5D202B91" w14:textId="460E0FBF" w:rsidR="0036684C" w:rsidRPr="003F4E2D" w:rsidRDefault="0036684C" w:rsidP="0036684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Výroční zpráva za rok 202</w:t>
      </w:r>
      <w:r>
        <w:rPr>
          <w:rFonts w:ascii="Arial" w:hAnsi="Arial" w:cs="Arial"/>
          <w:sz w:val="18"/>
          <w:szCs w:val="18"/>
        </w:rPr>
        <w:t>4</w:t>
      </w:r>
      <w:r w:rsidRPr="003F4E2D">
        <w:rPr>
          <w:rFonts w:ascii="Arial" w:hAnsi="Arial" w:cs="Arial"/>
          <w:sz w:val="18"/>
          <w:szCs w:val="18"/>
        </w:rPr>
        <w:t xml:space="preserve"> o činnosti </w:t>
      </w:r>
      <w:r w:rsidR="001D0DF8">
        <w:rPr>
          <w:rFonts w:ascii="Arial" w:hAnsi="Arial" w:cs="Arial"/>
          <w:sz w:val="18"/>
          <w:szCs w:val="18"/>
        </w:rPr>
        <w:t>obce</w:t>
      </w:r>
      <w:r w:rsidRPr="003F4E2D">
        <w:rPr>
          <w:rFonts w:ascii="Arial" w:hAnsi="Arial" w:cs="Arial"/>
          <w:sz w:val="18"/>
          <w:szCs w:val="18"/>
        </w:rPr>
        <w:t xml:space="preserve"> Staré Hamry v oblasti poskytování informací podle</w:t>
      </w:r>
    </w:p>
    <w:p w14:paraId="36345469" w14:textId="77777777" w:rsidR="0036684C" w:rsidRPr="003F4E2D" w:rsidRDefault="0036684C" w:rsidP="0036684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 § 18 zákona č. 106/1999 Sb., o svobodném přístupu k informacím, ve znění pozdějších předpisů.</w:t>
      </w:r>
    </w:p>
    <w:p w14:paraId="109707DB" w14:textId="77777777" w:rsidR="0036684C" w:rsidRPr="003F4E2D" w:rsidRDefault="0036684C" w:rsidP="0036684C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84C" w:rsidRPr="003F4E2D" w14:paraId="7B1AE630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0985" w14:textId="4942A6AD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a)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podaných žádostí o informace                                                               </w:t>
            </w:r>
            <w:r w:rsidR="00A01A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6684C" w:rsidRPr="003F4E2D" w14:paraId="1099524A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CC74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počet vydaných rozhodnutí o odmítnutí žádosti                                               0                                                                 </w:t>
            </w:r>
          </w:p>
        </w:tc>
      </w:tr>
      <w:tr w:rsidR="0036684C" w:rsidRPr="003F4E2D" w14:paraId="628C8042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93AF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684C" w:rsidRPr="003F4E2D" w14:paraId="6D0B2F92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3C18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b)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podaných odvolání proti rozhodnutí                                                       0</w:t>
            </w:r>
          </w:p>
        </w:tc>
      </w:tr>
      <w:tr w:rsidR="0036684C" w:rsidRPr="003F4E2D" w14:paraId="1186842C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DF7C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684C" w:rsidRPr="003F4E2D" w14:paraId="5CF27C6D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4394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c)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opis podstatných částí každého rozsudku soudu ve věci přezkoumání        </w:t>
            </w:r>
          </w:p>
        </w:tc>
      </w:tr>
      <w:tr w:rsidR="0036684C" w:rsidRPr="003F4E2D" w14:paraId="4E19C3ED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E95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zákonnosti rozhodnutí povinného subjektu o odmítnutí žádosti o </w:t>
            </w:r>
          </w:p>
        </w:tc>
      </w:tr>
      <w:tr w:rsidR="0036684C" w:rsidRPr="003F4E2D" w14:paraId="007F0D4F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738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poskytnutí informace a přehled všech výdajů, které povinný subjekt</w:t>
            </w:r>
          </w:p>
        </w:tc>
      </w:tr>
      <w:tr w:rsidR="0036684C" w:rsidRPr="003F4E2D" w14:paraId="798C35C3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3AA3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vynaložil v souvislosti se soudními řízeními o právech a povinnostech </w:t>
            </w:r>
          </w:p>
        </w:tc>
      </w:tr>
      <w:tr w:rsidR="0036684C" w:rsidRPr="003F4E2D" w14:paraId="386438A0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82D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podle tohoto zákona, a to včetně nákladů na své vlastní zaměstnance   </w:t>
            </w:r>
          </w:p>
        </w:tc>
      </w:tr>
      <w:tr w:rsidR="0036684C" w:rsidRPr="003F4E2D" w14:paraId="7A3D1C4A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2764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a nákladů na právní zastoupení                                                                       0</w:t>
            </w:r>
          </w:p>
        </w:tc>
      </w:tr>
      <w:tr w:rsidR="0036684C" w:rsidRPr="003F4E2D" w14:paraId="7F40D2FF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18E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36684C" w:rsidRPr="003F4E2D" w14:paraId="0B7DD57A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C9A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d)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výčet  poskytnutých výhradních licencí, včetně odůvodnění                           0</w:t>
            </w:r>
          </w:p>
        </w:tc>
      </w:tr>
      <w:tr w:rsidR="0036684C" w:rsidRPr="003F4E2D" w14:paraId="6673C781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6197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nezbytnosti poskytnutí výhradní licence</w:t>
            </w:r>
          </w:p>
        </w:tc>
      </w:tr>
      <w:tr w:rsidR="0036684C" w:rsidRPr="003F4E2D" w14:paraId="212B384E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7E34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684C" w:rsidRPr="003F4E2D" w14:paraId="50201F49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D0A6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e)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počet stížností podaných podle § 16a,důvody jejich podání                            0</w:t>
            </w:r>
          </w:p>
        </w:tc>
      </w:tr>
      <w:tr w:rsidR="0036684C" w:rsidRPr="003F4E2D" w14:paraId="3B327B77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916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a stručný popis způsobu jejich vyřízení</w:t>
            </w:r>
          </w:p>
        </w:tc>
      </w:tr>
      <w:tr w:rsidR="0036684C" w:rsidRPr="003F4E2D" w14:paraId="084762B7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26B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36684C" w:rsidRPr="003F4E2D" w14:paraId="3D604DB6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0AB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 písmene f)</w:t>
            </w:r>
            <w:r w:rsidRPr="003F4E2D">
              <w:rPr>
                <w:rFonts w:ascii="Arial" w:hAnsi="Arial" w:cs="Arial"/>
                <w:sz w:val="18"/>
                <w:szCs w:val="18"/>
              </w:rPr>
              <w:t xml:space="preserve">     další informace vztahující se k uplatnění tohoto zákona                                   0</w:t>
            </w:r>
          </w:p>
        </w:tc>
      </w:tr>
      <w:tr w:rsidR="0036684C" w:rsidRPr="003F4E2D" w14:paraId="2B9A6C3E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4CC" w14:textId="77777777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684C" w:rsidRPr="003F4E2D" w14:paraId="0D8FA06D" w14:textId="77777777" w:rsidTr="009D3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0F6" w14:textId="7EC3D18C" w:rsidR="0036684C" w:rsidRPr="003F4E2D" w:rsidRDefault="0036684C" w:rsidP="009D3691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§ </w:t>
            </w:r>
            <w:proofErr w:type="gramStart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>18  odst.</w:t>
            </w:r>
            <w:proofErr w:type="gramEnd"/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   Výroční zpráva byla zveřejněna prostřednictvím centrálního registru </w:t>
            </w:r>
            <w:r w:rsidR="00DD4C4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A9560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DD4C45">
              <w:rPr>
                <w:rFonts w:ascii="Arial" w:hAnsi="Arial" w:cs="Arial"/>
                <w:b/>
                <w:bCs/>
                <w:sz w:val="18"/>
                <w:szCs w:val="18"/>
              </w:rPr>
              <w:t>.02.2025</w:t>
            </w:r>
            <w:r w:rsidRPr="003F4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5A0A2E04" w14:textId="77777777" w:rsidR="0036684C" w:rsidRPr="003F4E2D" w:rsidRDefault="0036684C" w:rsidP="0036684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A762093" w14:textId="77777777" w:rsidR="0036684C" w:rsidRPr="003F4E2D" w:rsidRDefault="0036684C" w:rsidP="0036684C">
      <w:pPr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>Průběžně jsou poskytovány informace ústní formou v osobním nebo telefonickém styku.</w:t>
      </w:r>
      <w:r w:rsidRPr="003F4E2D">
        <w:rPr>
          <w:rFonts w:ascii="Arial" w:hAnsi="Arial" w:cs="Arial"/>
          <w:i/>
          <w:sz w:val="18"/>
          <w:szCs w:val="18"/>
        </w:rPr>
        <w:t xml:space="preserve"> </w:t>
      </w:r>
    </w:p>
    <w:p w14:paraId="20CC8E5B" w14:textId="77777777" w:rsidR="0036684C" w:rsidRPr="003F4E2D" w:rsidRDefault="0036684C" w:rsidP="0036684C">
      <w:pPr>
        <w:rPr>
          <w:rFonts w:ascii="Arial" w:hAnsi="Arial" w:cs="Arial"/>
          <w:color w:val="0070C0"/>
          <w:sz w:val="18"/>
          <w:szCs w:val="18"/>
          <w:u w:val="single"/>
        </w:rPr>
      </w:pPr>
      <w:r w:rsidRPr="003F4E2D">
        <w:rPr>
          <w:rFonts w:ascii="Arial" w:hAnsi="Arial" w:cs="Arial"/>
          <w:sz w:val="18"/>
          <w:szCs w:val="18"/>
        </w:rPr>
        <w:t xml:space="preserve">V souladu s § 5 odst. 3 zákona č.106/1999 Sb., v platném znění, jsou informace poskytované na žádost zveřejňovány na </w:t>
      </w:r>
      <w:hyperlink r:id="rId5" w:history="1">
        <w:r w:rsidRPr="003F4E2D">
          <w:rPr>
            <w:rStyle w:val="Hypertextovodkaz"/>
            <w:rFonts w:ascii="Arial" w:hAnsi="Arial" w:cs="Arial"/>
            <w:sz w:val="18"/>
            <w:szCs w:val="18"/>
          </w:rPr>
          <w:t>www.stare-hamry.cz</w:t>
        </w:r>
      </w:hyperlink>
      <w:r w:rsidRPr="003F4E2D">
        <w:rPr>
          <w:rFonts w:ascii="Arial" w:hAnsi="Arial" w:cs="Arial"/>
          <w:color w:val="0070C0"/>
          <w:sz w:val="18"/>
          <w:szCs w:val="18"/>
          <w:u w:val="single"/>
        </w:rPr>
        <w:t xml:space="preserve"> </w:t>
      </w:r>
    </w:p>
    <w:p w14:paraId="173AEF2A" w14:textId="77777777" w:rsidR="0036684C" w:rsidRPr="003F4E2D" w:rsidRDefault="0036684C" w:rsidP="0036684C">
      <w:pPr>
        <w:rPr>
          <w:rFonts w:ascii="Arial" w:hAnsi="Arial" w:cs="Arial"/>
          <w:sz w:val="18"/>
          <w:szCs w:val="18"/>
        </w:rPr>
      </w:pPr>
    </w:p>
    <w:p w14:paraId="4AF5D914" w14:textId="4F13395A" w:rsidR="0036684C" w:rsidRPr="003F4E2D" w:rsidRDefault="0036684C" w:rsidP="0036684C">
      <w:pPr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Staré Hamry dne </w:t>
      </w:r>
      <w:r w:rsidR="00DD4C45">
        <w:rPr>
          <w:rFonts w:ascii="Arial" w:hAnsi="Arial" w:cs="Arial"/>
          <w:sz w:val="18"/>
          <w:szCs w:val="18"/>
        </w:rPr>
        <w:t>0</w:t>
      </w:r>
      <w:r w:rsidR="00A95600">
        <w:rPr>
          <w:rFonts w:ascii="Arial" w:hAnsi="Arial" w:cs="Arial"/>
          <w:sz w:val="18"/>
          <w:szCs w:val="18"/>
        </w:rPr>
        <w:t>7</w:t>
      </w:r>
      <w:r w:rsidR="00DD4C45">
        <w:rPr>
          <w:rFonts w:ascii="Arial" w:hAnsi="Arial" w:cs="Arial"/>
          <w:sz w:val="18"/>
          <w:szCs w:val="18"/>
        </w:rPr>
        <w:t>.02.2025</w:t>
      </w:r>
    </w:p>
    <w:p w14:paraId="54959E4B" w14:textId="77777777" w:rsidR="0036684C" w:rsidRPr="003F4E2D" w:rsidRDefault="0036684C" w:rsidP="0036684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F4E2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0AE68EC6" w14:textId="05DABA99" w:rsidR="0036684C" w:rsidRDefault="00120494" w:rsidP="0036684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Zpracovala: Eva Balášová                                                                              </w:t>
      </w:r>
      <w:r w:rsidR="0036684C">
        <w:rPr>
          <w:rFonts w:ascii="Arial" w:hAnsi="Arial" w:cs="Arial"/>
          <w:sz w:val="18"/>
          <w:szCs w:val="18"/>
        </w:rPr>
        <w:t>Bc. Eva Tořová</w:t>
      </w:r>
      <w:r w:rsidR="0036684C" w:rsidRPr="003F4E2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49FFE825" w14:textId="459F3881" w:rsidR="0036684C" w:rsidRPr="008259CC" w:rsidRDefault="00120494" w:rsidP="003668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36684C">
        <w:rPr>
          <w:rFonts w:ascii="Arial" w:hAnsi="Arial" w:cs="Arial"/>
          <w:sz w:val="18"/>
          <w:szCs w:val="18"/>
        </w:rPr>
        <w:t>starostka</w:t>
      </w:r>
    </w:p>
    <w:sectPr w:rsidR="0036684C" w:rsidRPr="0082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5C"/>
    <w:rsid w:val="00120494"/>
    <w:rsid w:val="001D0DF8"/>
    <w:rsid w:val="0036684C"/>
    <w:rsid w:val="004D70A9"/>
    <w:rsid w:val="00660BB9"/>
    <w:rsid w:val="008172B8"/>
    <w:rsid w:val="00A01A7A"/>
    <w:rsid w:val="00A021B5"/>
    <w:rsid w:val="00A474C0"/>
    <w:rsid w:val="00A95600"/>
    <w:rsid w:val="00B3355C"/>
    <w:rsid w:val="00B43D0A"/>
    <w:rsid w:val="00D73182"/>
    <w:rsid w:val="00DD4C45"/>
    <w:rsid w:val="00E64EED"/>
    <w:rsid w:val="00F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A8EA"/>
  <w15:chartTrackingRefBased/>
  <w15:docId w15:val="{F963227C-BFEF-4797-AA79-1FE2F38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8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3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5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5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5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55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55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55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55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5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5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5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5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5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5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5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3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5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35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35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5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55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3668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e-ham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ebalasova</dc:creator>
  <cp:keywords/>
  <dc:description/>
  <cp:lastModifiedBy>ebalasova</cp:lastModifiedBy>
  <cp:revision>2</cp:revision>
  <cp:lastPrinted>2025-02-05T15:08:00Z</cp:lastPrinted>
  <dcterms:created xsi:type="dcterms:W3CDTF">2025-02-05T15:08:00Z</dcterms:created>
  <dcterms:modified xsi:type="dcterms:W3CDTF">2025-02-05T15:08:00Z</dcterms:modified>
</cp:coreProperties>
</file>