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40" w:rsidRDefault="005F03B1">
      <w:pPr>
        <w:pStyle w:val="Standard"/>
      </w:pPr>
      <w:r>
        <w:br/>
      </w:r>
    </w:p>
    <w:p w:rsidR="00216905" w:rsidRDefault="00216905" w:rsidP="003A027C">
      <w:pPr>
        <w:pStyle w:val="Odstavecseseznamem"/>
        <w:spacing w:line="276" w:lineRule="auto"/>
        <w:ind w:left="0"/>
        <w:jc w:val="center"/>
        <w:rPr>
          <w:b/>
          <w:bCs/>
          <w:sz w:val="32"/>
          <w:szCs w:val="32"/>
        </w:rPr>
      </w:pPr>
    </w:p>
    <w:p w:rsidR="000F09D4" w:rsidRPr="00263A3C" w:rsidRDefault="000F09D4" w:rsidP="003A027C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40"/>
          <w:szCs w:val="32"/>
        </w:rPr>
      </w:pPr>
      <w:r w:rsidRPr="00263A3C">
        <w:rPr>
          <w:rFonts w:asciiTheme="minorHAnsi" w:hAnsiTheme="minorHAnsi" w:cstheme="minorHAnsi"/>
          <w:b/>
          <w:bCs/>
          <w:sz w:val="40"/>
          <w:szCs w:val="32"/>
        </w:rPr>
        <w:t>Výroční zpráva za rok 202</w:t>
      </w:r>
      <w:r w:rsidR="00DC1466">
        <w:rPr>
          <w:rFonts w:asciiTheme="minorHAnsi" w:hAnsiTheme="minorHAnsi" w:cstheme="minorHAnsi"/>
          <w:b/>
          <w:bCs/>
          <w:sz w:val="40"/>
          <w:szCs w:val="32"/>
        </w:rPr>
        <w:t>3</w:t>
      </w:r>
    </w:p>
    <w:p w:rsidR="000F09D4" w:rsidRPr="007D124C" w:rsidRDefault="007D124C" w:rsidP="003A027C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o činnosti </w:t>
      </w:r>
      <w:r w:rsidR="000F09D4" w:rsidRPr="007D124C">
        <w:rPr>
          <w:rFonts w:asciiTheme="minorHAnsi" w:hAnsiTheme="minorHAnsi" w:cstheme="minorHAnsi"/>
          <w:b/>
          <w:bCs/>
          <w:sz w:val="26"/>
          <w:szCs w:val="26"/>
        </w:rPr>
        <w:t>Městského úřadu Terezín</w:t>
      </w:r>
      <w:r w:rsidR="00263A3C" w:rsidRPr="007D124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</w:rPr>
        <w:t>v oblasti</w:t>
      </w:r>
      <w:r w:rsidR="000F09D4" w:rsidRPr="007D124C">
        <w:rPr>
          <w:rFonts w:asciiTheme="minorHAnsi" w:hAnsiTheme="minorHAnsi" w:cstheme="minorHAnsi"/>
          <w:b/>
          <w:bCs/>
          <w:sz w:val="26"/>
          <w:szCs w:val="26"/>
        </w:rPr>
        <w:t> poskytování informací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dle zákona č. 106/1999 Sb., ve znění pozdějších předpisů</w:t>
      </w:r>
    </w:p>
    <w:p w:rsidR="005546EE" w:rsidRPr="007D124C" w:rsidRDefault="00CA673E" w:rsidP="00CA673E">
      <w:pPr>
        <w:pStyle w:val="Odstavecseseznamem"/>
        <w:tabs>
          <w:tab w:val="left" w:pos="7395"/>
        </w:tabs>
        <w:ind w:left="502"/>
        <w:jc w:val="both"/>
        <w:rPr>
          <w:rFonts w:asciiTheme="minorHAnsi" w:hAnsiTheme="minorHAnsi" w:cstheme="minorHAnsi"/>
          <w:sz w:val="36"/>
          <w:szCs w:val="32"/>
        </w:rPr>
      </w:pPr>
      <w:r>
        <w:rPr>
          <w:rFonts w:asciiTheme="minorHAnsi" w:hAnsiTheme="minorHAnsi" w:cstheme="minorHAnsi"/>
          <w:sz w:val="36"/>
          <w:szCs w:val="32"/>
        </w:rPr>
        <w:tab/>
      </w:r>
    </w:p>
    <w:p w:rsidR="005546EE" w:rsidRPr="007D124C" w:rsidRDefault="007D124C" w:rsidP="007D124C">
      <w:pPr>
        <w:pStyle w:val="Odstavecseseznamem"/>
        <w:spacing w:after="240"/>
        <w:ind w:left="284"/>
        <w:jc w:val="both"/>
        <w:rPr>
          <w:rFonts w:asciiTheme="minorHAnsi" w:hAnsiTheme="minorHAnsi" w:cstheme="minorHAnsi"/>
          <w:sz w:val="36"/>
          <w:szCs w:val="24"/>
        </w:rPr>
      </w:pPr>
      <w:r w:rsidRPr="007D124C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Výroční zpráva o p</w:t>
      </w:r>
      <w:r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oskytování informací za rok 202</w:t>
      </w:r>
      <w:r w:rsidR="00DC1466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3</w:t>
      </w:r>
      <w:r w:rsidRPr="007D124C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 xml:space="preserve"> je předkládána v souladu s § 18 odst. 1 zákona č. 106/1999 Sb., o svobodném přístupu k informací</w:t>
      </w:r>
      <w:r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m, ve znění pozdějších předpisů</w:t>
      </w:r>
      <w:r w:rsidRPr="007D124C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.</w:t>
      </w:r>
    </w:p>
    <w:p w:rsidR="00351A00" w:rsidRPr="00263A3C" w:rsidRDefault="00351A00" w:rsidP="002D7113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446" w:type="dxa"/>
        <w:tblInd w:w="421" w:type="dxa"/>
        <w:tblLook w:val="04A0"/>
      </w:tblPr>
      <w:tblGrid>
        <w:gridCol w:w="708"/>
        <w:gridCol w:w="6964"/>
        <w:gridCol w:w="1774"/>
      </w:tblGrid>
      <w:tr w:rsidR="003A027C" w:rsidRPr="00263A3C" w:rsidTr="00FD5A9A">
        <w:trPr>
          <w:trHeight w:val="300"/>
        </w:trPr>
        <w:tc>
          <w:tcPr>
            <w:tcW w:w="708" w:type="dxa"/>
            <w:vMerge w:val="restart"/>
            <w:vAlign w:val="center"/>
          </w:tcPr>
          <w:p w:rsidR="003A027C" w:rsidRPr="00263A3C" w:rsidRDefault="00F817EE" w:rsidP="00FD5A9A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64" w:type="dxa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písemně podaných žádostí o informace</w:t>
            </w:r>
          </w:p>
        </w:tc>
        <w:tc>
          <w:tcPr>
            <w:tcW w:w="1774" w:type="dxa"/>
          </w:tcPr>
          <w:p w:rsidR="003A027C" w:rsidRPr="00263A3C" w:rsidRDefault="00DC1466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</w:tr>
      <w:tr w:rsidR="003A027C" w:rsidRPr="00263A3C" w:rsidTr="00FD5A9A">
        <w:trPr>
          <w:trHeight w:val="300"/>
        </w:trPr>
        <w:tc>
          <w:tcPr>
            <w:tcW w:w="708" w:type="dxa"/>
            <w:vMerge/>
            <w:vAlign w:val="center"/>
          </w:tcPr>
          <w:p w:rsidR="003A027C" w:rsidRPr="00263A3C" w:rsidRDefault="003A027C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64" w:type="dxa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vydaných rozhodnutí o odmítnutí žádosti</w:t>
            </w:r>
          </w:p>
        </w:tc>
        <w:tc>
          <w:tcPr>
            <w:tcW w:w="1774" w:type="dxa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:rsidTr="00FD5A9A">
        <w:trPr>
          <w:trHeight w:val="300"/>
        </w:trPr>
        <w:tc>
          <w:tcPr>
            <w:tcW w:w="708" w:type="dxa"/>
            <w:vAlign w:val="center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964" w:type="dxa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podaných odvolání proti rozhodnutí</w:t>
            </w:r>
          </w:p>
        </w:tc>
        <w:tc>
          <w:tcPr>
            <w:tcW w:w="1774" w:type="dxa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F817EE" w:rsidRPr="00263A3C" w:rsidTr="00FD5A9A">
        <w:trPr>
          <w:trHeight w:val="300"/>
        </w:trPr>
        <w:tc>
          <w:tcPr>
            <w:tcW w:w="708" w:type="dxa"/>
            <w:vMerge w:val="restart"/>
            <w:vAlign w:val="center"/>
          </w:tcPr>
          <w:p w:rsidR="00F817EE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964" w:type="dxa"/>
          </w:tcPr>
          <w:p w:rsidR="00F817EE" w:rsidRPr="00263A3C" w:rsidRDefault="00F817EE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opis podstatných částí každého rozsudku soudu ve věci přezkoumání zákonnosti rozhodnutí povinného subjektu o odmítnutí žádosti o</w:t>
            </w:r>
            <w:r w:rsidR="00203C12" w:rsidRPr="00263A3C">
              <w:rPr>
                <w:rFonts w:asciiTheme="minorHAnsi" w:hAnsiTheme="minorHAnsi" w:cstheme="minorHAnsi"/>
              </w:rPr>
              <w:t xml:space="preserve"> poskytnutí informace</w:t>
            </w:r>
          </w:p>
        </w:tc>
        <w:tc>
          <w:tcPr>
            <w:tcW w:w="1774" w:type="dxa"/>
          </w:tcPr>
          <w:p w:rsidR="00F817EE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F817EE" w:rsidRPr="00263A3C" w:rsidTr="00FD5A9A">
        <w:trPr>
          <w:trHeight w:val="300"/>
        </w:trPr>
        <w:tc>
          <w:tcPr>
            <w:tcW w:w="708" w:type="dxa"/>
            <w:vMerge/>
            <w:vAlign w:val="center"/>
          </w:tcPr>
          <w:p w:rsidR="00F817EE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64" w:type="dxa"/>
          </w:tcPr>
          <w:p w:rsidR="00F817EE" w:rsidRPr="00263A3C" w:rsidRDefault="00203C12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přehled všech výdajů, které povinný subjekt vynaložil v 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1774" w:type="dxa"/>
          </w:tcPr>
          <w:p w:rsidR="00F817EE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:rsidTr="00FD5A9A">
        <w:trPr>
          <w:trHeight w:val="300"/>
        </w:trPr>
        <w:tc>
          <w:tcPr>
            <w:tcW w:w="708" w:type="dxa"/>
            <w:vAlign w:val="center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964" w:type="dxa"/>
          </w:tcPr>
          <w:p w:rsidR="003A027C" w:rsidRPr="00263A3C" w:rsidRDefault="00203C12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výčet poskytnutých výhradních licencí, včetně odůvodnění nezbytnosti poskytnutí výhradní licence</w:t>
            </w:r>
          </w:p>
        </w:tc>
        <w:tc>
          <w:tcPr>
            <w:tcW w:w="1774" w:type="dxa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:rsidTr="00FD5A9A">
        <w:trPr>
          <w:trHeight w:val="300"/>
        </w:trPr>
        <w:tc>
          <w:tcPr>
            <w:tcW w:w="708" w:type="dxa"/>
            <w:vAlign w:val="center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6964" w:type="dxa"/>
          </w:tcPr>
          <w:p w:rsidR="003A027C" w:rsidRPr="00263A3C" w:rsidRDefault="00203C12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stížností podaných podle § 16a, důvody jejich podání a stručný popis způsobu jejich vyřízení</w:t>
            </w:r>
          </w:p>
        </w:tc>
        <w:tc>
          <w:tcPr>
            <w:tcW w:w="1774" w:type="dxa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:rsidTr="00FD5A9A">
        <w:trPr>
          <w:trHeight w:val="300"/>
        </w:trPr>
        <w:tc>
          <w:tcPr>
            <w:tcW w:w="708" w:type="dxa"/>
            <w:vAlign w:val="center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6964" w:type="dxa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další informace vztahující se k uplatňování tohoto zákona</w:t>
            </w:r>
          </w:p>
        </w:tc>
        <w:tc>
          <w:tcPr>
            <w:tcW w:w="1774" w:type="dxa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</w:tbl>
    <w:p w:rsidR="002D7113" w:rsidRPr="00263A3C" w:rsidRDefault="002D7113" w:rsidP="002D7113">
      <w:pPr>
        <w:pStyle w:val="Odstavecseseznamem"/>
        <w:ind w:left="502"/>
        <w:jc w:val="both"/>
        <w:rPr>
          <w:rFonts w:asciiTheme="minorHAnsi" w:hAnsiTheme="minorHAnsi" w:cstheme="minorHAnsi"/>
          <w:b/>
          <w:bCs/>
          <w:u w:val="single"/>
        </w:rPr>
      </w:pPr>
    </w:p>
    <w:p w:rsidR="007F14CF" w:rsidRPr="00263A3C" w:rsidRDefault="007F14CF" w:rsidP="006C6F00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p w:rsidR="00A7744D" w:rsidRPr="00315C86" w:rsidRDefault="00525CC1" w:rsidP="007D124C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Další informace </w:t>
      </w:r>
      <w:r w:rsidRPr="00315C86">
        <w:rPr>
          <w:rFonts w:asciiTheme="minorHAnsi" w:hAnsiTheme="minorHAnsi" w:cstheme="minorHAnsi"/>
        </w:rPr>
        <w:t>vztahující se k uplatňování tohoto zákona naleznete na webových stránkách města Terezín:</w:t>
      </w:r>
      <w:r w:rsidR="003C1A67" w:rsidRPr="00315C86">
        <w:rPr>
          <w:rFonts w:asciiTheme="minorHAnsi" w:hAnsiTheme="minorHAnsi" w:cstheme="minorHAnsi"/>
        </w:rPr>
        <w:t xml:space="preserve"> </w:t>
      </w:r>
      <w:hyperlink r:id="rId8" w:history="1">
        <w:r w:rsidR="00F21125" w:rsidRPr="00315C86">
          <w:rPr>
            <w:rStyle w:val="Hypertextovodkaz"/>
            <w:rFonts w:asciiTheme="minorHAnsi" w:hAnsiTheme="minorHAnsi" w:cstheme="minorHAnsi"/>
            <w:color w:val="auto"/>
          </w:rPr>
          <w:t>http://www.mestoterezin.cz</w:t>
        </w:r>
      </w:hyperlink>
      <w:r w:rsidR="003C1A67" w:rsidRPr="00315C86">
        <w:rPr>
          <w:rFonts w:asciiTheme="minorHAnsi" w:hAnsiTheme="minorHAnsi" w:cstheme="minorHAnsi"/>
        </w:rPr>
        <w:t>.</w:t>
      </w:r>
    </w:p>
    <w:p w:rsidR="003C1A67" w:rsidRPr="00263A3C" w:rsidRDefault="003C1A67" w:rsidP="001726BB">
      <w:pPr>
        <w:pStyle w:val="Odstavecseseznamem"/>
        <w:spacing w:line="276" w:lineRule="auto"/>
        <w:ind w:left="426"/>
        <w:rPr>
          <w:rFonts w:asciiTheme="minorHAnsi" w:hAnsiTheme="minorHAnsi" w:cstheme="minorHAnsi"/>
        </w:rPr>
      </w:pPr>
    </w:p>
    <w:p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</w:p>
    <w:p w:rsidR="001726BB" w:rsidRPr="00263A3C" w:rsidRDefault="001726BB" w:rsidP="007D124C">
      <w:pPr>
        <w:pStyle w:val="Odstavecseseznamem"/>
        <w:ind w:left="284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V Terezíně dne </w:t>
      </w:r>
      <w:r w:rsidR="00DC1466">
        <w:rPr>
          <w:rFonts w:asciiTheme="minorHAnsi" w:hAnsiTheme="minorHAnsi" w:cstheme="minorHAnsi"/>
        </w:rPr>
        <w:t>15</w:t>
      </w:r>
      <w:r w:rsidR="00DD0D95" w:rsidRPr="00263A3C">
        <w:rPr>
          <w:rFonts w:asciiTheme="minorHAnsi" w:hAnsiTheme="minorHAnsi" w:cstheme="minorHAnsi"/>
        </w:rPr>
        <w:t>. ledna 202</w:t>
      </w:r>
      <w:r w:rsidR="00DC1466">
        <w:rPr>
          <w:rFonts w:asciiTheme="minorHAnsi" w:hAnsiTheme="minorHAnsi" w:cstheme="minorHAnsi"/>
        </w:rPr>
        <w:t>4</w:t>
      </w:r>
    </w:p>
    <w:p w:rsidR="00FD5A9A" w:rsidRPr="00263A3C" w:rsidRDefault="00FD5A9A" w:rsidP="00525CC1">
      <w:pPr>
        <w:pStyle w:val="Odstavecseseznamem"/>
        <w:ind w:left="426"/>
        <w:rPr>
          <w:rFonts w:asciiTheme="minorHAnsi" w:hAnsiTheme="minorHAnsi" w:cstheme="minorHAnsi"/>
        </w:rPr>
      </w:pPr>
    </w:p>
    <w:p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</w:p>
    <w:p w:rsidR="00F0598F" w:rsidRPr="00263A3C" w:rsidRDefault="00F0598F" w:rsidP="00525CC1">
      <w:pPr>
        <w:pStyle w:val="Odstavecseseznamem"/>
        <w:ind w:left="426"/>
        <w:rPr>
          <w:rFonts w:asciiTheme="minorHAnsi" w:hAnsiTheme="minorHAnsi" w:cstheme="minorHAnsi"/>
        </w:rPr>
      </w:pPr>
    </w:p>
    <w:p w:rsidR="003C1A67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="00216905"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  <w:t xml:space="preserve">      </w:t>
      </w: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="00DD0D95" w:rsidRPr="00263A3C">
        <w:rPr>
          <w:rFonts w:asciiTheme="minorHAnsi" w:hAnsiTheme="minorHAnsi" w:cstheme="minorHAnsi"/>
        </w:rPr>
        <w:t>Ing. Lenka Vavrušková, MBA</w:t>
      </w:r>
    </w:p>
    <w:p w:rsidR="003C1A67" w:rsidRPr="00263A3C" w:rsidRDefault="00F0598F" w:rsidP="00525CC1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  <w:t xml:space="preserve">      </w:t>
      </w:r>
      <w:r w:rsidR="00216905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  <w:t xml:space="preserve">        </w:t>
      </w:r>
      <w:r w:rsidR="00DD0D95" w:rsidRPr="00263A3C">
        <w:rPr>
          <w:rFonts w:asciiTheme="minorHAnsi" w:hAnsiTheme="minorHAnsi" w:cstheme="minorHAnsi"/>
        </w:rPr>
        <w:t xml:space="preserve">       tajemník</w:t>
      </w:r>
    </w:p>
    <w:p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</w:p>
    <w:p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</w:p>
    <w:p w:rsidR="000F09D4" w:rsidRPr="00263A3C" w:rsidRDefault="003C1A67" w:rsidP="001726BB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</w:p>
    <w:sectPr w:rsidR="000F09D4" w:rsidRPr="00263A3C" w:rsidSect="00CA673E">
      <w:headerReference w:type="default" r:id="rId9"/>
      <w:footerReference w:type="default" r:id="rId10"/>
      <w:pgSz w:w="11906" w:h="16838" w:code="9"/>
      <w:pgMar w:top="1528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06B" w:rsidRDefault="000F606B">
      <w:r>
        <w:separator/>
      </w:r>
    </w:p>
  </w:endnote>
  <w:endnote w:type="continuationSeparator" w:id="0">
    <w:p w:rsidR="000F606B" w:rsidRDefault="000F6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9F" w:rsidRPr="000D13A5" w:rsidRDefault="00AF259F" w:rsidP="00AF259F">
    <w:pPr>
      <w:ind w:left="-426"/>
      <w:jc w:val="center"/>
      <w:rPr>
        <w:rFonts w:ascii="Garamond" w:hAnsi="Garamond"/>
        <w:sz w:val="20"/>
        <w:szCs w:val="46"/>
      </w:rPr>
    </w:pPr>
    <w:r>
      <w:rPr>
        <w:rFonts w:ascii="Garamond" w:hAnsi="Garamond"/>
        <w:sz w:val="20"/>
        <w:szCs w:val="46"/>
      </w:rPr>
      <w:t>Město Terezín, nám. Č</w:t>
    </w:r>
    <w:r w:rsidRPr="000D13A5">
      <w:rPr>
        <w:rFonts w:ascii="Garamond" w:hAnsi="Garamond"/>
        <w:sz w:val="20"/>
        <w:szCs w:val="46"/>
      </w:rPr>
      <w:t xml:space="preserve">SA 179, 411 55 Terezín, </w:t>
    </w:r>
    <w:r>
      <w:rPr>
        <w:rFonts w:ascii="Garamond" w:hAnsi="Garamond"/>
        <w:sz w:val="20"/>
        <w:szCs w:val="46"/>
      </w:rPr>
      <w:br/>
    </w:r>
    <w:r w:rsidRPr="000D13A5">
      <w:rPr>
        <w:rFonts w:ascii="Garamond" w:hAnsi="Garamond"/>
        <w:sz w:val="20"/>
        <w:szCs w:val="46"/>
      </w:rPr>
      <w:t>IČ: 00264474</w:t>
    </w:r>
    <w:r>
      <w:rPr>
        <w:rFonts w:ascii="Garamond" w:hAnsi="Garamond"/>
        <w:sz w:val="20"/>
        <w:szCs w:val="46"/>
      </w:rPr>
      <w:t>, DIČ: CZ 00264474</w:t>
    </w:r>
    <w:r w:rsidRPr="000D13A5">
      <w:rPr>
        <w:rFonts w:ascii="Garamond" w:hAnsi="Garamond"/>
        <w:sz w:val="20"/>
        <w:szCs w:val="46"/>
      </w:rPr>
      <w:t xml:space="preserve">, </w:t>
    </w:r>
    <w:r w:rsidRPr="00283885">
      <w:rPr>
        <w:rFonts w:ascii="Garamond" w:hAnsi="Garamond"/>
        <w:sz w:val="20"/>
        <w:szCs w:val="46"/>
      </w:rPr>
      <w:t>www.mestoterezin.cz</w:t>
    </w:r>
    <w:r>
      <w:rPr>
        <w:rFonts w:ascii="Garamond" w:hAnsi="Garamond"/>
        <w:sz w:val="20"/>
        <w:szCs w:val="46"/>
      </w:rPr>
      <w:t xml:space="preserve">, ID DS: </w:t>
    </w:r>
    <w:proofErr w:type="spellStart"/>
    <w:r>
      <w:rPr>
        <w:rFonts w:ascii="Garamond" w:hAnsi="Garamond"/>
        <w:sz w:val="20"/>
        <w:szCs w:val="46"/>
      </w:rPr>
      <w:t>mucbtkh</w:t>
    </w:r>
    <w:proofErr w:type="spellEnd"/>
    <w:r w:rsidRPr="000D13A5">
      <w:rPr>
        <w:rFonts w:ascii="Garamond" w:hAnsi="Garamond"/>
        <w:sz w:val="20"/>
        <w:szCs w:val="46"/>
      </w:rPr>
      <w:br/>
      <w:t xml:space="preserve">tel.: +420 416 782 227, email: </w:t>
    </w:r>
    <w:r>
      <w:rPr>
        <w:rFonts w:ascii="Garamond" w:hAnsi="Garamond"/>
        <w:sz w:val="20"/>
        <w:szCs w:val="46"/>
      </w:rPr>
      <w:t>podatelna</w:t>
    </w:r>
    <w:r w:rsidRPr="000D13A5">
      <w:rPr>
        <w:rFonts w:ascii="Garamond" w:hAnsi="Garamond"/>
        <w:sz w:val="20"/>
        <w:szCs w:val="46"/>
      </w:rPr>
      <w:t>@terezin.cz</w:t>
    </w:r>
  </w:p>
  <w:p w:rsidR="00AF259F" w:rsidRDefault="00AF259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06B" w:rsidRDefault="000F606B">
      <w:r>
        <w:rPr>
          <w:color w:val="000000"/>
        </w:rPr>
        <w:separator/>
      </w:r>
    </w:p>
  </w:footnote>
  <w:footnote w:type="continuationSeparator" w:id="0">
    <w:p w:rsidR="000F606B" w:rsidRDefault="000F6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905" w:rsidRDefault="00216905">
    <w:pPr>
      <w:pStyle w:val="Zhlav"/>
    </w:pPr>
    <w:r w:rsidRPr="00216905"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2280285</wp:posOffset>
          </wp:positionH>
          <wp:positionV relativeFrom="paragraph">
            <wp:posOffset>-201930</wp:posOffset>
          </wp:positionV>
          <wp:extent cx="1343025" cy="781050"/>
          <wp:effectExtent l="19050" t="0" r="9525" b="0"/>
          <wp:wrapTight wrapText="bothSides">
            <wp:wrapPolygon edited="0">
              <wp:start x="-306" y="0"/>
              <wp:lineTo x="-306" y="21073"/>
              <wp:lineTo x="21753" y="21073"/>
              <wp:lineTo x="21753" y="0"/>
              <wp:lineTo x="-306" y="0"/>
            </wp:wrapPolygon>
          </wp:wrapTight>
          <wp:docPr id="2" name="obrázek 1" descr="\\server1\Homes\LVavruskova\znak\znak města barevný nový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1\Homes\LVavruskova\znak\znak města barevný nový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AD1"/>
    <w:multiLevelType w:val="hybridMultilevel"/>
    <w:tmpl w:val="347E5794"/>
    <w:lvl w:ilvl="0" w:tplc="4C0863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4A3"/>
    <w:multiLevelType w:val="hybridMultilevel"/>
    <w:tmpl w:val="6E3EC510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DB340F8"/>
    <w:multiLevelType w:val="hybridMultilevel"/>
    <w:tmpl w:val="643CD032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16C24FEF"/>
    <w:multiLevelType w:val="hybridMultilevel"/>
    <w:tmpl w:val="6AC6C41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18576AE9"/>
    <w:multiLevelType w:val="multilevel"/>
    <w:tmpl w:val="51AE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F71D4"/>
    <w:multiLevelType w:val="multilevel"/>
    <w:tmpl w:val="23DC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60176D"/>
    <w:multiLevelType w:val="hybridMultilevel"/>
    <w:tmpl w:val="BF525E44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F5C40C9"/>
    <w:multiLevelType w:val="hybridMultilevel"/>
    <w:tmpl w:val="52D29E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748FF"/>
    <w:multiLevelType w:val="hybridMultilevel"/>
    <w:tmpl w:val="24A63E7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2E1110FA"/>
    <w:multiLevelType w:val="hybridMultilevel"/>
    <w:tmpl w:val="EB26B93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BA75AE"/>
    <w:multiLevelType w:val="hybridMultilevel"/>
    <w:tmpl w:val="DCD67B9E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32D4370B"/>
    <w:multiLevelType w:val="hybridMultilevel"/>
    <w:tmpl w:val="BB60C0A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3FA26674"/>
    <w:multiLevelType w:val="hybridMultilevel"/>
    <w:tmpl w:val="A36A94A0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DAB4D62"/>
    <w:multiLevelType w:val="hybridMultilevel"/>
    <w:tmpl w:val="52D29E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76650"/>
    <w:multiLevelType w:val="hybridMultilevel"/>
    <w:tmpl w:val="3A82F51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53C561BA"/>
    <w:multiLevelType w:val="hybridMultilevel"/>
    <w:tmpl w:val="E7765E5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54F15923"/>
    <w:multiLevelType w:val="hybridMultilevel"/>
    <w:tmpl w:val="9AD6708A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>
    <w:nsid w:val="55F01163"/>
    <w:multiLevelType w:val="hybridMultilevel"/>
    <w:tmpl w:val="65889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85720"/>
    <w:multiLevelType w:val="hybridMultilevel"/>
    <w:tmpl w:val="64989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571BD"/>
    <w:multiLevelType w:val="hybridMultilevel"/>
    <w:tmpl w:val="BC7A2B3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>
    <w:nsid w:val="5A110883"/>
    <w:multiLevelType w:val="hybridMultilevel"/>
    <w:tmpl w:val="205CC2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4759C"/>
    <w:multiLevelType w:val="hybridMultilevel"/>
    <w:tmpl w:val="6AC6C41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>
    <w:nsid w:val="636441FC"/>
    <w:multiLevelType w:val="hybridMultilevel"/>
    <w:tmpl w:val="2C5058E2"/>
    <w:lvl w:ilvl="0" w:tplc="04050011">
      <w:start w:val="1"/>
      <w:numFmt w:val="decimal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>
    <w:nsid w:val="647D6B3E"/>
    <w:multiLevelType w:val="hybridMultilevel"/>
    <w:tmpl w:val="FFA85F8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65FA0302"/>
    <w:multiLevelType w:val="hybridMultilevel"/>
    <w:tmpl w:val="5C06E52C"/>
    <w:lvl w:ilvl="0" w:tplc="4552EA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91284"/>
    <w:multiLevelType w:val="hybridMultilevel"/>
    <w:tmpl w:val="1D00E0C0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6FD342D3"/>
    <w:multiLevelType w:val="hybridMultilevel"/>
    <w:tmpl w:val="A36A94A0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82B617E"/>
    <w:multiLevelType w:val="hybridMultilevel"/>
    <w:tmpl w:val="DC0C4FB2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7AF42C30"/>
    <w:multiLevelType w:val="multilevel"/>
    <w:tmpl w:val="DCE490AE"/>
    <w:lvl w:ilvl="0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CD26228"/>
    <w:multiLevelType w:val="hybridMultilevel"/>
    <w:tmpl w:val="8AD20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01401"/>
    <w:multiLevelType w:val="hybridMultilevel"/>
    <w:tmpl w:val="4BAC88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24E68"/>
    <w:multiLevelType w:val="hybridMultilevel"/>
    <w:tmpl w:val="7E7856E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>
    <w:nsid w:val="7F8E2E5A"/>
    <w:multiLevelType w:val="hybridMultilevel"/>
    <w:tmpl w:val="365E2FE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3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7"/>
  </w:num>
  <w:num w:numId="8">
    <w:abstractNumId w:val="13"/>
  </w:num>
  <w:num w:numId="9">
    <w:abstractNumId w:val="16"/>
  </w:num>
  <w:num w:numId="10">
    <w:abstractNumId w:val="30"/>
  </w:num>
  <w:num w:numId="11">
    <w:abstractNumId w:val="24"/>
  </w:num>
  <w:num w:numId="12">
    <w:abstractNumId w:val="5"/>
  </w:num>
  <w:num w:numId="13">
    <w:abstractNumId w:val="0"/>
  </w:num>
  <w:num w:numId="14">
    <w:abstractNumId w:val="21"/>
  </w:num>
  <w:num w:numId="15">
    <w:abstractNumId w:val="3"/>
  </w:num>
  <w:num w:numId="16">
    <w:abstractNumId w:val="10"/>
  </w:num>
  <w:num w:numId="17">
    <w:abstractNumId w:val="31"/>
  </w:num>
  <w:num w:numId="18">
    <w:abstractNumId w:val="6"/>
  </w:num>
  <w:num w:numId="19">
    <w:abstractNumId w:val="12"/>
  </w:num>
  <w:num w:numId="20">
    <w:abstractNumId w:val="26"/>
  </w:num>
  <w:num w:numId="21">
    <w:abstractNumId w:val="22"/>
  </w:num>
  <w:num w:numId="22">
    <w:abstractNumId w:val="23"/>
  </w:num>
  <w:num w:numId="23">
    <w:abstractNumId w:val="15"/>
  </w:num>
  <w:num w:numId="24">
    <w:abstractNumId w:val="8"/>
  </w:num>
  <w:num w:numId="25">
    <w:abstractNumId w:val="18"/>
  </w:num>
  <w:num w:numId="26">
    <w:abstractNumId w:val="17"/>
  </w:num>
  <w:num w:numId="27">
    <w:abstractNumId w:val="19"/>
  </w:num>
  <w:num w:numId="28">
    <w:abstractNumId w:val="25"/>
  </w:num>
  <w:num w:numId="29">
    <w:abstractNumId w:val="27"/>
  </w:num>
  <w:num w:numId="30">
    <w:abstractNumId w:val="2"/>
  </w:num>
  <w:num w:numId="31">
    <w:abstractNumId w:val="11"/>
  </w:num>
  <w:num w:numId="32">
    <w:abstractNumId w:val="14"/>
  </w:num>
  <w:num w:numId="33">
    <w:abstractNumId w:val="1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0D40"/>
    <w:rsid w:val="000014F1"/>
    <w:rsid w:val="000047D2"/>
    <w:rsid w:val="00004950"/>
    <w:rsid w:val="00006984"/>
    <w:rsid w:val="00006B18"/>
    <w:rsid w:val="00012CB1"/>
    <w:rsid w:val="00013EF9"/>
    <w:rsid w:val="00032DD6"/>
    <w:rsid w:val="00042F7B"/>
    <w:rsid w:val="00045217"/>
    <w:rsid w:val="000465CA"/>
    <w:rsid w:val="00050674"/>
    <w:rsid w:val="0006591C"/>
    <w:rsid w:val="00070B7A"/>
    <w:rsid w:val="00072BB1"/>
    <w:rsid w:val="00075E0F"/>
    <w:rsid w:val="00094BF8"/>
    <w:rsid w:val="00096601"/>
    <w:rsid w:val="000A0BCD"/>
    <w:rsid w:val="000A0C4D"/>
    <w:rsid w:val="000A5E32"/>
    <w:rsid w:val="000B55D4"/>
    <w:rsid w:val="000C0840"/>
    <w:rsid w:val="000C0D61"/>
    <w:rsid w:val="000C75CA"/>
    <w:rsid w:val="000D0D91"/>
    <w:rsid w:val="000D5588"/>
    <w:rsid w:val="000D79AA"/>
    <w:rsid w:val="000E2915"/>
    <w:rsid w:val="000E481D"/>
    <w:rsid w:val="000E5726"/>
    <w:rsid w:val="000F09D4"/>
    <w:rsid w:val="000F606B"/>
    <w:rsid w:val="00104AE3"/>
    <w:rsid w:val="001229F3"/>
    <w:rsid w:val="001232CF"/>
    <w:rsid w:val="00136363"/>
    <w:rsid w:val="00141ECE"/>
    <w:rsid w:val="00142B2A"/>
    <w:rsid w:val="00147069"/>
    <w:rsid w:val="00166592"/>
    <w:rsid w:val="00170A00"/>
    <w:rsid w:val="00171203"/>
    <w:rsid w:val="001726BB"/>
    <w:rsid w:val="001850F7"/>
    <w:rsid w:val="00185B24"/>
    <w:rsid w:val="00192411"/>
    <w:rsid w:val="00195580"/>
    <w:rsid w:val="0019618F"/>
    <w:rsid w:val="0019625D"/>
    <w:rsid w:val="001A6D6B"/>
    <w:rsid w:val="001B0675"/>
    <w:rsid w:val="001B39C3"/>
    <w:rsid w:val="001C19FA"/>
    <w:rsid w:val="001C20E8"/>
    <w:rsid w:val="001C79C5"/>
    <w:rsid w:val="001D156B"/>
    <w:rsid w:val="001E4AD6"/>
    <w:rsid w:val="001E5798"/>
    <w:rsid w:val="001F0C61"/>
    <w:rsid w:val="001F27EC"/>
    <w:rsid w:val="001F4C8E"/>
    <w:rsid w:val="001F5F2B"/>
    <w:rsid w:val="001F761D"/>
    <w:rsid w:val="0020285B"/>
    <w:rsid w:val="00203C12"/>
    <w:rsid w:val="0020485E"/>
    <w:rsid w:val="00216905"/>
    <w:rsid w:val="00216EE9"/>
    <w:rsid w:val="00220916"/>
    <w:rsid w:val="00223FB6"/>
    <w:rsid w:val="002277B7"/>
    <w:rsid w:val="00227D70"/>
    <w:rsid w:val="00242A97"/>
    <w:rsid w:val="00251EC5"/>
    <w:rsid w:val="00255047"/>
    <w:rsid w:val="00263A3C"/>
    <w:rsid w:val="00271774"/>
    <w:rsid w:val="00275C1F"/>
    <w:rsid w:val="0028285A"/>
    <w:rsid w:val="00283D67"/>
    <w:rsid w:val="0028744C"/>
    <w:rsid w:val="00287870"/>
    <w:rsid w:val="00291EF4"/>
    <w:rsid w:val="0029228F"/>
    <w:rsid w:val="002955ED"/>
    <w:rsid w:val="002A00C7"/>
    <w:rsid w:val="002B62BE"/>
    <w:rsid w:val="002C1DF7"/>
    <w:rsid w:val="002C340C"/>
    <w:rsid w:val="002C3FBE"/>
    <w:rsid w:val="002C653F"/>
    <w:rsid w:val="002D63F9"/>
    <w:rsid w:val="002D7113"/>
    <w:rsid w:val="002E07CA"/>
    <w:rsid w:val="00301D90"/>
    <w:rsid w:val="00303614"/>
    <w:rsid w:val="00315C86"/>
    <w:rsid w:val="003271A6"/>
    <w:rsid w:val="00337EDD"/>
    <w:rsid w:val="003473F1"/>
    <w:rsid w:val="00350D01"/>
    <w:rsid w:val="00350ED3"/>
    <w:rsid w:val="00351A00"/>
    <w:rsid w:val="003612AF"/>
    <w:rsid w:val="00364EF0"/>
    <w:rsid w:val="00377EC6"/>
    <w:rsid w:val="003827F5"/>
    <w:rsid w:val="003845EE"/>
    <w:rsid w:val="003A027C"/>
    <w:rsid w:val="003A4AC3"/>
    <w:rsid w:val="003A4DAF"/>
    <w:rsid w:val="003A7180"/>
    <w:rsid w:val="003B207D"/>
    <w:rsid w:val="003C1A67"/>
    <w:rsid w:val="003C3A75"/>
    <w:rsid w:val="003C5DD4"/>
    <w:rsid w:val="003C5E86"/>
    <w:rsid w:val="003D7C5A"/>
    <w:rsid w:val="003E0816"/>
    <w:rsid w:val="003E2F2D"/>
    <w:rsid w:val="003E6C06"/>
    <w:rsid w:val="004024B3"/>
    <w:rsid w:val="00405CD5"/>
    <w:rsid w:val="00411AAF"/>
    <w:rsid w:val="0041369B"/>
    <w:rsid w:val="004138FB"/>
    <w:rsid w:val="00415F1E"/>
    <w:rsid w:val="004160FE"/>
    <w:rsid w:val="00421E36"/>
    <w:rsid w:val="004341F6"/>
    <w:rsid w:val="00435C9A"/>
    <w:rsid w:val="00446D44"/>
    <w:rsid w:val="00450A6D"/>
    <w:rsid w:val="00456B78"/>
    <w:rsid w:val="00457920"/>
    <w:rsid w:val="00465E81"/>
    <w:rsid w:val="0046765E"/>
    <w:rsid w:val="00471D7E"/>
    <w:rsid w:val="00474540"/>
    <w:rsid w:val="00476742"/>
    <w:rsid w:val="00485258"/>
    <w:rsid w:val="00485CCE"/>
    <w:rsid w:val="00491025"/>
    <w:rsid w:val="00491214"/>
    <w:rsid w:val="004927C3"/>
    <w:rsid w:val="0049488A"/>
    <w:rsid w:val="00497CB1"/>
    <w:rsid w:val="004A38D0"/>
    <w:rsid w:val="004A6EA9"/>
    <w:rsid w:val="004F20F2"/>
    <w:rsid w:val="005004C7"/>
    <w:rsid w:val="00500CD5"/>
    <w:rsid w:val="005020B3"/>
    <w:rsid w:val="00507DB2"/>
    <w:rsid w:val="00512411"/>
    <w:rsid w:val="005148D9"/>
    <w:rsid w:val="00522FBF"/>
    <w:rsid w:val="00525CC1"/>
    <w:rsid w:val="00531CEA"/>
    <w:rsid w:val="00542866"/>
    <w:rsid w:val="005516C6"/>
    <w:rsid w:val="005546EE"/>
    <w:rsid w:val="005725BF"/>
    <w:rsid w:val="00574E71"/>
    <w:rsid w:val="00580719"/>
    <w:rsid w:val="00590FCC"/>
    <w:rsid w:val="005A4CCF"/>
    <w:rsid w:val="005B3D40"/>
    <w:rsid w:val="005B4C90"/>
    <w:rsid w:val="005C007F"/>
    <w:rsid w:val="005C48D9"/>
    <w:rsid w:val="005D484F"/>
    <w:rsid w:val="005D4AB5"/>
    <w:rsid w:val="005E3770"/>
    <w:rsid w:val="005F03B1"/>
    <w:rsid w:val="005F4BE3"/>
    <w:rsid w:val="005F757E"/>
    <w:rsid w:val="005F7E2E"/>
    <w:rsid w:val="0060181E"/>
    <w:rsid w:val="006058ED"/>
    <w:rsid w:val="006078B6"/>
    <w:rsid w:val="00633678"/>
    <w:rsid w:val="006413D1"/>
    <w:rsid w:val="00644C12"/>
    <w:rsid w:val="00657A5E"/>
    <w:rsid w:val="00663471"/>
    <w:rsid w:val="00664CB8"/>
    <w:rsid w:val="00666210"/>
    <w:rsid w:val="00667F53"/>
    <w:rsid w:val="00695A82"/>
    <w:rsid w:val="006B555C"/>
    <w:rsid w:val="006B7AEC"/>
    <w:rsid w:val="006B7D78"/>
    <w:rsid w:val="006C0DB1"/>
    <w:rsid w:val="006C0F99"/>
    <w:rsid w:val="006C1E0E"/>
    <w:rsid w:val="006C6F00"/>
    <w:rsid w:val="006D08BB"/>
    <w:rsid w:val="006D578B"/>
    <w:rsid w:val="006E5BF2"/>
    <w:rsid w:val="006E68A1"/>
    <w:rsid w:val="006E71AD"/>
    <w:rsid w:val="006E7CEB"/>
    <w:rsid w:val="00700799"/>
    <w:rsid w:val="00712016"/>
    <w:rsid w:val="007265E1"/>
    <w:rsid w:val="00735171"/>
    <w:rsid w:val="00740BD1"/>
    <w:rsid w:val="00742FED"/>
    <w:rsid w:val="00746508"/>
    <w:rsid w:val="0074721C"/>
    <w:rsid w:val="0075646F"/>
    <w:rsid w:val="00757095"/>
    <w:rsid w:val="007617A8"/>
    <w:rsid w:val="00774BCF"/>
    <w:rsid w:val="00793A6E"/>
    <w:rsid w:val="00797FD5"/>
    <w:rsid w:val="007A69C8"/>
    <w:rsid w:val="007B39C2"/>
    <w:rsid w:val="007B6075"/>
    <w:rsid w:val="007C0024"/>
    <w:rsid w:val="007C4F17"/>
    <w:rsid w:val="007C7F2A"/>
    <w:rsid w:val="007D124C"/>
    <w:rsid w:val="007D452A"/>
    <w:rsid w:val="007D6A5E"/>
    <w:rsid w:val="007D7212"/>
    <w:rsid w:val="007D7F6F"/>
    <w:rsid w:val="007E07EC"/>
    <w:rsid w:val="007E4AAF"/>
    <w:rsid w:val="007E4F52"/>
    <w:rsid w:val="007F14CF"/>
    <w:rsid w:val="008037AD"/>
    <w:rsid w:val="00804B0E"/>
    <w:rsid w:val="00806CBB"/>
    <w:rsid w:val="00807A67"/>
    <w:rsid w:val="00816F59"/>
    <w:rsid w:val="00820C12"/>
    <w:rsid w:val="00821BB1"/>
    <w:rsid w:val="00823522"/>
    <w:rsid w:val="00842239"/>
    <w:rsid w:val="0084691E"/>
    <w:rsid w:val="00851DF1"/>
    <w:rsid w:val="0085462C"/>
    <w:rsid w:val="00873EB9"/>
    <w:rsid w:val="00877163"/>
    <w:rsid w:val="008819B5"/>
    <w:rsid w:val="008861F4"/>
    <w:rsid w:val="00887F21"/>
    <w:rsid w:val="00891425"/>
    <w:rsid w:val="008946D6"/>
    <w:rsid w:val="008B50E2"/>
    <w:rsid w:val="008C27B5"/>
    <w:rsid w:val="008D58DF"/>
    <w:rsid w:val="008F073F"/>
    <w:rsid w:val="008F1286"/>
    <w:rsid w:val="008F1D53"/>
    <w:rsid w:val="008F2493"/>
    <w:rsid w:val="0090143F"/>
    <w:rsid w:val="0090663E"/>
    <w:rsid w:val="00911BB7"/>
    <w:rsid w:val="009164E1"/>
    <w:rsid w:val="00927E08"/>
    <w:rsid w:val="0094055D"/>
    <w:rsid w:val="009465BB"/>
    <w:rsid w:val="00956230"/>
    <w:rsid w:val="00961EDE"/>
    <w:rsid w:val="00975469"/>
    <w:rsid w:val="009833CE"/>
    <w:rsid w:val="009909A8"/>
    <w:rsid w:val="0099679D"/>
    <w:rsid w:val="009A457D"/>
    <w:rsid w:val="009B23B4"/>
    <w:rsid w:val="009C0AA4"/>
    <w:rsid w:val="009D3112"/>
    <w:rsid w:val="009D324B"/>
    <w:rsid w:val="009E0600"/>
    <w:rsid w:val="009E3B34"/>
    <w:rsid w:val="009E4688"/>
    <w:rsid w:val="009F1B4A"/>
    <w:rsid w:val="009F7499"/>
    <w:rsid w:val="00A010F8"/>
    <w:rsid w:val="00A03899"/>
    <w:rsid w:val="00A03B38"/>
    <w:rsid w:val="00A0718B"/>
    <w:rsid w:val="00A139EB"/>
    <w:rsid w:val="00A1545C"/>
    <w:rsid w:val="00A25AFC"/>
    <w:rsid w:val="00A3628C"/>
    <w:rsid w:val="00A470D7"/>
    <w:rsid w:val="00A55B37"/>
    <w:rsid w:val="00A57A0D"/>
    <w:rsid w:val="00A63DE6"/>
    <w:rsid w:val="00A7744D"/>
    <w:rsid w:val="00A7760B"/>
    <w:rsid w:val="00A77891"/>
    <w:rsid w:val="00A855B1"/>
    <w:rsid w:val="00A95445"/>
    <w:rsid w:val="00AA0D40"/>
    <w:rsid w:val="00AA5E19"/>
    <w:rsid w:val="00AB508B"/>
    <w:rsid w:val="00AB597B"/>
    <w:rsid w:val="00AC1F48"/>
    <w:rsid w:val="00AC511A"/>
    <w:rsid w:val="00AC7929"/>
    <w:rsid w:val="00AD4D34"/>
    <w:rsid w:val="00AD6422"/>
    <w:rsid w:val="00AE2123"/>
    <w:rsid w:val="00AE5270"/>
    <w:rsid w:val="00AF13AB"/>
    <w:rsid w:val="00AF259F"/>
    <w:rsid w:val="00B00AEE"/>
    <w:rsid w:val="00B03190"/>
    <w:rsid w:val="00B135B0"/>
    <w:rsid w:val="00B56FB6"/>
    <w:rsid w:val="00B57543"/>
    <w:rsid w:val="00B614B2"/>
    <w:rsid w:val="00B7461B"/>
    <w:rsid w:val="00B75E32"/>
    <w:rsid w:val="00B8276B"/>
    <w:rsid w:val="00B879A6"/>
    <w:rsid w:val="00B87DD8"/>
    <w:rsid w:val="00B92C4C"/>
    <w:rsid w:val="00BA6752"/>
    <w:rsid w:val="00BC56C5"/>
    <w:rsid w:val="00BD0CBC"/>
    <w:rsid w:val="00BD459C"/>
    <w:rsid w:val="00BD6BD0"/>
    <w:rsid w:val="00BF17AC"/>
    <w:rsid w:val="00BF61EF"/>
    <w:rsid w:val="00C01D88"/>
    <w:rsid w:val="00C14522"/>
    <w:rsid w:val="00C158DF"/>
    <w:rsid w:val="00C2278F"/>
    <w:rsid w:val="00C22E39"/>
    <w:rsid w:val="00C259A9"/>
    <w:rsid w:val="00C27288"/>
    <w:rsid w:val="00C600B9"/>
    <w:rsid w:val="00C623C8"/>
    <w:rsid w:val="00C675C7"/>
    <w:rsid w:val="00C70566"/>
    <w:rsid w:val="00C85CC4"/>
    <w:rsid w:val="00C8797B"/>
    <w:rsid w:val="00C90969"/>
    <w:rsid w:val="00CA5041"/>
    <w:rsid w:val="00CA665C"/>
    <w:rsid w:val="00CA673E"/>
    <w:rsid w:val="00CA7078"/>
    <w:rsid w:val="00CB5485"/>
    <w:rsid w:val="00CF0061"/>
    <w:rsid w:val="00CF0DD6"/>
    <w:rsid w:val="00CF7AF2"/>
    <w:rsid w:val="00CF7ED5"/>
    <w:rsid w:val="00D0117C"/>
    <w:rsid w:val="00D02100"/>
    <w:rsid w:val="00D11BEE"/>
    <w:rsid w:val="00D12676"/>
    <w:rsid w:val="00D2324D"/>
    <w:rsid w:val="00D31C2D"/>
    <w:rsid w:val="00D40B59"/>
    <w:rsid w:val="00D43223"/>
    <w:rsid w:val="00D55A4A"/>
    <w:rsid w:val="00D61185"/>
    <w:rsid w:val="00D7555B"/>
    <w:rsid w:val="00D771FB"/>
    <w:rsid w:val="00D8265D"/>
    <w:rsid w:val="00D852C9"/>
    <w:rsid w:val="00D911AE"/>
    <w:rsid w:val="00DA44D9"/>
    <w:rsid w:val="00DA6084"/>
    <w:rsid w:val="00DC1466"/>
    <w:rsid w:val="00DD0D95"/>
    <w:rsid w:val="00DD79C1"/>
    <w:rsid w:val="00DF1156"/>
    <w:rsid w:val="00DF59F3"/>
    <w:rsid w:val="00E05557"/>
    <w:rsid w:val="00E12AE6"/>
    <w:rsid w:val="00E17D3B"/>
    <w:rsid w:val="00E219C7"/>
    <w:rsid w:val="00E21ACE"/>
    <w:rsid w:val="00E259CC"/>
    <w:rsid w:val="00E316E9"/>
    <w:rsid w:val="00E31A5E"/>
    <w:rsid w:val="00E408AE"/>
    <w:rsid w:val="00E638D6"/>
    <w:rsid w:val="00E63990"/>
    <w:rsid w:val="00E75A3A"/>
    <w:rsid w:val="00E774B5"/>
    <w:rsid w:val="00E874C6"/>
    <w:rsid w:val="00E97C42"/>
    <w:rsid w:val="00EA0D68"/>
    <w:rsid w:val="00EA57BB"/>
    <w:rsid w:val="00EA5A7E"/>
    <w:rsid w:val="00EA5BD2"/>
    <w:rsid w:val="00EA6A6F"/>
    <w:rsid w:val="00EB5AFF"/>
    <w:rsid w:val="00EC69CD"/>
    <w:rsid w:val="00EC7E7A"/>
    <w:rsid w:val="00ED78BF"/>
    <w:rsid w:val="00EE6EF9"/>
    <w:rsid w:val="00EF4BCD"/>
    <w:rsid w:val="00EF603F"/>
    <w:rsid w:val="00EF7B49"/>
    <w:rsid w:val="00F0598F"/>
    <w:rsid w:val="00F10C12"/>
    <w:rsid w:val="00F115C0"/>
    <w:rsid w:val="00F11838"/>
    <w:rsid w:val="00F21125"/>
    <w:rsid w:val="00F2143A"/>
    <w:rsid w:val="00F2224A"/>
    <w:rsid w:val="00F33DE0"/>
    <w:rsid w:val="00F41A26"/>
    <w:rsid w:val="00F47F81"/>
    <w:rsid w:val="00F54A72"/>
    <w:rsid w:val="00F601FE"/>
    <w:rsid w:val="00F66FC7"/>
    <w:rsid w:val="00F817EE"/>
    <w:rsid w:val="00F8779B"/>
    <w:rsid w:val="00F95C89"/>
    <w:rsid w:val="00F97AAA"/>
    <w:rsid w:val="00FA0A09"/>
    <w:rsid w:val="00FB60FA"/>
    <w:rsid w:val="00FD0549"/>
    <w:rsid w:val="00FD5A9A"/>
    <w:rsid w:val="00FE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D7E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71D7E"/>
    <w:pPr>
      <w:suppressAutoHyphens/>
    </w:pPr>
  </w:style>
  <w:style w:type="paragraph" w:customStyle="1" w:styleId="Heading">
    <w:name w:val="Heading"/>
    <w:basedOn w:val="Standard"/>
    <w:next w:val="Textbody"/>
    <w:rsid w:val="00471D7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71D7E"/>
    <w:pPr>
      <w:spacing w:after="140" w:line="276" w:lineRule="auto"/>
    </w:pPr>
  </w:style>
  <w:style w:type="paragraph" w:styleId="Seznam">
    <w:name w:val="List"/>
    <w:basedOn w:val="Textbody"/>
    <w:rsid w:val="00471D7E"/>
  </w:style>
  <w:style w:type="paragraph" w:styleId="Titulek">
    <w:name w:val="caption"/>
    <w:basedOn w:val="Standard"/>
    <w:rsid w:val="00471D7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71D7E"/>
    <w:pPr>
      <w:suppressLineNumbers/>
    </w:pPr>
  </w:style>
  <w:style w:type="paragraph" w:styleId="Odstavecseseznamem">
    <w:name w:val="List Paragraph"/>
    <w:basedOn w:val="Normln"/>
    <w:uiPriority w:val="34"/>
    <w:qFormat/>
    <w:rsid w:val="00471D7E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471D7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sid w:val="00471D7E"/>
    <w:rPr>
      <w:rFonts w:ascii="Tahoma" w:hAnsi="Tahoma" w:cs="Mangal"/>
      <w:sz w:val="16"/>
      <w:szCs w:val="14"/>
    </w:rPr>
  </w:style>
  <w:style w:type="table" w:styleId="Mkatabulky">
    <w:name w:val="Table Grid"/>
    <w:basedOn w:val="Normlntabulka"/>
    <w:uiPriority w:val="39"/>
    <w:rsid w:val="003A0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C1A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1A6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2169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1690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2169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1690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terez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B8C32-CE35-492A-8A4F-68E60C14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Tajemník</cp:lastModifiedBy>
  <cp:revision>3</cp:revision>
  <cp:lastPrinted>2023-01-04T09:53:00Z</cp:lastPrinted>
  <dcterms:created xsi:type="dcterms:W3CDTF">2024-01-03T14:50:00Z</dcterms:created>
  <dcterms:modified xsi:type="dcterms:W3CDTF">2024-01-04T08:37:00Z</dcterms:modified>
</cp:coreProperties>
</file>