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525" w14:textId="77777777" w:rsidR="00EE4E59" w:rsidRPr="00EE4E59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503A44"/>
          <w:sz w:val="40"/>
          <w:szCs w:val="40"/>
        </w:rPr>
      </w:pPr>
      <w:r w:rsidRPr="00EE4E59">
        <w:rPr>
          <w:rFonts w:ascii="Times New Roman" w:hAnsi="Times New Roman" w:cs="Times New Roman"/>
          <w:b/>
          <w:bCs/>
          <w:color w:val="503A44"/>
          <w:sz w:val="40"/>
          <w:szCs w:val="40"/>
        </w:rPr>
        <w:t>Výroční zprá</w:t>
      </w:r>
      <w:r w:rsidRPr="00EE4E59">
        <w:rPr>
          <w:rFonts w:ascii="Times New Roman" w:hAnsi="Times New Roman" w:cs="Times New Roman"/>
          <w:b/>
          <w:bCs/>
          <w:color w:val="695863"/>
          <w:sz w:val="40"/>
          <w:szCs w:val="40"/>
        </w:rPr>
        <w:t>v</w:t>
      </w:r>
      <w:r w:rsidRPr="00EE4E59">
        <w:rPr>
          <w:rFonts w:ascii="Times New Roman" w:hAnsi="Times New Roman" w:cs="Times New Roman"/>
          <w:b/>
          <w:bCs/>
          <w:color w:val="503A44"/>
          <w:sz w:val="40"/>
          <w:szCs w:val="40"/>
        </w:rPr>
        <w:t>a o posk</w:t>
      </w:r>
      <w:r w:rsidRPr="00EE4E59">
        <w:rPr>
          <w:rFonts w:ascii="Times New Roman" w:hAnsi="Times New Roman" w:cs="Times New Roman"/>
          <w:b/>
          <w:bCs/>
          <w:color w:val="695863"/>
          <w:sz w:val="40"/>
          <w:szCs w:val="40"/>
        </w:rPr>
        <w:t>y</w:t>
      </w:r>
      <w:r w:rsidRPr="00EE4E59">
        <w:rPr>
          <w:rFonts w:ascii="Times New Roman" w:hAnsi="Times New Roman" w:cs="Times New Roman"/>
          <w:b/>
          <w:bCs/>
          <w:color w:val="503A44"/>
          <w:sz w:val="40"/>
          <w:szCs w:val="40"/>
        </w:rPr>
        <w:t>to</w:t>
      </w:r>
      <w:r w:rsidRPr="00EE4E59">
        <w:rPr>
          <w:rFonts w:ascii="Times New Roman" w:hAnsi="Times New Roman" w:cs="Times New Roman"/>
          <w:b/>
          <w:bCs/>
          <w:color w:val="695863"/>
          <w:sz w:val="40"/>
          <w:szCs w:val="40"/>
        </w:rPr>
        <w:t>v</w:t>
      </w:r>
      <w:r w:rsidRPr="00EE4E59">
        <w:rPr>
          <w:rFonts w:ascii="Times New Roman" w:hAnsi="Times New Roman" w:cs="Times New Roman"/>
          <w:b/>
          <w:bCs/>
          <w:color w:val="503A44"/>
          <w:sz w:val="40"/>
          <w:szCs w:val="40"/>
        </w:rPr>
        <w:t xml:space="preserve">ání informací podle zákona </w:t>
      </w:r>
      <w:r w:rsidRPr="00EE4E59">
        <w:rPr>
          <w:rFonts w:ascii="Times New Roman" w:hAnsi="Times New Roman" w:cs="Times New Roman"/>
          <w:color w:val="503A44"/>
          <w:sz w:val="40"/>
          <w:szCs w:val="40"/>
        </w:rPr>
        <w:t xml:space="preserve">č, </w:t>
      </w:r>
      <w:r w:rsidRPr="00EE4E59">
        <w:rPr>
          <w:rFonts w:ascii="Times New Roman" w:hAnsi="Times New Roman" w:cs="Times New Roman"/>
          <w:b/>
          <w:bCs/>
          <w:color w:val="503A44"/>
          <w:sz w:val="40"/>
          <w:szCs w:val="40"/>
        </w:rPr>
        <w:t>106</w:t>
      </w:r>
      <w:r w:rsidRPr="00EE4E59">
        <w:rPr>
          <w:rFonts w:ascii="Times New Roman" w:hAnsi="Times New Roman" w:cs="Times New Roman"/>
          <w:b/>
          <w:bCs/>
          <w:color w:val="695863"/>
          <w:sz w:val="40"/>
          <w:szCs w:val="40"/>
        </w:rPr>
        <w:t>/</w:t>
      </w:r>
      <w:r w:rsidRPr="00EE4E59">
        <w:rPr>
          <w:rFonts w:ascii="Times New Roman" w:hAnsi="Times New Roman" w:cs="Times New Roman"/>
          <w:b/>
          <w:bCs/>
          <w:color w:val="503A44"/>
          <w:sz w:val="40"/>
          <w:szCs w:val="40"/>
        </w:rPr>
        <w:t>1999 Sb.</w:t>
      </w:r>
      <w:r w:rsidRPr="00EE4E59">
        <w:rPr>
          <w:rFonts w:ascii="Times New Roman" w:hAnsi="Times New Roman" w:cs="Times New Roman"/>
          <w:b/>
          <w:bCs/>
          <w:color w:val="695863"/>
          <w:sz w:val="40"/>
          <w:szCs w:val="40"/>
        </w:rPr>
        <w:t xml:space="preserve">, </w:t>
      </w:r>
      <w:r w:rsidRPr="00EE4E59">
        <w:rPr>
          <w:rFonts w:ascii="Times New Roman" w:hAnsi="Times New Roman" w:cs="Times New Roman"/>
          <w:b/>
          <w:bCs/>
          <w:color w:val="503A44"/>
          <w:sz w:val="40"/>
          <w:szCs w:val="40"/>
        </w:rPr>
        <w:t>o</w:t>
      </w:r>
    </w:p>
    <w:p w14:paraId="745AF526" w14:textId="1E3AD91F" w:rsidR="00EE4E59" w:rsidRPr="00EE4E59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95863"/>
          <w:sz w:val="40"/>
          <w:szCs w:val="40"/>
        </w:rPr>
      </w:pPr>
      <w:r w:rsidRPr="00EE4E59">
        <w:rPr>
          <w:rFonts w:ascii="Times New Roman" w:hAnsi="Times New Roman" w:cs="Times New Roman"/>
          <w:b/>
          <w:bCs/>
          <w:color w:val="503A44"/>
          <w:sz w:val="40"/>
          <w:szCs w:val="40"/>
        </w:rPr>
        <w:t>s</w:t>
      </w:r>
      <w:r w:rsidRPr="00EE4E59">
        <w:rPr>
          <w:rFonts w:ascii="Times New Roman" w:hAnsi="Times New Roman" w:cs="Times New Roman"/>
          <w:b/>
          <w:bCs/>
          <w:color w:val="695863"/>
          <w:sz w:val="40"/>
          <w:szCs w:val="40"/>
        </w:rPr>
        <w:t>v</w:t>
      </w:r>
      <w:r w:rsidRPr="00EE4E59">
        <w:rPr>
          <w:rFonts w:ascii="Times New Roman" w:hAnsi="Times New Roman" w:cs="Times New Roman"/>
          <w:b/>
          <w:bCs/>
          <w:color w:val="503A44"/>
          <w:sz w:val="40"/>
          <w:szCs w:val="40"/>
        </w:rPr>
        <w:t>obodném přístupu k informacím za rok 20</w:t>
      </w:r>
      <w:r w:rsidR="00DD433B">
        <w:rPr>
          <w:rFonts w:ascii="Times New Roman" w:hAnsi="Times New Roman" w:cs="Times New Roman"/>
          <w:b/>
          <w:bCs/>
          <w:color w:val="503A44"/>
          <w:sz w:val="40"/>
          <w:szCs w:val="40"/>
        </w:rPr>
        <w:t>23</w:t>
      </w:r>
      <w:r w:rsidR="002D076D">
        <w:rPr>
          <w:rFonts w:ascii="Times New Roman" w:hAnsi="Times New Roman" w:cs="Times New Roman"/>
          <w:b/>
          <w:bCs/>
          <w:color w:val="695863"/>
          <w:sz w:val="40"/>
          <w:szCs w:val="40"/>
        </w:rPr>
        <w:t xml:space="preserve"> v obci Bousín</w:t>
      </w:r>
    </w:p>
    <w:p w14:paraId="745AF527" w14:textId="77777777" w:rsidR="00EE4E59" w:rsidRPr="00EE4E59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95863"/>
          <w:sz w:val="40"/>
          <w:szCs w:val="40"/>
        </w:rPr>
      </w:pPr>
    </w:p>
    <w:p w14:paraId="745AF528" w14:textId="77777777" w:rsidR="00EE4E59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95863"/>
          <w:sz w:val="26"/>
          <w:szCs w:val="26"/>
        </w:rPr>
      </w:pPr>
    </w:p>
    <w:p w14:paraId="745AF529" w14:textId="77777777" w:rsidR="00EE4E59" w:rsidRPr="00015B2C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  <w:sz w:val="28"/>
          <w:szCs w:val="28"/>
        </w:rPr>
      </w:pPr>
      <w:r w:rsidRPr="00015B2C">
        <w:rPr>
          <w:rFonts w:ascii="Times New Roman" w:hAnsi="Times New Roman" w:cs="Times New Roman"/>
          <w:color w:val="695863"/>
          <w:sz w:val="28"/>
          <w:szCs w:val="28"/>
        </w:rPr>
        <w:t>Ve smyslu ustanovení § 18 odst</w:t>
      </w:r>
      <w:r w:rsidRPr="00015B2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15B2C">
        <w:rPr>
          <w:rFonts w:ascii="Times New Roman" w:hAnsi="Times New Roman" w:cs="Times New Roman"/>
          <w:color w:val="695863"/>
          <w:sz w:val="28"/>
          <w:szCs w:val="28"/>
        </w:rPr>
        <w:t>1. zákona Č. 106</w:t>
      </w:r>
      <w:r w:rsidRPr="00015B2C">
        <w:rPr>
          <w:rFonts w:ascii="Times New Roman" w:hAnsi="Times New Roman" w:cs="Times New Roman"/>
          <w:color w:val="9D929D"/>
          <w:sz w:val="28"/>
          <w:szCs w:val="28"/>
        </w:rPr>
        <w:t>/</w:t>
      </w:r>
      <w:r w:rsidRPr="00015B2C">
        <w:rPr>
          <w:rFonts w:ascii="Times New Roman" w:hAnsi="Times New Roman" w:cs="Times New Roman"/>
          <w:color w:val="695863"/>
          <w:sz w:val="28"/>
          <w:szCs w:val="28"/>
        </w:rPr>
        <w:t>1999 Sb.</w:t>
      </w:r>
      <w:r w:rsidRPr="00015B2C">
        <w:rPr>
          <w:rFonts w:ascii="Times New Roman" w:hAnsi="Times New Roman" w:cs="Times New Roman"/>
          <w:color w:val="9D929D"/>
          <w:sz w:val="28"/>
          <w:szCs w:val="28"/>
        </w:rPr>
        <w:t xml:space="preserve">, </w:t>
      </w:r>
      <w:r w:rsidRPr="00015B2C">
        <w:rPr>
          <w:rFonts w:ascii="Times New Roman" w:hAnsi="Times New Roman" w:cs="Times New Roman"/>
          <w:color w:val="695863"/>
          <w:sz w:val="28"/>
          <w:szCs w:val="28"/>
        </w:rPr>
        <w:t>o s</w:t>
      </w:r>
      <w:r w:rsidRPr="00015B2C">
        <w:rPr>
          <w:rFonts w:ascii="Times New Roman" w:hAnsi="Times New Roman" w:cs="Times New Roman"/>
          <w:color w:val="887985"/>
          <w:sz w:val="28"/>
          <w:szCs w:val="28"/>
        </w:rPr>
        <w:t>v</w:t>
      </w:r>
      <w:r w:rsidRPr="00015B2C">
        <w:rPr>
          <w:rFonts w:ascii="Times New Roman" w:hAnsi="Times New Roman" w:cs="Times New Roman"/>
          <w:color w:val="695863"/>
          <w:sz w:val="28"/>
          <w:szCs w:val="28"/>
        </w:rPr>
        <w:t>obodném</w:t>
      </w:r>
    </w:p>
    <w:p w14:paraId="745AF52D" w14:textId="6757AA95" w:rsidR="00EE4E59" w:rsidRPr="00015B2C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  <w:sz w:val="28"/>
          <w:szCs w:val="28"/>
        </w:rPr>
      </w:pPr>
      <w:r w:rsidRPr="00015B2C">
        <w:rPr>
          <w:rFonts w:ascii="Times New Roman" w:hAnsi="Times New Roman" w:cs="Times New Roman"/>
          <w:color w:val="695863"/>
          <w:sz w:val="28"/>
          <w:szCs w:val="28"/>
        </w:rPr>
        <w:t>přístupu k informac</w:t>
      </w:r>
      <w:r w:rsidRPr="00015B2C">
        <w:rPr>
          <w:rFonts w:ascii="Times New Roman" w:hAnsi="Times New Roman" w:cs="Times New Roman"/>
          <w:color w:val="887985"/>
          <w:sz w:val="28"/>
          <w:szCs w:val="28"/>
        </w:rPr>
        <w:t>í</w:t>
      </w:r>
      <w:r w:rsidRPr="00015B2C">
        <w:rPr>
          <w:rFonts w:ascii="Times New Roman" w:hAnsi="Times New Roman" w:cs="Times New Roman"/>
          <w:color w:val="695863"/>
          <w:sz w:val="28"/>
          <w:szCs w:val="28"/>
        </w:rPr>
        <w:t>m zveřejňuje obec Bousín</w:t>
      </w:r>
    </w:p>
    <w:p w14:paraId="745AF52E" w14:textId="58094559" w:rsidR="00EE4E59" w:rsidRPr="00015B2C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  <w:sz w:val="28"/>
          <w:szCs w:val="28"/>
        </w:rPr>
      </w:pPr>
      <w:r w:rsidRPr="00015B2C">
        <w:rPr>
          <w:rFonts w:ascii="Times New Roman" w:hAnsi="Times New Roman" w:cs="Times New Roman"/>
          <w:color w:val="695863"/>
          <w:sz w:val="28"/>
          <w:szCs w:val="28"/>
        </w:rPr>
        <w:t>výroční zprávu za rok 20</w:t>
      </w:r>
      <w:r w:rsidR="00DD433B" w:rsidRPr="00015B2C">
        <w:rPr>
          <w:rFonts w:ascii="Times New Roman" w:hAnsi="Times New Roman" w:cs="Times New Roman"/>
          <w:color w:val="695863"/>
          <w:sz w:val="28"/>
          <w:szCs w:val="28"/>
        </w:rPr>
        <w:t>23</w:t>
      </w:r>
      <w:r w:rsidRPr="00015B2C">
        <w:rPr>
          <w:rFonts w:ascii="Times New Roman" w:hAnsi="Times New Roman" w:cs="Times New Roman"/>
          <w:color w:val="695863"/>
          <w:sz w:val="28"/>
          <w:szCs w:val="28"/>
        </w:rPr>
        <w:t xml:space="preserve"> o své činnosti v oblasti poskytování informac</w:t>
      </w:r>
      <w:r w:rsidRPr="00015B2C">
        <w:rPr>
          <w:rFonts w:ascii="Times New Roman" w:hAnsi="Times New Roman" w:cs="Times New Roman"/>
          <w:color w:val="9D929D"/>
          <w:sz w:val="28"/>
          <w:szCs w:val="28"/>
        </w:rPr>
        <w:t>í</w:t>
      </w:r>
      <w:r w:rsidRPr="00015B2C">
        <w:rPr>
          <w:rFonts w:ascii="Times New Roman" w:hAnsi="Times New Roman" w:cs="Times New Roman"/>
          <w:color w:val="695863"/>
          <w:sz w:val="28"/>
          <w:szCs w:val="28"/>
        </w:rPr>
        <w:t>.</w:t>
      </w:r>
    </w:p>
    <w:p w14:paraId="745AF52F" w14:textId="77777777" w:rsidR="00EE4E59" w:rsidRPr="00015B2C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  <w:sz w:val="28"/>
          <w:szCs w:val="28"/>
        </w:rPr>
      </w:pPr>
    </w:p>
    <w:p w14:paraId="745AF530" w14:textId="77777777" w:rsidR="00EE4E59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</w:rPr>
      </w:pPr>
    </w:p>
    <w:p w14:paraId="745AF531" w14:textId="11AFDE18" w:rsidR="00EE4E59" w:rsidRPr="00015B2C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  <w:sz w:val="32"/>
          <w:szCs w:val="32"/>
        </w:rPr>
      </w:pPr>
      <w:r w:rsidRPr="00015B2C">
        <w:rPr>
          <w:rFonts w:ascii="Times New Roman" w:hAnsi="Times New Roman" w:cs="Times New Roman"/>
          <w:color w:val="503A44"/>
          <w:sz w:val="32"/>
          <w:szCs w:val="32"/>
        </w:rPr>
        <w:t xml:space="preserve">•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§ 1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8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, o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d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st</w:t>
      </w:r>
      <w:r w:rsidRPr="00015B2C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 xml:space="preserve">1, písmo a) Počet podaných žádostí o informace: </w:t>
      </w:r>
      <w:r w:rsidR="00015B2C">
        <w:rPr>
          <w:rFonts w:ascii="Times New Roman" w:hAnsi="Times New Roman" w:cs="Times New Roman"/>
          <w:color w:val="695863"/>
          <w:sz w:val="32"/>
          <w:szCs w:val="32"/>
        </w:rPr>
        <w:t>0</w:t>
      </w:r>
    </w:p>
    <w:p w14:paraId="745AF532" w14:textId="379F35B3" w:rsidR="00EE4E59" w:rsidRPr="00015B2C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  <w:sz w:val="32"/>
          <w:szCs w:val="32"/>
        </w:rPr>
      </w:pPr>
      <w:r w:rsidRPr="00015B2C">
        <w:rPr>
          <w:rFonts w:ascii="Times New Roman" w:hAnsi="Times New Roman" w:cs="Times New Roman"/>
          <w:color w:val="503A44"/>
          <w:sz w:val="32"/>
          <w:szCs w:val="32"/>
        </w:rPr>
        <w:t xml:space="preserve">•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§ 18</w:t>
      </w:r>
      <w:r w:rsidRPr="00015B2C">
        <w:rPr>
          <w:rFonts w:ascii="Times New Roman" w:hAnsi="Times New Roman" w:cs="Times New Roman"/>
          <w:color w:val="887985"/>
          <w:sz w:val="32"/>
          <w:szCs w:val="32"/>
        </w:rPr>
        <w:t xml:space="preserve">,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odst</w:t>
      </w:r>
      <w:r w:rsidRPr="00015B2C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1</w:t>
      </w:r>
      <w:r w:rsidRPr="00015B2C">
        <w:rPr>
          <w:rFonts w:ascii="Times New Roman" w:hAnsi="Times New Roman" w:cs="Times New Roman"/>
          <w:color w:val="887985"/>
          <w:sz w:val="32"/>
          <w:szCs w:val="32"/>
        </w:rPr>
        <w:t xml:space="preserve">, 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p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ísmo b) Počet podaných odvolání proti rozhodnutí</w:t>
      </w:r>
      <w:r w:rsidRPr="00015B2C">
        <w:rPr>
          <w:rFonts w:ascii="Times New Roman" w:hAnsi="Times New Roman" w:cs="Times New Roman"/>
          <w:color w:val="887985"/>
          <w:sz w:val="32"/>
          <w:szCs w:val="32"/>
        </w:rPr>
        <w:t xml:space="preserve">: </w:t>
      </w:r>
      <w:r w:rsidR="00015B2C">
        <w:rPr>
          <w:rFonts w:ascii="Times New Roman" w:hAnsi="Times New Roman" w:cs="Times New Roman"/>
          <w:color w:val="695863"/>
          <w:sz w:val="32"/>
          <w:szCs w:val="32"/>
        </w:rPr>
        <w:t>0</w:t>
      </w:r>
    </w:p>
    <w:p w14:paraId="745AF533" w14:textId="1AAC0D11" w:rsidR="00EE4E59" w:rsidRPr="00015B2C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  <w:sz w:val="32"/>
          <w:szCs w:val="32"/>
        </w:rPr>
      </w:pPr>
      <w:r w:rsidRPr="00015B2C">
        <w:rPr>
          <w:rFonts w:ascii="Times New Roman" w:hAnsi="Times New Roman" w:cs="Times New Roman"/>
          <w:color w:val="503A44"/>
          <w:sz w:val="32"/>
          <w:szCs w:val="32"/>
        </w:rPr>
        <w:t xml:space="preserve">•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§ 1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8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 xml:space="preserve">, 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o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dst</w:t>
      </w:r>
      <w:r w:rsidRPr="00015B2C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1</w:t>
      </w:r>
      <w:r w:rsidRPr="00015B2C">
        <w:rPr>
          <w:rFonts w:ascii="Times New Roman" w:hAnsi="Times New Roman" w:cs="Times New Roman"/>
          <w:color w:val="887985"/>
          <w:sz w:val="32"/>
          <w:szCs w:val="32"/>
        </w:rPr>
        <w:t xml:space="preserve">, 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p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ísmo c) Opis podstatných částí každého rozs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 xml:space="preserve">udku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so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u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du</w:t>
      </w:r>
      <w:r w:rsidRPr="00015B2C">
        <w:rPr>
          <w:rFonts w:ascii="Times New Roman" w:hAnsi="Times New Roman" w:cs="Times New Roman"/>
          <w:color w:val="887985"/>
          <w:sz w:val="32"/>
          <w:szCs w:val="32"/>
        </w:rPr>
        <w:t xml:space="preserve">: </w:t>
      </w:r>
      <w:r w:rsidR="00015B2C">
        <w:rPr>
          <w:rFonts w:ascii="Times New Roman" w:hAnsi="Times New Roman" w:cs="Times New Roman"/>
          <w:color w:val="695863"/>
          <w:sz w:val="32"/>
          <w:szCs w:val="32"/>
        </w:rPr>
        <w:t>0</w:t>
      </w:r>
    </w:p>
    <w:p w14:paraId="745AF535" w14:textId="084F9D7B" w:rsidR="00EE4E59" w:rsidRPr="00015B2C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  <w:sz w:val="32"/>
          <w:szCs w:val="32"/>
        </w:rPr>
      </w:pPr>
      <w:r w:rsidRPr="00015B2C">
        <w:rPr>
          <w:rFonts w:ascii="Times New Roman" w:hAnsi="Times New Roman" w:cs="Times New Roman"/>
          <w:color w:val="503A44"/>
          <w:sz w:val="32"/>
          <w:szCs w:val="32"/>
        </w:rPr>
        <w:t xml:space="preserve">•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 xml:space="preserve">§ 18, 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od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st</w:t>
      </w:r>
      <w:r w:rsidRPr="00015B2C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1</w:t>
      </w:r>
      <w:r w:rsidRPr="00015B2C">
        <w:rPr>
          <w:rFonts w:ascii="Times New Roman" w:hAnsi="Times New Roman" w:cs="Times New Roman"/>
          <w:color w:val="887985"/>
          <w:sz w:val="32"/>
          <w:szCs w:val="32"/>
        </w:rPr>
        <w:t xml:space="preserve">, 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p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ísmo d) Výs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l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edky říze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n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í o sankcích za nedodržování tohoto</w:t>
      </w:r>
      <w:r w:rsidR="00A96342">
        <w:rPr>
          <w:rFonts w:ascii="Times New Roman" w:hAnsi="Times New Roman" w:cs="Times New Roman"/>
          <w:color w:val="695863"/>
          <w:sz w:val="32"/>
          <w:szCs w:val="32"/>
        </w:rPr>
        <w:t xml:space="preserve">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záko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n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 xml:space="preserve">a 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be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 xml:space="preserve">z 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u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vá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d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ění oso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bn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ích ú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d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ajů: řízení o sankcích nebyla vedena</w:t>
      </w:r>
    </w:p>
    <w:p w14:paraId="745AF537" w14:textId="2F0629D0" w:rsidR="00EE4E59" w:rsidRPr="00015B2C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  <w:sz w:val="32"/>
          <w:szCs w:val="32"/>
        </w:rPr>
      </w:pPr>
      <w:r w:rsidRPr="00015B2C">
        <w:rPr>
          <w:rFonts w:ascii="Times New Roman" w:hAnsi="Times New Roman" w:cs="Times New Roman"/>
          <w:color w:val="503A44"/>
          <w:sz w:val="32"/>
          <w:szCs w:val="32"/>
        </w:rPr>
        <w:t xml:space="preserve">•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§ 18, odst</w:t>
      </w:r>
      <w:r w:rsidRPr="00015B2C">
        <w:rPr>
          <w:rFonts w:ascii="Times New Roman" w:hAnsi="Times New Roman" w:cs="Times New Roman"/>
          <w:color w:val="000000"/>
          <w:sz w:val="32"/>
          <w:szCs w:val="32"/>
        </w:rPr>
        <w:t xml:space="preserve">.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1, písmo e) další informace vztahující se k up</w:t>
      </w:r>
      <w:r w:rsidRPr="00015B2C">
        <w:rPr>
          <w:rFonts w:ascii="Times New Roman" w:hAnsi="Times New Roman" w:cs="Times New Roman"/>
          <w:color w:val="503A44"/>
          <w:sz w:val="32"/>
          <w:szCs w:val="32"/>
        </w:rPr>
        <w:t>l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>atňování tohoto</w:t>
      </w:r>
      <w:r w:rsidR="00A96342">
        <w:rPr>
          <w:rFonts w:ascii="Times New Roman" w:hAnsi="Times New Roman" w:cs="Times New Roman"/>
          <w:color w:val="695863"/>
          <w:sz w:val="32"/>
          <w:szCs w:val="32"/>
        </w:rPr>
        <w:t xml:space="preserve"> </w:t>
      </w:r>
      <w:r w:rsidRPr="00015B2C">
        <w:rPr>
          <w:rFonts w:ascii="Times New Roman" w:hAnsi="Times New Roman" w:cs="Times New Roman"/>
          <w:color w:val="695863"/>
          <w:sz w:val="32"/>
          <w:szCs w:val="32"/>
        </w:rPr>
        <w:t xml:space="preserve">zákona: </w:t>
      </w:r>
      <w:r w:rsidR="00A96342">
        <w:rPr>
          <w:rFonts w:ascii="Times New Roman" w:hAnsi="Times New Roman" w:cs="Times New Roman"/>
          <w:color w:val="695863"/>
          <w:sz w:val="32"/>
          <w:szCs w:val="32"/>
        </w:rPr>
        <w:t>0</w:t>
      </w:r>
    </w:p>
    <w:p w14:paraId="745AF538" w14:textId="77777777" w:rsidR="00EE4E59" w:rsidRPr="00015B2C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  <w:sz w:val="32"/>
          <w:szCs w:val="32"/>
        </w:rPr>
      </w:pPr>
    </w:p>
    <w:p w14:paraId="745AF539" w14:textId="77777777" w:rsidR="00EE4E59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</w:rPr>
      </w:pPr>
    </w:p>
    <w:p w14:paraId="745AF53A" w14:textId="7C4C0CF6" w:rsidR="00EE4E59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695863"/>
        </w:rPr>
        <w:t>Vyvěšeno dne: 1</w:t>
      </w:r>
      <w:r w:rsidR="004E3AA3">
        <w:rPr>
          <w:rFonts w:ascii="Times New Roman" w:hAnsi="Times New Roman" w:cs="Times New Roman"/>
          <w:color w:val="695863"/>
        </w:rPr>
        <w:t>5. 1. 2024</w:t>
      </w:r>
    </w:p>
    <w:p w14:paraId="745AF53B" w14:textId="46A0EA2B" w:rsidR="00EE4E59" w:rsidRDefault="004E3AA3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</w:rPr>
      </w:pPr>
      <w:r>
        <w:rPr>
          <w:rFonts w:ascii="Times New Roman" w:hAnsi="Times New Roman" w:cs="Times New Roman"/>
          <w:color w:val="695863"/>
        </w:rPr>
        <w:t>Tmé</w:t>
      </w:r>
      <w:r w:rsidR="00EE4E59">
        <w:rPr>
          <w:rFonts w:ascii="Times New Roman" w:hAnsi="Times New Roman" w:cs="Times New Roman"/>
          <w:color w:val="695863"/>
        </w:rPr>
        <w:t xml:space="preserve"> Monika</w:t>
      </w:r>
      <w:r>
        <w:rPr>
          <w:rFonts w:ascii="Times New Roman" w:hAnsi="Times New Roman" w:cs="Times New Roman"/>
          <w:color w:val="695863"/>
        </w:rPr>
        <w:t xml:space="preserve"> MBA</w:t>
      </w:r>
    </w:p>
    <w:p w14:paraId="745AF53C" w14:textId="77777777" w:rsidR="00EE4E59" w:rsidRDefault="00EE4E59" w:rsidP="00EE4E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95863"/>
        </w:rPr>
      </w:pPr>
      <w:r>
        <w:rPr>
          <w:rFonts w:ascii="Times New Roman" w:hAnsi="Times New Roman" w:cs="Times New Roman"/>
          <w:color w:val="695863"/>
        </w:rPr>
        <w:t>starostka obce</w:t>
      </w:r>
    </w:p>
    <w:sectPr w:rsidR="00EE4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E59"/>
    <w:rsid w:val="00015B2C"/>
    <w:rsid w:val="002D076D"/>
    <w:rsid w:val="004E3AA3"/>
    <w:rsid w:val="00A96342"/>
    <w:rsid w:val="00B55B03"/>
    <w:rsid w:val="00CA6283"/>
    <w:rsid w:val="00DD433B"/>
    <w:rsid w:val="00E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F525"/>
  <w15:chartTrackingRefBased/>
  <w15:docId w15:val="{C6106143-11C4-4E5D-92C6-0FA4E1D8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Bousin</dc:creator>
  <cp:keywords/>
  <dc:description/>
  <cp:lastModifiedBy>Monika Tmé</cp:lastModifiedBy>
  <cp:revision>7</cp:revision>
  <dcterms:created xsi:type="dcterms:W3CDTF">2019-02-11T13:17:00Z</dcterms:created>
  <dcterms:modified xsi:type="dcterms:W3CDTF">2024-01-15T10:10:00Z</dcterms:modified>
</cp:coreProperties>
</file>