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5E58" w14:textId="57D9EA02" w:rsidR="000E44C2" w:rsidRDefault="005B646A">
      <w:r>
        <w:t>Důvodem stížnosti na postup při vyřizování žádosti o informace:</w:t>
      </w:r>
    </w:p>
    <w:p w14:paraId="56A6FA7B" w14:textId="5AB85B4F" w:rsidR="005B646A" w:rsidRDefault="005B646A">
      <w:r>
        <w:t xml:space="preserve">Tazateli </w:t>
      </w:r>
      <w:r w:rsidR="00514D8E">
        <w:t>měl dojem</w:t>
      </w:r>
      <w:r>
        <w:t>, že v poskytnutí informací dle zákona 106/1999 Sb. není zodpovězeno na všechny otázky</w:t>
      </w:r>
      <w:r w:rsidR="00CA5ECD">
        <w:t>,</w:t>
      </w:r>
      <w:r>
        <w:t xml:space="preserve"> a tudíž žádost není vyřízena úplně.</w:t>
      </w:r>
    </w:p>
    <w:sectPr w:rsidR="005B6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6A"/>
    <w:rsid w:val="000E44C2"/>
    <w:rsid w:val="00514D8E"/>
    <w:rsid w:val="005B646A"/>
    <w:rsid w:val="008F5C0D"/>
    <w:rsid w:val="009720BC"/>
    <w:rsid w:val="00C129BB"/>
    <w:rsid w:val="00CA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3091"/>
  <w15:chartTrackingRefBased/>
  <w15:docId w15:val="{B28B782E-1E28-4993-901D-B8B16F57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Rohov</dc:creator>
  <cp:keywords/>
  <dc:description/>
  <cp:lastModifiedBy>Obec Rohov</cp:lastModifiedBy>
  <cp:revision>2</cp:revision>
  <dcterms:created xsi:type="dcterms:W3CDTF">2024-02-14T15:21:00Z</dcterms:created>
  <dcterms:modified xsi:type="dcterms:W3CDTF">2024-02-14T15:21:00Z</dcterms:modified>
</cp:coreProperties>
</file>