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D7E2" w14:textId="0FF6E62A" w:rsidR="00C01963" w:rsidRPr="00C01963" w:rsidRDefault="00C01963" w:rsidP="00C019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1963">
        <w:rPr>
          <w:rFonts w:ascii="Times New Roman" w:hAnsi="Times New Roman" w:cs="Times New Roman"/>
          <w:b/>
          <w:bCs/>
          <w:sz w:val="28"/>
          <w:szCs w:val="28"/>
        </w:rPr>
        <w:t xml:space="preserve">Výroční zpráva o činnosti </w:t>
      </w:r>
      <w:r w:rsidR="004C6261">
        <w:rPr>
          <w:rFonts w:ascii="Times New Roman" w:hAnsi="Times New Roman" w:cs="Times New Roman"/>
          <w:b/>
          <w:bCs/>
          <w:sz w:val="28"/>
          <w:szCs w:val="28"/>
        </w:rPr>
        <w:t>obce Nová Ves u Leštiny</w:t>
      </w:r>
      <w:r w:rsidRPr="00C01963">
        <w:rPr>
          <w:rFonts w:ascii="Times New Roman" w:hAnsi="Times New Roman" w:cs="Times New Roman"/>
          <w:b/>
          <w:bCs/>
          <w:sz w:val="28"/>
          <w:szCs w:val="28"/>
        </w:rPr>
        <w:t xml:space="preserve"> v oblasti poskytování informací za rok 202</w:t>
      </w:r>
      <w:r w:rsidR="004C626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DD9C1C8" w14:textId="77777777" w:rsidR="00C01963" w:rsidRPr="00AD26E5" w:rsidRDefault="00C01963" w:rsidP="00C01963">
      <w:pPr>
        <w:rPr>
          <w:rFonts w:ascii="Times New Roman" w:hAnsi="Times New Roman" w:cs="Times New Roman"/>
          <w:sz w:val="24"/>
          <w:szCs w:val="24"/>
        </w:rPr>
      </w:pPr>
      <w:r w:rsidRPr="00AD26E5">
        <w:rPr>
          <w:rFonts w:ascii="Times New Roman" w:hAnsi="Times New Roman" w:cs="Times New Roman"/>
          <w:sz w:val="24"/>
          <w:szCs w:val="24"/>
        </w:rPr>
        <w:t>podle </w:t>
      </w:r>
      <w:hyperlink r:id="rId5" w:tooltip="Zákony" w:history="1">
        <w:r w:rsidRPr="00AD26E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zákona</w:t>
        </w:r>
      </w:hyperlink>
      <w:r w:rsidRPr="00AD26E5">
        <w:rPr>
          <w:rFonts w:ascii="Times New Roman" w:hAnsi="Times New Roman" w:cs="Times New Roman"/>
          <w:sz w:val="24"/>
          <w:szCs w:val="24"/>
        </w:rPr>
        <w:t> č. 106/</w:t>
      </w:r>
      <w:hyperlink r:id="rId6" w:tooltip="Rok 1999" w:history="1">
        <w:r w:rsidRPr="00AD26E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1999</w:t>
        </w:r>
      </w:hyperlink>
      <w:r w:rsidRPr="00AD26E5">
        <w:rPr>
          <w:rFonts w:ascii="Times New Roman" w:hAnsi="Times New Roman" w:cs="Times New Roman"/>
          <w:sz w:val="24"/>
          <w:szCs w:val="24"/>
        </w:rPr>
        <w:t> Sb., o svobodném přístupu k informacím, ve znění pozdějších předpisů</w:t>
      </w:r>
    </w:p>
    <w:p w14:paraId="65EBF6D6" w14:textId="24E04399" w:rsidR="00C01963" w:rsidRPr="00AD26E5" w:rsidRDefault="00C01963" w:rsidP="00C01963">
      <w:pPr>
        <w:rPr>
          <w:rFonts w:ascii="Times New Roman" w:hAnsi="Times New Roman" w:cs="Times New Roman"/>
          <w:sz w:val="24"/>
          <w:szCs w:val="24"/>
        </w:rPr>
      </w:pPr>
      <w:r w:rsidRPr="00AD26E5">
        <w:rPr>
          <w:rFonts w:ascii="Times New Roman" w:hAnsi="Times New Roman" w:cs="Times New Roman"/>
          <w:sz w:val="24"/>
          <w:szCs w:val="24"/>
        </w:rPr>
        <w:t>V souladu s § 18 </w:t>
      </w:r>
      <w:hyperlink r:id="rId7" w:tooltip="Zákony" w:history="1">
        <w:r w:rsidRPr="00AD26E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zákona</w:t>
        </w:r>
      </w:hyperlink>
      <w:r w:rsidRPr="00AD26E5">
        <w:rPr>
          <w:rFonts w:ascii="Times New Roman" w:hAnsi="Times New Roman" w:cs="Times New Roman"/>
          <w:sz w:val="24"/>
          <w:szCs w:val="24"/>
        </w:rPr>
        <w:t> č. 106/</w:t>
      </w:r>
      <w:hyperlink r:id="rId8" w:tooltip="Rok 1999" w:history="1">
        <w:r w:rsidRPr="00AD26E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1999</w:t>
        </w:r>
      </w:hyperlink>
      <w:r w:rsidRPr="00AD26E5">
        <w:rPr>
          <w:rFonts w:ascii="Times New Roman" w:hAnsi="Times New Roman" w:cs="Times New Roman"/>
          <w:sz w:val="24"/>
          <w:szCs w:val="24"/>
        </w:rPr>
        <w:t> Sb., o svobodném přístupu k informacím, ve znění pozdějších předpisů (dále jen „</w:t>
      </w:r>
      <w:proofErr w:type="spellStart"/>
      <w:r w:rsidRPr="00AD26E5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AD26E5">
        <w:rPr>
          <w:rFonts w:ascii="Times New Roman" w:hAnsi="Times New Roman" w:cs="Times New Roman"/>
          <w:sz w:val="24"/>
          <w:szCs w:val="24"/>
        </w:rPr>
        <w:t xml:space="preserve">“), zveřejňuje </w:t>
      </w:r>
      <w:r w:rsidR="004C6261" w:rsidRPr="00AD26E5">
        <w:rPr>
          <w:rFonts w:ascii="Times New Roman" w:hAnsi="Times New Roman" w:cs="Times New Roman"/>
          <w:sz w:val="24"/>
          <w:szCs w:val="24"/>
        </w:rPr>
        <w:t xml:space="preserve">obec Nová Ves u Leštiny </w:t>
      </w:r>
      <w:r w:rsidRPr="00AD26E5">
        <w:rPr>
          <w:rFonts w:ascii="Times New Roman" w:hAnsi="Times New Roman" w:cs="Times New Roman"/>
          <w:sz w:val="24"/>
          <w:szCs w:val="24"/>
        </w:rPr>
        <w:t>výroční zprávu za </w:t>
      </w:r>
      <w:hyperlink r:id="rId9" w:tooltip="Rok 2022" w:history="1">
        <w:r w:rsidRPr="00AD26E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rok 20</w:t>
        </w:r>
      </w:hyperlink>
      <w:r w:rsidR="004C6261" w:rsidRPr="00AD26E5">
        <w:rPr>
          <w:rFonts w:ascii="Times New Roman" w:hAnsi="Times New Roman" w:cs="Times New Roman"/>
        </w:rPr>
        <w:t>25</w:t>
      </w:r>
      <w:r w:rsidRPr="00AD26E5">
        <w:rPr>
          <w:rFonts w:ascii="Times New Roman" w:hAnsi="Times New Roman" w:cs="Times New Roman"/>
          <w:sz w:val="24"/>
          <w:szCs w:val="24"/>
        </w:rPr>
        <w:t xml:space="preserve"> o své činnosti v oblasti poskytování informací. Výroční zpráva obsahuje vyhodnocení počtu přijatých žádostí o poskytnutí informací, jejich vyřízení a další informace související s poskytováním informací podle </w:t>
      </w:r>
      <w:proofErr w:type="spellStart"/>
      <w:r w:rsidRPr="00AD26E5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AD26E5">
        <w:rPr>
          <w:rFonts w:ascii="Times New Roman" w:hAnsi="Times New Roman" w:cs="Times New Roman"/>
          <w:sz w:val="24"/>
          <w:szCs w:val="24"/>
        </w:rPr>
        <w:t>.</w:t>
      </w:r>
    </w:p>
    <w:p w14:paraId="28696023" w14:textId="77777777" w:rsidR="00C01963" w:rsidRPr="00C01963" w:rsidRDefault="00C01963" w:rsidP="00C019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1963">
        <w:rPr>
          <w:rFonts w:ascii="Times New Roman" w:hAnsi="Times New Roman" w:cs="Times New Roman"/>
          <w:b/>
          <w:bCs/>
          <w:sz w:val="24"/>
          <w:szCs w:val="24"/>
        </w:rPr>
        <w:t>A. Počet podaných žádostí, vydaných rozhodnutí a podaných rozkladů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. Počet podaných žádostí, vydaných rozhodnutí a podaných rozkladů"/>
      </w:tblPr>
      <w:tblGrid>
        <w:gridCol w:w="5704"/>
        <w:gridCol w:w="530"/>
      </w:tblGrid>
      <w:tr w:rsidR="00C01963" w:rsidRPr="00C01963" w14:paraId="43C7D4F4" w14:textId="77777777" w:rsidTr="00AD26E5">
        <w:tc>
          <w:tcPr>
            <w:tcW w:w="6234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99E3DF" w14:textId="77777777" w:rsidR="00C01963" w:rsidRPr="00C01963" w:rsidRDefault="00C01963" w:rsidP="00C0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63">
              <w:rPr>
                <w:rFonts w:ascii="Times New Roman" w:hAnsi="Times New Roman" w:cs="Times New Roman"/>
                <w:sz w:val="24"/>
                <w:szCs w:val="24"/>
              </w:rPr>
              <w:t>Tabulka č. 1</w:t>
            </w:r>
          </w:p>
        </w:tc>
      </w:tr>
      <w:tr w:rsidR="00C01963" w:rsidRPr="00C01963" w14:paraId="6DEDFE90" w14:textId="77777777" w:rsidTr="00AD26E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644160B1" w14:textId="77777777" w:rsidR="00C01963" w:rsidRPr="00C01963" w:rsidRDefault="00C01963" w:rsidP="00C0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63">
              <w:rPr>
                <w:rFonts w:ascii="Times New Roman" w:hAnsi="Times New Roman" w:cs="Times New Roman"/>
                <w:sz w:val="24"/>
                <w:szCs w:val="24"/>
              </w:rPr>
              <w:t>Počet podaných písemných žádostí*</w:t>
            </w:r>
          </w:p>
        </w:tc>
        <w:tc>
          <w:tcPr>
            <w:tcW w:w="53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274E27" w14:textId="78A33387" w:rsidR="00C01963" w:rsidRPr="00C01963" w:rsidRDefault="004C6261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963" w:rsidRPr="00C01963" w14:paraId="042B7A18" w14:textId="77777777" w:rsidTr="00AD26E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5E4BD6B1" w14:textId="77777777" w:rsidR="00C01963" w:rsidRPr="00C01963" w:rsidRDefault="00C01963" w:rsidP="00C0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63">
              <w:rPr>
                <w:rFonts w:ascii="Times New Roman" w:hAnsi="Times New Roman" w:cs="Times New Roman"/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53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783239" w14:textId="61B1A1D2" w:rsidR="00C01963" w:rsidRPr="00C01963" w:rsidRDefault="004C6261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1963" w:rsidRPr="00C01963" w14:paraId="7B66DCFA" w14:textId="77777777" w:rsidTr="00AD26E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12F7A5D7" w14:textId="77777777" w:rsidR="00C01963" w:rsidRPr="00C01963" w:rsidRDefault="00C01963" w:rsidP="00C0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63">
              <w:rPr>
                <w:rFonts w:ascii="Times New Roman" w:hAnsi="Times New Roman" w:cs="Times New Roman"/>
                <w:sz w:val="24"/>
                <w:szCs w:val="24"/>
              </w:rPr>
              <w:t>Počet vydaných rozhodnutí o částečném odmítnutí žádosti</w:t>
            </w:r>
          </w:p>
        </w:tc>
        <w:tc>
          <w:tcPr>
            <w:tcW w:w="53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A1E8A5" w14:textId="5D9BB6E5" w:rsidR="00C01963" w:rsidRPr="00C01963" w:rsidRDefault="004C6261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1963" w:rsidRPr="00C01963" w14:paraId="5586897E" w14:textId="77777777" w:rsidTr="00AD26E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34385743" w14:textId="77777777" w:rsidR="00C01963" w:rsidRPr="00C01963" w:rsidRDefault="00C01963" w:rsidP="00C0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63">
              <w:rPr>
                <w:rFonts w:ascii="Times New Roman" w:hAnsi="Times New Roman" w:cs="Times New Roman"/>
                <w:sz w:val="24"/>
                <w:szCs w:val="24"/>
              </w:rPr>
              <w:t>Počet podaných rozkladů</w:t>
            </w:r>
          </w:p>
        </w:tc>
        <w:tc>
          <w:tcPr>
            <w:tcW w:w="53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78634E" w14:textId="26416B94" w:rsidR="00C01963" w:rsidRPr="00C01963" w:rsidRDefault="004C6261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1CB366E" w14:textId="77777777" w:rsidR="004C6261" w:rsidRDefault="004C6261" w:rsidP="00C01963">
      <w:pPr>
        <w:rPr>
          <w:rFonts w:ascii="Times New Roman" w:hAnsi="Times New Roman" w:cs="Times New Roman"/>
          <w:sz w:val="24"/>
          <w:szCs w:val="24"/>
        </w:rPr>
      </w:pPr>
    </w:p>
    <w:p w14:paraId="757383C4" w14:textId="77777777" w:rsidR="00C01963" w:rsidRPr="00C01963" w:rsidRDefault="00C01963" w:rsidP="00C019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1963">
        <w:rPr>
          <w:rFonts w:ascii="Times New Roman" w:hAnsi="Times New Roman" w:cs="Times New Roman"/>
          <w:b/>
          <w:bCs/>
          <w:sz w:val="24"/>
          <w:szCs w:val="24"/>
        </w:rPr>
        <w:t>B. Soudní řízení</w:t>
      </w:r>
    </w:p>
    <w:p w14:paraId="24F540E5" w14:textId="2DE60592" w:rsidR="00C01963" w:rsidRPr="00C01963" w:rsidRDefault="00C01963" w:rsidP="004C6261">
      <w:pPr>
        <w:rPr>
          <w:rFonts w:ascii="Times New Roman" w:hAnsi="Times New Roman" w:cs="Times New Roman"/>
          <w:sz w:val="24"/>
          <w:szCs w:val="24"/>
        </w:rPr>
      </w:pPr>
      <w:r w:rsidRPr="00AD26E5">
        <w:rPr>
          <w:rFonts w:ascii="Times New Roman" w:hAnsi="Times New Roman" w:cs="Times New Roman"/>
          <w:sz w:val="24"/>
          <w:szCs w:val="24"/>
        </w:rPr>
        <w:t>V </w:t>
      </w:r>
      <w:hyperlink r:id="rId10" w:tooltip="Rok 2022" w:history="1">
        <w:r w:rsidRPr="00AD26E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roce 202</w:t>
        </w:r>
      </w:hyperlink>
      <w:r w:rsidR="004C6261" w:rsidRPr="00AD26E5">
        <w:rPr>
          <w:rFonts w:ascii="Times New Roman" w:hAnsi="Times New Roman" w:cs="Times New Roman"/>
          <w:sz w:val="24"/>
          <w:szCs w:val="24"/>
        </w:rPr>
        <w:t>4</w:t>
      </w:r>
      <w:r w:rsidRPr="00AD26E5">
        <w:rPr>
          <w:rFonts w:ascii="Times New Roman" w:hAnsi="Times New Roman" w:cs="Times New Roman"/>
          <w:sz w:val="24"/>
          <w:szCs w:val="24"/>
        </w:rPr>
        <w:t> </w:t>
      </w:r>
      <w:r w:rsidR="004C6261">
        <w:rPr>
          <w:rFonts w:ascii="Times New Roman" w:hAnsi="Times New Roman" w:cs="Times New Roman"/>
          <w:sz w:val="24"/>
          <w:szCs w:val="24"/>
        </w:rPr>
        <w:t>obec Nová Ves u Leštiny neeviduje žádné soudní řízení.</w:t>
      </w:r>
    </w:p>
    <w:p w14:paraId="6FC74E1B" w14:textId="77777777" w:rsidR="00C01963" w:rsidRPr="00C01963" w:rsidRDefault="00C01963" w:rsidP="00C019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1963">
        <w:rPr>
          <w:rFonts w:ascii="Times New Roman" w:hAnsi="Times New Roman" w:cs="Times New Roman"/>
          <w:b/>
          <w:bCs/>
          <w:sz w:val="24"/>
          <w:szCs w:val="24"/>
        </w:rPr>
        <w:t>C. Poskytnuté výhradní licence</w:t>
      </w:r>
    </w:p>
    <w:p w14:paraId="4C0C557F" w14:textId="3406902C" w:rsidR="00C01963" w:rsidRPr="00C01963" w:rsidRDefault="00C01963" w:rsidP="00C01963">
      <w:pPr>
        <w:rPr>
          <w:rFonts w:ascii="Times New Roman" w:hAnsi="Times New Roman" w:cs="Times New Roman"/>
          <w:sz w:val="24"/>
          <w:szCs w:val="24"/>
        </w:rPr>
      </w:pPr>
      <w:r w:rsidRPr="00AD26E5">
        <w:rPr>
          <w:rFonts w:ascii="Times New Roman" w:hAnsi="Times New Roman" w:cs="Times New Roman"/>
          <w:sz w:val="24"/>
          <w:szCs w:val="24"/>
        </w:rPr>
        <w:t>V </w:t>
      </w:r>
      <w:hyperlink r:id="rId11" w:tooltip="Rok 2022" w:history="1">
        <w:r w:rsidRPr="00AD26E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roce 202</w:t>
        </w:r>
      </w:hyperlink>
      <w:r w:rsidR="004C6261" w:rsidRPr="00AD26E5">
        <w:rPr>
          <w:rFonts w:ascii="Times New Roman" w:hAnsi="Times New Roman" w:cs="Times New Roman"/>
        </w:rPr>
        <w:t>4</w:t>
      </w:r>
      <w:r w:rsidRPr="00AD26E5">
        <w:rPr>
          <w:rFonts w:ascii="Times New Roman" w:hAnsi="Times New Roman" w:cs="Times New Roman"/>
          <w:sz w:val="24"/>
          <w:szCs w:val="24"/>
        </w:rPr>
        <w:t> nedošlo</w:t>
      </w:r>
      <w:r w:rsidRPr="00C01963">
        <w:rPr>
          <w:rFonts w:ascii="Times New Roman" w:hAnsi="Times New Roman" w:cs="Times New Roman"/>
          <w:sz w:val="24"/>
          <w:szCs w:val="24"/>
        </w:rPr>
        <w:t xml:space="preserve"> k poskytnutí žádné výhradní licence ve smyslu </w:t>
      </w:r>
      <w:proofErr w:type="spellStart"/>
      <w:r w:rsidRPr="00C01963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C01963">
        <w:rPr>
          <w:rFonts w:ascii="Times New Roman" w:hAnsi="Times New Roman" w:cs="Times New Roman"/>
          <w:sz w:val="24"/>
          <w:szCs w:val="24"/>
        </w:rPr>
        <w:t>.</w:t>
      </w:r>
    </w:p>
    <w:p w14:paraId="1038D45D" w14:textId="77777777" w:rsidR="00C01963" w:rsidRPr="00C01963" w:rsidRDefault="00C01963" w:rsidP="00C019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1963">
        <w:rPr>
          <w:rFonts w:ascii="Times New Roman" w:hAnsi="Times New Roman" w:cs="Times New Roman"/>
          <w:b/>
          <w:bCs/>
          <w:sz w:val="24"/>
          <w:szCs w:val="24"/>
        </w:rPr>
        <w:t xml:space="preserve">D. Počet stížností podaných podle § 16a </w:t>
      </w:r>
      <w:proofErr w:type="spellStart"/>
      <w:r w:rsidRPr="00C01963">
        <w:rPr>
          <w:rFonts w:ascii="Times New Roman" w:hAnsi="Times New Roman" w:cs="Times New Roman"/>
          <w:b/>
          <w:bCs/>
          <w:sz w:val="24"/>
          <w:szCs w:val="24"/>
        </w:rPr>
        <w:t>InfZ</w:t>
      </w:r>
      <w:proofErr w:type="spellEnd"/>
      <w:r w:rsidRPr="00C01963">
        <w:rPr>
          <w:rFonts w:ascii="Times New Roman" w:hAnsi="Times New Roman" w:cs="Times New Roman"/>
          <w:b/>
          <w:bCs/>
          <w:sz w:val="24"/>
          <w:szCs w:val="24"/>
        </w:rPr>
        <w:t>, důvody jejich podání a způsob jejich vyřízení</w:t>
      </w:r>
    </w:p>
    <w:p w14:paraId="6F37A47C" w14:textId="2240A422" w:rsidR="00C01963" w:rsidRPr="00C01963" w:rsidRDefault="00C01963" w:rsidP="00C01963">
      <w:pPr>
        <w:rPr>
          <w:rFonts w:ascii="Times New Roman" w:hAnsi="Times New Roman" w:cs="Times New Roman"/>
          <w:sz w:val="24"/>
          <w:szCs w:val="24"/>
        </w:rPr>
      </w:pPr>
      <w:r w:rsidRPr="00AD26E5">
        <w:rPr>
          <w:rFonts w:ascii="Times New Roman" w:hAnsi="Times New Roman" w:cs="Times New Roman"/>
          <w:sz w:val="24"/>
          <w:szCs w:val="24"/>
        </w:rPr>
        <w:t>V </w:t>
      </w:r>
      <w:hyperlink r:id="rId12" w:tooltip="Rok 2022" w:history="1">
        <w:r w:rsidRPr="00AD26E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roce 202</w:t>
        </w:r>
      </w:hyperlink>
      <w:r w:rsidR="00AD26E5" w:rsidRPr="00AD26E5">
        <w:rPr>
          <w:rFonts w:ascii="Times New Roman" w:hAnsi="Times New Roman" w:cs="Times New Roman"/>
          <w:sz w:val="24"/>
          <w:szCs w:val="24"/>
        </w:rPr>
        <w:t>4</w:t>
      </w:r>
      <w:r w:rsidRPr="00AD26E5">
        <w:rPr>
          <w:rFonts w:ascii="Times New Roman" w:hAnsi="Times New Roman" w:cs="Times New Roman"/>
          <w:sz w:val="24"/>
          <w:szCs w:val="24"/>
        </w:rPr>
        <w:t> </w:t>
      </w:r>
      <w:r w:rsidR="004C6261" w:rsidRPr="00AD26E5">
        <w:rPr>
          <w:rFonts w:ascii="Times New Roman" w:hAnsi="Times New Roman" w:cs="Times New Roman"/>
          <w:sz w:val="24"/>
          <w:szCs w:val="24"/>
        </w:rPr>
        <w:t>neb</w:t>
      </w:r>
      <w:r w:rsidR="004C6261">
        <w:rPr>
          <w:rFonts w:ascii="Times New Roman" w:hAnsi="Times New Roman" w:cs="Times New Roman"/>
          <w:sz w:val="24"/>
          <w:szCs w:val="24"/>
        </w:rPr>
        <w:t>yla podána žádná stížnost.</w:t>
      </w:r>
    </w:p>
    <w:p w14:paraId="258B1620" w14:textId="1D9EF18F" w:rsidR="00C01963" w:rsidRPr="00AD26E5" w:rsidRDefault="00C01963" w:rsidP="00C019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1963"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  <w:r w:rsidRPr="00AD26E5">
        <w:rPr>
          <w:rFonts w:ascii="Times New Roman" w:hAnsi="Times New Roman" w:cs="Times New Roman"/>
          <w:b/>
          <w:bCs/>
          <w:sz w:val="24"/>
          <w:szCs w:val="24"/>
        </w:rPr>
        <w:t>Základní </w:t>
      </w:r>
      <w:hyperlink r:id="rId13" w:tooltip="Přehledy na sociální, zdravotní" w:history="1">
        <w:r w:rsidRPr="00AD26E5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přehled</w:t>
        </w:r>
      </w:hyperlink>
      <w:r w:rsidRPr="00AD26E5">
        <w:rPr>
          <w:rFonts w:ascii="Times New Roman" w:hAnsi="Times New Roman" w:cs="Times New Roman"/>
          <w:b/>
          <w:bCs/>
          <w:sz w:val="24"/>
          <w:szCs w:val="24"/>
        </w:rPr>
        <w:t> podání za období </w:t>
      </w:r>
      <w:r w:rsidR="00291431" w:rsidRPr="00AD26E5">
        <w:rPr>
          <w:rFonts w:ascii="Times New Roman" w:hAnsi="Times New Roman" w:cs="Times New Roman"/>
          <w:b/>
          <w:bCs/>
          <w:sz w:val="24"/>
          <w:szCs w:val="24"/>
        </w:rPr>
        <w:t>2014</w:t>
      </w:r>
      <w:r w:rsidRPr="00AD26E5">
        <w:rPr>
          <w:rFonts w:ascii="Times New Roman" w:hAnsi="Times New Roman" w:cs="Times New Roman"/>
          <w:b/>
          <w:bCs/>
          <w:sz w:val="24"/>
          <w:szCs w:val="24"/>
        </w:rPr>
        <w:t> až </w:t>
      </w:r>
      <w:hyperlink r:id="rId14" w:tooltip="Rok 2022" w:history="1">
        <w:r w:rsidRPr="00AD26E5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202</w:t>
        </w:r>
      </w:hyperlink>
      <w:r w:rsidR="00291431" w:rsidRPr="00AD26E5">
        <w:rPr>
          <w:rFonts w:ascii="Times New Roman" w:hAnsi="Times New Roman" w:cs="Times New Roman"/>
          <w:b/>
          <w:bCs/>
        </w:rPr>
        <w:t>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. Základní přehled podání za období 2012 až 2022"/>
      </w:tblPr>
      <w:tblGrid>
        <w:gridCol w:w="2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630"/>
      </w:tblGrid>
      <w:tr w:rsidR="00C01963" w:rsidRPr="00C01963" w14:paraId="1F16A4D5" w14:textId="77777777" w:rsidTr="00C01963">
        <w:tc>
          <w:tcPr>
            <w:tcW w:w="0" w:type="auto"/>
            <w:gridSpan w:val="1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DC8CE9" w14:textId="77777777" w:rsidR="00C01963" w:rsidRPr="00C01963" w:rsidRDefault="00C01963" w:rsidP="00C0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63">
              <w:rPr>
                <w:rFonts w:ascii="Times New Roman" w:hAnsi="Times New Roman" w:cs="Times New Roman"/>
                <w:sz w:val="24"/>
                <w:szCs w:val="24"/>
              </w:rPr>
              <w:t>Tabulka č. 2</w:t>
            </w:r>
          </w:p>
        </w:tc>
      </w:tr>
      <w:tr w:rsidR="00C01963" w:rsidRPr="00C01963" w14:paraId="02195D58" w14:textId="77777777" w:rsidTr="00C019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42BE3F38" w14:textId="77777777" w:rsidR="00C01963" w:rsidRPr="00C01963" w:rsidRDefault="00C01963" w:rsidP="00C01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178C17E5" w14:textId="3AF9A2AE" w:rsidR="00C01963" w:rsidRPr="00AD26E5" w:rsidRDefault="00C01963" w:rsidP="00C01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tooltip="Rok 2012" w:history="1">
              <w:r w:rsidRPr="00AD26E5">
                <w:rPr>
                  <w:rStyle w:val="Hypertextovodkaz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201</w:t>
              </w:r>
            </w:hyperlink>
            <w:r w:rsidR="00AD26E5" w:rsidRPr="00AD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747D69C8" w14:textId="726F545D" w:rsidR="00C01963" w:rsidRPr="00AD26E5" w:rsidRDefault="00C01963" w:rsidP="00C01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tooltip="Rok 2013" w:history="1">
              <w:r w:rsidRPr="00AD26E5">
                <w:rPr>
                  <w:rStyle w:val="Hypertextovodkaz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201</w:t>
              </w:r>
            </w:hyperlink>
            <w:r w:rsidR="00AD26E5" w:rsidRPr="00AD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0A500356" w14:textId="4D27088C" w:rsidR="00C01963" w:rsidRPr="00AD26E5" w:rsidRDefault="00C01963" w:rsidP="00C01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tooltip="Rok 2014" w:history="1">
              <w:r w:rsidRPr="00AD26E5">
                <w:rPr>
                  <w:rStyle w:val="Hypertextovodkaz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201</w:t>
              </w:r>
            </w:hyperlink>
            <w:r w:rsidR="00AD26E5" w:rsidRPr="00AD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3A9CC073" w14:textId="30767117" w:rsidR="00C01963" w:rsidRPr="00AD26E5" w:rsidRDefault="00C01963" w:rsidP="00C01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" w:tooltip="Rok 2015" w:history="1">
              <w:r w:rsidRPr="00AD26E5">
                <w:rPr>
                  <w:rStyle w:val="Hypertextovodkaz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201</w:t>
              </w:r>
            </w:hyperlink>
            <w:r w:rsidR="00AD26E5" w:rsidRPr="00AD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2A8FDD30" w14:textId="6B495302" w:rsidR="00C01963" w:rsidRPr="00AD26E5" w:rsidRDefault="00C01963" w:rsidP="00C01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tooltip="Rok 2016" w:history="1">
              <w:r w:rsidRPr="00AD26E5">
                <w:rPr>
                  <w:rStyle w:val="Hypertextovodkaz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201</w:t>
              </w:r>
            </w:hyperlink>
            <w:r w:rsidR="00AD26E5" w:rsidRPr="00AD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6C253302" w14:textId="0D24ADEF" w:rsidR="00C01963" w:rsidRPr="00AD26E5" w:rsidRDefault="00C01963" w:rsidP="00C01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tooltip="Rok 2017" w:history="1">
              <w:r w:rsidRPr="00AD26E5">
                <w:rPr>
                  <w:rStyle w:val="Hypertextovodkaz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201</w:t>
              </w:r>
            </w:hyperlink>
            <w:r w:rsidR="00AD26E5" w:rsidRPr="00AD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6A22B2E2" w14:textId="51EEC7A2" w:rsidR="00C01963" w:rsidRPr="00AD26E5" w:rsidRDefault="00C01963" w:rsidP="00C01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tooltip="Rok 2018" w:history="1">
              <w:r w:rsidRPr="00AD26E5">
                <w:rPr>
                  <w:rStyle w:val="Hypertextovodkaz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20</w:t>
              </w:r>
            </w:hyperlink>
            <w:r w:rsidR="00AD26E5" w:rsidRPr="00AD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50357C51" w14:textId="54934FD3" w:rsidR="00C01963" w:rsidRPr="00AD26E5" w:rsidRDefault="00C01963" w:rsidP="00C01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2" w:tooltip="Rok 2019" w:history="1">
              <w:r w:rsidRPr="00AD26E5">
                <w:rPr>
                  <w:rStyle w:val="Hypertextovodkaz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20</w:t>
              </w:r>
            </w:hyperlink>
            <w:r w:rsidR="00AD26E5" w:rsidRPr="00AD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2EEEFEB4" w14:textId="0355FB62" w:rsidR="00C01963" w:rsidRPr="00AD26E5" w:rsidRDefault="00C01963" w:rsidP="00C01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tooltip="Rok 2020" w:history="1">
              <w:r w:rsidRPr="00AD26E5">
                <w:rPr>
                  <w:rStyle w:val="Hypertextovodkaz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202</w:t>
              </w:r>
            </w:hyperlink>
            <w:r w:rsidR="00AD26E5" w:rsidRPr="00AD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21ADF99D" w14:textId="441A74BA" w:rsidR="00C01963" w:rsidRPr="00AD26E5" w:rsidRDefault="00C01963" w:rsidP="00C01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tooltip="Rok 2021" w:history="1">
              <w:r w:rsidRPr="00AD26E5">
                <w:rPr>
                  <w:rStyle w:val="Hypertextovodkaz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202</w:t>
              </w:r>
            </w:hyperlink>
            <w:r w:rsidR="00AD26E5" w:rsidRPr="00AD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4DB4AF" w14:textId="566E990B" w:rsidR="00C01963" w:rsidRPr="00AD26E5" w:rsidRDefault="00C01963" w:rsidP="00C01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tooltip="Rok 2022" w:history="1">
              <w:r w:rsidRPr="00AD26E5">
                <w:rPr>
                  <w:rStyle w:val="Hypertextovodkaz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202</w:t>
              </w:r>
            </w:hyperlink>
            <w:r w:rsidR="00AD26E5" w:rsidRPr="00AD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01963" w:rsidRPr="00C01963" w14:paraId="0ACC9CDC" w14:textId="77777777" w:rsidTr="00AD26E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221E9C30" w14:textId="77777777" w:rsidR="00C01963" w:rsidRPr="00C01963" w:rsidRDefault="00C01963" w:rsidP="00C0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63">
              <w:rPr>
                <w:rFonts w:ascii="Times New Roman" w:hAnsi="Times New Roman" w:cs="Times New Roman"/>
                <w:sz w:val="24"/>
                <w:szCs w:val="24"/>
              </w:rPr>
              <w:t>Počet žádostí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0B5A9F28" w14:textId="145EA446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2E98711D" w14:textId="30E7488F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29382620" w14:textId="33D7605B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6A1B6321" w14:textId="689844B2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37B6CA19" w14:textId="34903F00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7A73E424" w14:textId="1CCDB0C7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4B0428B9" w14:textId="1A038A9A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799B0D8E" w14:textId="14E8F44A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4C64044F" w14:textId="47F07327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34063121" w14:textId="6E7E88D0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977E13" w14:textId="0753981D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963" w:rsidRPr="00C01963" w14:paraId="7C8C047B" w14:textId="77777777" w:rsidTr="00AD26E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66AA646F" w14:textId="77777777" w:rsidR="00C01963" w:rsidRPr="00C01963" w:rsidRDefault="00C01963" w:rsidP="00C0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63">
              <w:rPr>
                <w:rFonts w:ascii="Times New Roman" w:hAnsi="Times New Roman" w:cs="Times New Roman"/>
                <w:sz w:val="24"/>
                <w:szCs w:val="24"/>
              </w:rPr>
              <w:t>Počet vydaných rozhodnutí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31DBDF3A" w14:textId="0DD0DB2A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5B0F72EF" w14:textId="2CFF5073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7AB923DF" w14:textId="59BE234B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2BA2152E" w14:textId="6E5CD414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0413403C" w14:textId="7A40E951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7193EBF3" w14:textId="2743B18D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52CFC548" w14:textId="6AFF4211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07D04CAD" w14:textId="5D9669D4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5D1A4371" w14:textId="6E66DA55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539A218A" w14:textId="7AD2D36E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057CA7" w14:textId="05061A2D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1963" w:rsidRPr="00C01963" w14:paraId="19B52D66" w14:textId="77777777" w:rsidTr="00AD26E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  <w:hideMark/>
          </w:tcPr>
          <w:p w14:paraId="2294DF84" w14:textId="77777777" w:rsidR="00C01963" w:rsidRPr="00C01963" w:rsidRDefault="00C01963" w:rsidP="00C0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63">
              <w:rPr>
                <w:rFonts w:ascii="Times New Roman" w:hAnsi="Times New Roman" w:cs="Times New Roman"/>
                <w:sz w:val="24"/>
                <w:szCs w:val="24"/>
              </w:rPr>
              <w:t>Počet podaných rozkladů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444F961B" w14:textId="2074838C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3C3E6AC4" w14:textId="5626E386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4192BCB1" w14:textId="2CF367D8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355DA3D3" w14:textId="10E38CFB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6462A11A" w14:textId="04A445EA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36CB5F47" w14:textId="2D1AD57C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3312F1CC" w14:textId="797CC7B7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78D2F220" w14:textId="4306B73C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4F9FBFB8" w14:textId="73B04718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30" w:type="dxa"/>
            </w:tcMar>
            <w:vAlign w:val="center"/>
          </w:tcPr>
          <w:p w14:paraId="3E8AC6B1" w14:textId="4CA45CCD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F54DC3" w14:textId="588912B1" w:rsidR="00C01963" w:rsidRPr="00C01963" w:rsidRDefault="00AD26E5" w:rsidP="00AD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4B4B23F" w14:textId="77777777" w:rsidR="00C270F8" w:rsidRPr="00C01963" w:rsidRDefault="00C270F8">
      <w:pPr>
        <w:rPr>
          <w:rFonts w:ascii="Times New Roman" w:hAnsi="Times New Roman" w:cs="Times New Roman"/>
          <w:sz w:val="24"/>
          <w:szCs w:val="24"/>
        </w:rPr>
      </w:pPr>
    </w:p>
    <w:sectPr w:rsidR="00C270F8" w:rsidRPr="00C0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A4E46"/>
    <w:multiLevelType w:val="multilevel"/>
    <w:tmpl w:val="4872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403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63"/>
    <w:rsid w:val="00291431"/>
    <w:rsid w:val="004C6261"/>
    <w:rsid w:val="005D70D0"/>
    <w:rsid w:val="009E782D"/>
    <w:rsid w:val="00A66657"/>
    <w:rsid w:val="00AD26E5"/>
    <w:rsid w:val="00C01963"/>
    <w:rsid w:val="00C2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68A7"/>
  <w15:chartTrackingRefBased/>
  <w15:docId w15:val="{2D4D84F6-4219-4C61-BD42-4D8FE206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1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1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19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1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19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1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1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1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1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1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1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19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196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196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19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19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19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19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1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1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1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1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1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19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19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196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1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196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196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019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zy.cz/finance/1999/" TargetMode="External"/><Relationship Id="rId13" Type="http://schemas.openxmlformats.org/officeDocument/2006/relationships/hyperlink" Target="https://www.kurzy.cz/podnikani/osvc-prehled/" TargetMode="External"/><Relationship Id="rId18" Type="http://schemas.openxmlformats.org/officeDocument/2006/relationships/hyperlink" Target="https://www.kurzy.cz/finance/2015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kurzy.cz/finance/2018/" TargetMode="External"/><Relationship Id="rId7" Type="http://schemas.openxmlformats.org/officeDocument/2006/relationships/hyperlink" Target="https://www.kurzy.cz/zakony/" TargetMode="External"/><Relationship Id="rId12" Type="http://schemas.openxmlformats.org/officeDocument/2006/relationships/hyperlink" Target="https://www.kurzy.cz/finance/2022/" TargetMode="External"/><Relationship Id="rId17" Type="http://schemas.openxmlformats.org/officeDocument/2006/relationships/hyperlink" Target="https://www.kurzy.cz/finance/2014/" TargetMode="External"/><Relationship Id="rId25" Type="http://schemas.openxmlformats.org/officeDocument/2006/relationships/hyperlink" Target="https://www.kurzy.cz/finance/202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urzy.cz/finance/2013/" TargetMode="External"/><Relationship Id="rId20" Type="http://schemas.openxmlformats.org/officeDocument/2006/relationships/hyperlink" Target="https://www.kurzy.cz/finance/201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urzy.cz/finance/1999/" TargetMode="External"/><Relationship Id="rId11" Type="http://schemas.openxmlformats.org/officeDocument/2006/relationships/hyperlink" Target="https://www.kurzy.cz/finance/2022/" TargetMode="External"/><Relationship Id="rId24" Type="http://schemas.openxmlformats.org/officeDocument/2006/relationships/hyperlink" Target="https://www.kurzy.cz/finance/2021/" TargetMode="External"/><Relationship Id="rId5" Type="http://schemas.openxmlformats.org/officeDocument/2006/relationships/hyperlink" Target="https://www.kurzy.cz/zakony/" TargetMode="External"/><Relationship Id="rId15" Type="http://schemas.openxmlformats.org/officeDocument/2006/relationships/hyperlink" Target="https://www.kurzy.cz/finance/2012/" TargetMode="External"/><Relationship Id="rId23" Type="http://schemas.openxmlformats.org/officeDocument/2006/relationships/hyperlink" Target="https://www.kurzy.cz/finance/2020/" TargetMode="External"/><Relationship Id="rId10" Type="http://schemas.openxmlformats.org/officeDocument/2006/relationships/hyperlink" Target="https://www.kurzy.cz/finance/2022/" TargetMode="External"/><Relationship Id="rId19" Type="http://schemas.openxmlformats.org/officeDocument/2006/relationships/hyperlink" Target="https://www.kurzy.cz/finance/20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rzy.cz/finance/2022/" TargetMode="External"/><Relationship Id="rId14" Type="http://schemas.openxmlformats.org/officeDocument/2006/relationships/hyperlink" Target="https://www.kurzy.cz/finance/2022/" TargetMode="External"/><Relationship Id="rId22" Type="http://schemas.openxmlformats.org/officeDocument/2006/relationships/hyperlink" Target="https://www.kurzy.cz/finance/2019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Dlouhá</dc:creator>
  <cp:keywords/>
  <dc:description/>
  <cp:lastModifiedBy>Vlasta Dlouhá</cp:lastModifiedBy>
  <cp:revision>4</cp:revision>
  <dcterms:created xsi:type="dcterms:W3CDTF">2025-03-31T10:06:00Z</dcterms:created>
  <dcterms:modified xsi:type="dcterms:W3CDTF">2025-03-31T10:28:00Z</dcterms:modified>
</cp:coreProperties>
</file>