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44"/>
        <w:gridCol w:w="4423"/>
        <w:gridCol w:w="3171"/>
      </w:tblGrid>
      <w:tr w:rsidR="00A356DA" w:rsidRPr="00946C44" w14:paraId="31179285" w14:textId="77777777" w:rsidTr="00BE5522">
        <w:tc>
          <w:tcPr>
            <w:tcW w:w="2083" w:type="dxa"/>
            <w:shd w:val="clear" w:color="auto" w:fill="auto"/>
          </w:tcPr>
          <w:p w14:paraId="4988066F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Vyřizuje: </w:t>
            </w:r>
          </w:p>
        </w:tc>
        <w:tc>
          <w:tcPr>
            <w:tcW w:w="4519" w:type="dxa"/>
            <w:shd w:val="clear" w:color="auto" w:fill="auto"/>
          </w:tcPr>
          <w:p w14:paraId="026BBCE6" w14:textId="69B21D8C" w:rsidR="00A356DA" w:rsidRPr="00946C44" w:rsidRDefault="00BE5522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Bc. Hana </w:t>
            </w:r>
            <w:r w:rsidR="00AD41A7">
              <w:rPr>
                <w:bCs/>
              </w:rPr>
              <w:t>Nyklí</w:t>
            </w:r>
            <w:r w:rsidRPr="00946C44">
              <w:rPr>
                <w:bCs/>
              </w:rPr>
              <w:t>čková</w:t>
            </w:r>
          </w:p>
        </w:tc>
        <w:tc>
          <w:tcPr>
            <w:tcW w:w="3252" w:type="dxa"/>
            <w:shd w:val="clear" w:color="auto" w:fill="auto"/>
          </w:tcPr>
          <w:p w14:paraId="7A3A7E98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</w:tr>
      <w:tr w:rsidR="00A356DA" w:rsidRPr="00946C44" w14:paraId="69329B35" w14:textId="77777777" w:rsidTr="00BE5522">
        <w:tc>
          <w:tcPr>
            <w:tcW w:w="2083" w:type="dxa"/>
            <w:shd w:val="clear" w:color="auto" w:fill="auto"/>
          </w:tcPr>
          <w:p w14:paraId="705CC81D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  <w:tc>
          <w:tcPr>
            <w:tcW w:w="4519" w:type="dxa"/>
            <w:shd w:val="clear" w:color="auto" w:fill="auto"/>
          </w:tcPr>
          <w:p w14:paraId="3275EB89" w14:textId="6A754485" w:rsidR="00A356DA" w:rsidRPr="00946C44" w:rsidRDefault="00AD41A7" w:rsidP="00441610">
            <w:pPr>
              <w:ind w:right="-142"/>
              <w:rPr>
                <w:bCs/>
              </w:rPr>
            </w:pPr>
            <w:r>
              <w:rPr>
                <w:bCs/>
              </w:rPr>
              <w:t>s</w:t>
            </w:r>
            <w:r w:rsidR="00BE5522" w:rsidRPr="00946C44">
              <w:rPr>
                <w:bCs/>
              </w:rPr>
              <w:t>tarostka</w:t>
            </w:r>
          </w:p>
        </w:tc>
        <w:tc>
          <w:tcPr>
            <w:tcW w:w="3252" w:type="dxa"/>
            <w:shd w:val="clear" w:color="auto" w:fill="auto"/>
          </w:tcPr>
          <w:p w14:paraId="70D9A8EE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</w:tr>
      <w:tr w:rsidR="00A356DA" w:rsidRPr="00946C44" w14:paraId="6ECBDF65" w14:textId="77777777" w:rsidTr="00BE5522">
        <w:tc>
          <w:tcPr>
            <w:tcW w:w="2083" w:type="dxa"/>
            <w:shd w:val="clear" w:color="auto" w:fill="auto"/>
          </w:tcPr>
          <w:p w14:paraId="55793E0F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Telefon: </w:t>
            </w:r>
          </w:p>
        </w:tc>
        <w:tc>
          <w:tcPr>
            <w:tcW w:w="4519" w:type="dxa"/>
            <w:shd w:val="clear" w:color="auto" w:fill="auto"/>
          </w:tcPr>
          <w:p w14:paraId="274E9E51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>499</w:t>
            </w:r>
            <w:r w:rsidR="00BE5522" w:rsidRPr="00946C44">
              <w:rPr>
                <w:bCs/>
              </w:rPr>
              <w:t> </w:t>
            </w:r>
            <w:r w:rsidRPr="00946C44">
              <w:rPr>
                <w:bCs/>
              </w:rPr>
              <w:t>4</w:t>
            </w:r>
            <w:r w:rsidR="00BE5522" w:rsidRPr="00946C44">
              <w:rPr>
                <w:bCs/>
              </w:rPr>
              <w:t>31 101</w:t>
            </w:r>
          </w:p>
        </w:tc>
        <w:tc>
          <w:tcPr>
            <w:tcW w:w="3252" w:type="dxa"/>
            <w:shd w:val="clear" w:color="auto" w:fill="auto"/>
          </w:tcPr>
          <w:p w14:paraId="0E1C4D3D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</w:tr>
      <w:tr w:rsidR="00A356DA" w:rsidRPr="00946C44" w14:paraId="4B975E5B" w14:textId="77777777" w:rsidTr="00BE5522">
        <w:tc>
          <w:tcPr>
            <w:tcW w:w="2083" w:type="dxa"/>
            <w:shd w:val="clear" w:color="auto" w:fill="auto"/>
          </w:tcPr>
          <w:p w14:paraId="1E461569" w14:textId="77777777" w:rsidR="00A356DA" w:rsidRPr="00946C44" w:rsidRDefault="00A356DA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>e</w:t>
            </w:r>
            <w:r w:rsidR="00FF51BE" w:rsidRPr="00946C44">
              <w:rPr>
                <w:bCs/>
              </w:rPr>
              <w:t>-m</w:t>
            </w:r>
            <w:r w:rsidRPr="00946C44">
              <w:rPr>
                <w:bCs/>
              </w:rPr>
              <w:t>ail:</w:t>
            </w:r>
          </w:p>
        </w:tc>
        <w:tc>
          <w:tcPr>
            <w:tcW w:w="4519" w:type="dxa"/>
            <w:shd w:val="clear" w:color="auto" w:fill="auto"/>
          </w:tcPr>
          <w:p w14:paraId="01B03065" w14:textId="77777777" w:rsidR="00A356DA" w:rsidRPr="00946C44" w:rsidRDefault="00BE5522" w:rsidP="00441610">
            <w:pPr>
              <w:spacing w:after="60"/>
              <w:ind w:right="-142"/>
            </w:pPr>
            <w:hyperlink r:id="rId7" w:history="1">
              <w:r w:rsidRPr="00946C44">
                <w:rPr>
                  <w:rStyle w:val="Hypertextovodkaz"/>
                  <w:bCs/>
                </w:rPr>
                <w:t>obec@hornikalna.cz</w:t>
              </w:r>
            </w:hyperlink>
          </w:p>
        </w:tc>
        <w:tc>
          <w:tcPr>
            <w:tcW w:w="3252" w:type="dxa"/>
            <w:shd w:val="clear" w:color="auto" w:fill="auto"/>
          </w:tcPr>
          <w:p w14:paraId="5F3D3E99" w14:textId="6F859297" w:rsidR="00A356DA" w:rsidRPr="00946C44" w:rsidRDefault="001816A2" w:rsidP="00441610">
            <w:pPr>
              <w:ind w:right="-142"/>
              <w:rPr>
                <w:bCs/>
              </w:rPr>
            </w:pPr>
            <w:r w:rsidRPr="00946C44">
              <w:rPr>
                <w:bCs/>
              </w:rPr>
              <w:t xml:space="preserve">V Horní Kalné, dne </w:t>
            </w:r>
            <w:r w:rsidR="009E17CE">
              <w:rPr>
                <w:bCs/>
              </w:rPr>
              <w:t>07.01</w:t>
            </w:r>
            <w:r w:rsidRPr="00946C44">
              <w:rPr>
                <w:bCs/>
              </w:rPr>
              <w:t>.20</w:t>
            </w:r>
            <w:r w:rsidR="003E3EC9" w:rsidRPr="00946C44">
              <w:rPr>
                <w:bCs/>
              </w:rPr>
              <w:t>2</w:t>
            </w:r>
            <w:r w:rsidR="009E17CE">
              <w:rPr>
                <w:bCs/>
              </w:rPr>
              <w:t>5</w:t>
            </w:r>
          </w:p>
        </w:tc>
      </w:tr>
      <w:tr w:rsidR="00A356DA" w:rsidRPr="00946C44" w14:paraId="09034784" w14:textId="77777777" w:rsidTr="00BE5522">
        <w:tc>
          <w:tcPr>
            <w:tcW w:w="2083" w:type="dxa"/>
            <w:shd w:val="clear" w:color="auto" w:fill="auto"/>
          </w:tcPr>
          <w:p w14:paraId="090BB3AF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  <w:tc>
          <w:tcPr>
            <w:tcW w:w="4519" w:type="dxa"/>
            <w:shd w:val="clear" w:color="auto" w:fill="auto"/>
          </w:tcPr>
          <w:p w14:paraId="20F90642" w14:textId="77777777" w:rsidR="00A356DA" w:rsidRPr="00946C44" w:rsidRDefault="00A356DA" w:rsidP="00441610">
            <w:pPr>
              <w:ind w:right="-142"/>
              <w:rPr>
                <w:bCs/>
              </w:rPr>
            </w:pPr>
          </w:p>
        </w:tc>
        <w:tc>
          <w:tcPr>
            <w:tcW w:w="3252" w:type="dxa"/>
            <w:shd w:val="clear" w:color="auto" w:fill="auto"/>
          </w:tcPr>
          <w:p w14:paraId="0C71E8F9" w14:textId="77777777" w:rsidR="00A356DA" w:rsidRPr="00946C44" w:rsidRDefault="00A356DA" w:rsidP="001816A2">
            <w:pPr>
              <w:ind w:right="-142"/>
              <w:rPr>
                <w:bCs/>
              </w:rPr>
            </w:pPr>
          </w:p>
        </w:tc>
      </w:tr>
    </w:tbl>
    <w:p w14:paraId="5DDB4920" w14:textId="77777777" w:rsidR="00A356DA" w:rsidRPr="00946C44" w:rsidRDefault="00A356DA" w:rsidP="00A356DA">
      <w:pPr>
        <w:pStyle w:val="Nzev"/>
        <w:rPr>
          <w:sz w:val="24"/>
          <w:u w:val="none"/>
          <w:lang w:val="cs-CZ"/>
        </w:rPr>
      </w:pPr>
      <w:r w:rsidRPr="00946C44">
        <w:rPr>
          <w:sz w:val="24"/>
          <w:u w:val="none"/>
          <w:lang w:val="cs-CZ"/>
        </w:rPr>
        <w:t>Výroční zpráva</w:t>
      </w:r>
    </w:p>
    <w:p w14:paraId="409136FA" w14:textId="64D92910" w:rsidR="00A356DA" w:rsidRPr="00946C44" w:rsidRDefault="00A356DA" w:rsidP="001816A2">
      <w:pPr>
        <w:jc w:val="center"/>
        <w:rPr>
          <w:b/>
        </w:rPr>
      </w:pPr>
      <w:r w:rsidRPr="00946C44">
        <w:rPr>
          <w:b/>
        </w:rPr>
        <w:t>podle zákona č. 106/1999 Sb., o svobodném přístupu k informacím, ve znění pozdějších předpisů</w:t>
      </w:r>
      <w:r w:rsidR="001816A2" w:rsidRPr="00946C44">
        <w:rPr>
          <w:b/>
        </w:rPr>
        <w:t xml:space="preserve"> </w:t>
      </w:r>
      <w:r w:rsidRPr="00946C44">
        <w:rPr>
          <w:b/>
        </w:rPr>
        <w:t>za rok 20</w:t>
      </w:r>
      <w:r w:rsidR="002D32FB">
        <w:rPr>
          <w:b/>
        </w:rPr>
        <w:t>2</w:t>
      </w:r>
      <w:r w:rsidR="001215A4">
        <w:rPr>
          <w:b/>
        </w:rPr>
        <w:t>4</w:t>
      </w:r>
    </w:p>
    <w:p w14:paraId="1DF6F34F" w14:textId="77777777" w:rsidR="001816A2" w:rsidRPr="00946C44" w:rsidRDefault="001816A2" w:rsidP="001816A2">
      <w:pPr>
        <w:jc w:val="center"/>
        <w:rPr>
          <w:b/>
        </w:rPr>
      </w:pPr>
    </w:p>
    <w:p w14:paraId="25E0D30D" w14:textId="77777777" w:rsidR="00A356DA" w:rsidRPr="00946C44" w:rsidRDefault="00A356DA" w:rsidP="00A356DA">
      <w:pPr>
        <w:pStyle w:val="Zkladntext"/>
        <w:widowControl w:val="0"/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</w:pPr>
      <w:r w:rsidRPr="00946C44">
        <w:t>Obec Horní Kalná jako povinný subjekt podle § 2 zákona č. 106/1999 Sb., o svobodném přístupu k informacím, ve znění pozdějších předpisů (dál jen „zákon“) vydává tuto výroční zprávu na základě § 18 zákona</w:t>
      </w:r>
    </w:p>
    <w:p w14:paraId="3D0D59C9" w14:textId="77777777" w:rsidR="00A356DA" w:rsidRPr="00946C44" w:rsidRDefault="00A356DA" w:rsidP="00A356DA">
      <w:pPr>
        <w:pStyle w:val="Zkladntext"/>
        <w:widowControl w:val="0"/>
        <w:suppressAutoHyphens w:val="0"/>
        <w:spacing w:after="0" w:line="240" w:lineRule="auto"/>
        <w:ind w:left="360"/>
        <w:jc w:val="both"/>
        <w:textAlignment w:val="auto"/>
      </w:pPr>
    </w:p>
    <w:p w14:paraId="443A5979" w14:textId="77777777" w:rsidR="00A356DA" w:rsidRPr="00946C44" w:rsidRDefault="00A356DA" w:rsidP="001816A2">
      <w:pPr>
        <w:numPr>
          <w:ilvl w:val="0"/>
          <w:numId w:val="1"/>
        </w:numPr>
        <w:suppressAutoHyphens w:val="0"/>
        <w:textAlignment w:val="auto"/>
      </w:pPr>
      <w:r w:rsidRPr="00946C44">
        <w:t>Přehled poskytnutých informací:</w:t>
      </w:r>
    </w:p>
    <w:p w14:paraId="0D874E8D" w14:textId="59BBA533" w:rsidR="00A356DA" w:rsidRPr="00946C44" w:rsidRDefault="00A356DA" w:rsidP="00A356DA">
      <w:pPr>
        <w:numPr>
          <w:ilvl w:val="0"/>
          <w:numId w:val="2"/>
        </w:numPr>
        <w:suppressAutoHyphens w:val="0"/>
        <w:jc w:val="both"/>
        <w:textAlignment w:val="auto"/>
      </w:pPr>
      <w:r w:rsidRPr="00946C44">
        <w:t xml:space="preserve"> počet podaných žádostí o informace:</w:t>
      </w:r>
      <w:r w:rsidRPr="00946C44">
        <w:tab/>
      </w:r>
      <w:r w:rsidRPr="00946C44">
        <w:tab/>
      </w:r>
      <w:r w:rsidR="009E17CE">
        <w:t>1</w:t>
      </w:r>
    </w:p>
    <w:p w14:paraId="1ADD37AA" w14:textId="77777777" w:rsidR="00A356DA" w:rsidRPr="00946C44" w:rsidRDefault="00A356DA" w:rsidP="00A356DA">
      <w:pPr>
        <w:ind w:left="720"/>
        <w:jc w:val="both"/>
      </w:pPr>
    </w:p>
    <w:p w14:paraId="33AD3054" w14:textId="77777777" w:rsidR="00A356DA" w:rsidRPr="00946C44" w:rsidRDefault="00A356DA" w:rsidP="00A356DA">
      <w:pPr>
        <w:numPr>
          <w:ilvl w:val="0"/>
          <w:numId w:val="2"/>
        </w:numPr>
        <w:suppressAutoHyphens w:val="0"/>
        <w:jc w:val="both"/>
        <w:textAlignment w:val="auto"/>
      </w:pPr>
      <w:r w:rsidRPr="00946C44">
        <w:t xml:space="preserve"> počet vydaných rozhodnutí o odmítnutí žádosti:</w:t>
      </w:r>
      <w:r w:rsidRPr="00946C44">
        <w:tab/>
        <w:t>0</w:t>
      </w:r>
    </w:p>
    <w:p w14:paraId="1623C981" w14:textId="77777777" w:rsidR="00A356DA" w:rsidRPr="00946C44" w:rsidRDefault="00A356DA" w:rsidP="00A356DA">
      <w:pPr>
        <w:jc w:val="both"/>
      </w:pPr>
    </w:p>
    <w:p w14:paraId="75F61C2C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 xml:space="preserve"> počet podaných odvolání proti rozhodnutí:</w:t>
      </w:r>
      <w:r w:rsidRPr="00946C44">
        <w:tab/>
      </w:r>
      <w:r w:rsidRPr="00946C44">
        <w:tab/>
        <w:t>0</w:t>
      </w:r>
    </w:p>
    <w:p w14:paraId="7DA3BAAB" w14:textId="77777777" w:rsidR="00A356DA" w:rsidRPr="00946C44" w:rsidRDefault="00A356DA" w:rsidP="00A356DA">
      <w:pPr>
        <w:pStyle w:val="Odstavecseseznamem"/>
        <w:rPr>
          <w:sz w:val="24"/>
          <w:szCs w:val="24"/>
        </w:rPr>
      </w:pPr>
    </w:p>
    <w:p w14:paraId="0D3D278A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  <w:t>0</w:t>
      </w:r>
    </w:p>
    <w:p w14:paraId="7E227E85" w14:textId="77777777" w:rsidR="00A356DA" w:rsidRPr="00946C44" w:rsidRDefault="00A356DA" w:rsidP="00A356DA">
      <w:pPr>
        <w:pStyle w:val="Odstavecseseznamem"/>
        <w:rPr>
          <w:sz w:val="24"/>
          <w:szCs w:val="24"/>
        </w:rPr>
      </w:pPr>
    </w:p>
    <w:p w14:paraId="0C5CA6A9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výčet poskytnutých výhradních licencí, včetně odůvodnění nezbytnosti poskytnutí výhradní licencí:</w:t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  <w:t>0</w:t>
      </w:r>
    </w:p>
    <w:p w14:paraId="59725C10" w14:textId="77777777" w:rsidR="00A356DA" w:rsidRPr="00946C44" w:rsidRDefault="00A356DA" w:rsidP="00A356DA">
      <w:pPr>
        <w:pStyle w:val="Odstavecseseznamem"/>
        <w:rPr>
          <w:sz w:val="24"/>
          <w:szCs w:val="24"/>
        </w:rPr>
      </w:pPr>
    </w:p>
    <w:p w14:paraId="1342B445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počet stížností podaných podle § 16a, důvody jejich podání a stručný popis způsobu jejich vyřízení:</w:t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</w:r>
      <w:r w:rsidRPr="00946C44">
        <w:tab/>
        <w:t>0</w:t>
      </w:r>
    </w:p>
    <w:p w14:paraId="010A8879" w14:textId="77777777" w:rsidR="00CA78C1" w:rsidRPr="00946C44" w:rsidRDefault="00CA78C1" w:rsidP="00CA78C1">
      <w:pPr>
        <w:tabs>
          <w:tab w:val="left" w:pos="709"/>
        </w:tabs>
        <w:suppressAutoHyphens w:val="0"/>
        <w:ind w:left="720"/>
        <w:jc w:val="both"/>
        <w:textAlignment w:val="auto"/>
      </w:pPr>
    </w:p>
    <w:p w14:paraId="0C222F6D" w14:textId="77777777" w:rsidR="00A356DA" w:rsidRPr="00946C44" w:rsidRDefault="00A356DA" w:rsidP="00A356DA">
      <w:pPr>
        <w:numPr>
          <w:ilvl w:val="0"/>
          <w:numId w:val="2"/>
        </w:numPr>
        <w:tabs>
          <w:tab w:val="left" w:pos="709"/>
        </w:tabs>
        <w:suppressAutoHyphens w:val="0"/>
        <w:jc w:val="both"/>
        <w:textAlignment w:val="auto"/>
      </w:pPr>
      <w:r w:rsidRPr="00946C44">
        <w:t>další informace vztahující se k uplatňování tohoto zákona:</w:t>
      </w:r>
    </w:p>
    <w:p w14:paraId="1682152F" w14:textId="77777777" w:rsidR="00A356DA" w:rsidRPr="00946C44" w:rsidRDefault="00A356DA" w:rsidP="00A356DA">
      <w:pPr>
        <w:ind w:left="360" w:firstLine="348"/>
        <w:jc w:val="both"/>
      </w:pPr>
    </w:p>
    <w:p w14:paraId="63DCFF07" w14:textId="62A5F13B" w:rsidR="001939EF" w:rsidRDefault="00A356DA" w:rsidP="001939EF">
      <w:pPr>
        <w:pStyle w:val="Zkladntextodsazen"/>
        <w:numPr>
          <w:ilvl w:val="0"/>
          <w:numId w:val="4"/>
        </w:numPr>
        <w:suppressAutoHyphens w:val="0"/>
        <w:spacing w:after="0"/>
        <w:ind w:left="426" w:hanging="426"/>
        <w:jc w:val="both"/>
        <w:textAlignment w:val="auto"/>
      </w:pPr>
      <w:r w:rsidRPr="00946C44">
        <w:t xml:space="preserve">všechny poskytnuté informace, včetně žádosti o ně (po anonymizování osobních údajů) jsou vždy bezodkladně zveřejněny na </w:t>
      </w:r>
      <w:hyperlink r:id="rId8" w:history="1">
        <w:r w:rsidR="001939EF" w:rsidRPr="00305531">
          <w:rPr>
            <w:rStyle w:val="Hypertextovodkaz"/>
          </w:rPr>
          <w:t>https://hornikalna.cz/povinne-zverejnovane-informace-isvs/ms-2962/p1=2962</w:t>
        </w:r>
      </w:hyperlink>
    </w:p>
    <w:p w14:paraId="424ECD00" w14:textId="77777777" w:rsidR="001816A2" w:rsidRPr="00946C44" w:rsidRDefault="00A356DA" w:rsidP="00A356DA">
      <w:pPr>
        <w:pStyle w:val="Zkladntextodsazen"/>
        <w:numPr>
          <w:ilvl w:val="0"/>
          <w:numId w:val="4"/>
        </w:numPr>
        <w:suppressAutoHyphens w:val="0"/>
        <w:spacing w:after="0"/>
        <w:ind w:left="426" w:hanging="426"/>
        <w:jc w:val="both"/>
        <w:textAlignment w:val="auto"/>
      </w:pPr>
      <w:r w:rsidRPr="00946C44">
        <w:t xml:space="preserve">dotazy nejrůznějšího charakteru (bez ohledu na zákon č. 106/1999 Sb.) jsou průběžně zodpovídány ústně, telefonicky či písemně po celý rok zaměstnanci </w:t>
      </w:r>
      <w:r w:rsidR="001816A2" w:rsidRPr="00946C44">
        <w:t>obce</w:t>
      </w:r>
      <w:r w:rsidRPr="00946C44">
        <w:t xml:space="preserve"> </w:t>
      </w:r>
      <w:r w:rsidR="001816A2" w:rsidRPr="00946C44">
        <w:t>nebo zastupiteli obce</w:t>
      </w:r>
    </w:p>
    <w:p w14:paraId="641B4B88" w14:textId="77777777" w:rsidR="00A356DA" w:rsidRPr="00946C44" w:rsidRDefault="00A356DA" w:rsidP="001816A2">
      <w:pPr>
        <w:pStyle w:val="Zkladntextodsazen"/>
        <w:numPr>
          <w:ilvl w:val="0"/>
          <w:numId w:val="4"/>
        </w:numPr>
        <w:suppressAutoHyphens w:val="0"/>
        <w:spacing w:after="0"/>
        <w:ind w:left="426" w:hanging="426"/>
        <w:jc w:val="both"/>
        <w:textAlignment w:val="auto"/>
      </w:pPr>
      <w:r w:rsidRPr="00946C44">
        <w:t xml:space="preserve">aktuální informace občané získávají pravidelně na zasedáních zastupitelstva </w:t>
      </w:r>
      <w:r w:rsidR="00FF51BE" w:rsidRPr="00946C44">
        <w:t>obce</w:t>
      </w:r>
      <w:r w:rsidRPr="00946C44">
        <w:t xml:space="preserve">, na úřední desce, na internetové stránce </w:t>
      </w:r>
      <w:r w:rsidR="001816A2" w:rsidRPr="00946C44">
        <w:t xml:space="preserve">obce </w:t>
      </w:r>
      <w:hyperlink r:id="rId9" w:history="1">
        <w:r w:rsidR="001816A2" w:rsidRPr="00946C44">
          <w:rPr>
            <w:rStyle w:val="Hypertextovodkaz"/>
          </w:rPr>
          <w:t>http://www.hornikalna.cz/</w:t>
        </w:r>
      </w:hyperlink>
      <w:r w:rsidRPr="00946C44">
        <w:t xml:space="preserve"> a z</w:t>
      </w:r>
      <w:r w:rsidR="001816A2" w:rsidRPr="00946C44">
        <w:t> občasníku</w:t>
      </w:r>
      <w:r w:rsidRPr="00946C44">
        <w:t xml:space="preserve"> </w:t>
      </w:r>
      <w:r w:rsidR="001816A2" w:rsidRPr="00946C44">
        <w:t>obce</w:t>
      </w:r>
      <w:r w:rsidRPr="00946C44">
        <w:t xml:space="preserve"> </w:t>
      </w:r>
      <w:r w:rsidR="001816A2" w:rsidRPr="00946C44">
        <w:t xml:space="preserve">Kalenčák </w:t>
      </w:r>
      <w:r w:rsidRPr="00946C44">
        <w:t xml:space="preserve">vycházejícím </w:t>
      </w:r>
      <w:r w:rsidR="001816A2" w:rsidRPr="00946C44">
        <w:t>dvakrát ročně</w:t>
      </w:r>
    </w:p>
    <w:p w14:paraId="062D905A" w14:textId="77777777" w:rsidR="001816A2" w:rsidRPr="00946C44" w:rsidRDefault="001816A2" w:rsidP="001816A2">
      <w:pPr>
        <w:pStyle w:val="Zkladntextodsazen"/>
        <w:suppressAutoHyphens w:val="0"/>
        <w:spacing w:after="0"/>
        <w:ind w:left="426"/>
        <w:jc w:val="both"/>
        <w:textAlignment w:val="auto"/>
      </w:pPr>
    </w:p>
    <w:p w14:paraId="1D078E69" w14:textId="77777777" w:rsidR="00A356DA" w:rsidRPr="00946C44" w:rsidRDefault="00A356DA" w:rsidP="00A356DA">
      <w:pPr>
        <w:numPr>
          <w:ilvl w:val="0"/>
          <w:numId w:val="1"/>
        </w:numPr>
        <w:suppressAutoHyphens w:val="0"/>
        <w:textAlignment w:val="auto"/>
      </w:pPr>
      <w:r w:rsidRPr="00946C44">
        <w:t>Úhrada nákladů spojených s poskytováním informací:</w:t>
      </w:r>
    </w:p>
    <w:p w14:paraId="45EF1116" w14:textId="77777777" w:rsidR="00A356DA" w:rsidRPr="00946C44" w:rsidRDefault="00A356DA" w:rsidP="001816A2">
      <w:pPr>
        <w:numPr>
          <w:ilvl w:val="0"/>
          <w:numId w:val="3"/>
        </w:numPr>
        <w:suppressAutoHyphens w:val="0"/>
        <w:ind w:left="426" w:hanging="426"/>
        <w:textAlignment w:val="auto"/>
      </w:pPr>
      <w:r w:rsidRPr="00946C44">
        <w:t>informace byly poskytnuty ve všech případech bezplatně</w:t>
      </w:r>
    </w:p>
    <w:p w14:paraId="7F6F42A5" w14:textId="77777777" w:rsidR="001816A2" w:rsidRDefault="001816A2" w:rsidP="00A356DA"/>
    <w:p w14:paraId="035BCF5E" w14:textId="77777777" w:rsidR="001215A4" w:rsidRPr="00946C44" w:rsidRDefault="001215A4" w:rsidP="00A356DA"/>
    <w:p w14:paraId="6A5CA2FC" w14:textId="2FB97C8A" w:rsidR="00A356DA" w:rsidRPr="00946C44" w:rsidRDefault="00A356DA" w:rsidP="00A356DA">
      <w:r w:rsidRPr="00946C44">
        <w:t xml:space="preserve">Bc. Hana </w:t>
      </w:r>
      <w:r w:rsidR="00AD41A7">
        <w:t>Nyklí</w:t>
      </w:r>
      <w:r w:rsidRPr="00946C44">
        <w:t>čková, v. r.</w:t>
      </w:r>
    </w:p>
    <w:p w14:paraId="7EE57EE0" w14:textId="77777777" w:rsidR="001B5946" w:rsidRPr="00946C44" w:rsidRDefault="00A356DA" w:rsidP="00A356DA">
      <w:pPr>
        <w:rPr>
          <w:sz w:val="28"/>
        </w:rPr>
      </w:pPr>
      <w:r w:rsidRPr="00946C44">
        <w:t>starostka</w:t>
      </w:r>
    </w:p>
    <w:sectPr w:rsidR="001B5946" w:rsidRPr="00946C44">
      <w:headerReference w:type="default" r:id="rId10"/>
      <w:footerReference w:type="default" r:id="rId11"/>
      <w:type w:val="continuous"/>
      <w:pgSz w:w="11906" w:h="16838"/>
      <w:pgMar w:top="1133" w:right="1134" w:bottom="1134" w:left="1134" w:header="708" w:footer="708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4CE9" w14:textId="77777777" w:rsidR="005D1058" w:rsidRDefault="005D1058">
      <w:r>
        <w:separator/>
      </w:r>
    </w:p>
  </w:endnote>
  <w:endnote w:type="continuationSeparator" w:id="0">
    <w:p w14:paraId="25B2AA45" w14:textId="77777777" w:rsidR="005D1058" w:rsidRDefault="005D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AA16" w14:textId="151D868E" w:rsidR="00DF05C8" w:rsidRPr="00946C44" w:rsidRDefault="00946C44" w:rsidP="00946C44">
    <w:pPr>
      <w:pStyle w:val="Zpat"/>
      <w:jc w:val="center"/>
      <w:rPr>
        <w:rFonts w:ascii="Arial" w:hAnsi="Arial" w:cs="Arial"/>
      </w:rPr>
    </w:pPr>
    <w:hyperlink r:id="rId1" w:history="1">
      <w:r w:rsidRPr="00E95984">
        <w:rPr>
          <w:rStyle w:val="Hypertextovodkaz"/>
          <w:rFonts w:ascii="Arial" w:hAnsi="Arial" w:cs="Arial"/>
        </w:rPr>
        <w:t>www.hornikalna.cz</w:t>
      </w:r>
    </w:hyperlink>
    <w:r w:rsidRPr="00E95984">
      <w:rPr>
        <w:rStyle w:val="Internetovodkaz"/>
        <w:rFonts w:ascii="Arial" w:hAnsi="Arial" w:cs="Arial"/>
      </w:rPr>
      <w:t xml:space="preserve">, </w:t>
    </w:r>
    <w:hyperlink r:id="rId2">
      <w:r w:rsidRPr="00E95984">
        <w:rPr>
          <w:rStyle w:val="Internetovodkaz"/>
          <w:rFonts w:ascii="Arial" w:hAnsi="Arial" w:cs="Arial"/>
        </w:rPr>
        <w:t>obec@hornikalna.cz</w:t>
      </w:r>
    </w:hyperlink>
    <w:r w:rsidRPr="00E95984">
      <w:rPr>
        <w:rStyle w:val="Internetovodkaz"/>
        <w:rFonts w:ascii="Arial" w:hAnsi="Arial" w:cs="Arial"/>
      </w:rPr>
      <w:t xml:space="preserve">, </w:t>
    </w:r>
    <w:r w:rsidRPr="00E95984">
      <w:rPr>
        <w:rFonts w:ascii="Arial" w:hAnsi="Arial" w:cs="Arial"/>
      </w:rPr>
      <w:t xml:space="preserve">IČ: </w:t>
    </w:r>
    <w:r w:rsidRPr="00E95984">
      <w:rPr>
        <w:rStyle w:val="Silnzdraznn"/>
        <w:rFonts w:ascii="Arial" w:hAnsi="Arial" w:cs="Arial"/>
      </w:rPr>
      <w:t>005</w:t>
    </w:r>
    <w:r>
      <w:rPr>
        <w:rStyle w:val="Silnzdraznn"/>
        <w:rFonts w:ascii="Arial" w:hAnsi="Arial" w:cs="Arial"/>
      </w:rPr>
      <w:t xml:space="preserve"> </w:t>
    </w:r>
    <w:r w:rsidRPr="00E95984">
      <w:rPr>
        <w:rStyle w:val="Silnzdraznn"/>
        <w:rFonts w:ascii="Arial" w:hAnsi="Arial" w:cs="Arial"/>
      </w:rPr>
      <w:t>80</w:t>
    </w:r>
    <w:r>
      <w:rPr>
        <w:rStyle w:val="Silnzdraznn"/>
        <w:rFonts w:ascii="Arial" w:hAnsi="Arial" w:cs="Arial"/>
      </w:rPr>
      <w:t xml:space="preserve"> </w:t>
    </w:r>
    <w:r w:rsidRPr="00E95984">
      <w:rPr>
        <w:rStyle w:val="Silnzdraznn"/>
        <w:rFonts w:ascii="Arial" w:hAnsi="Arial" w:cs="Arial"/>
      </w:rPr>
      <w:t>783,</w:t>
    </w:r>
    <w:r w:rsidRPr="00E95984">
      <w:rPr>
        <w:rStyle w:val="Internetovodkaz"/>
        <w:rFonts w:ascii="Arial" w:hAnsi="Arial" w:cs="Arial"/>
      </w:rPr>
      <w:t xml:space="preserve"> </w:t>
    </w:r>
    <w:r w:rsidRPr="00E95984">
      <w:rPr>
        <w:rFonts w:ascii="Arial" w:hAnsi="Arial" w:cs="Arial"/>
      </w:rPr>
      <w:t>Tel.: 499</w:t>
    </w:r>
    <w:r>
      <w:rPr>
        <w:rFonts w:ascii="Arial" w:hAnsi="Arial" w:cs="Arial"/>
      </w:rPr>
      <w:t> </w:t>
    </w:r>
    <w:r w:rsidRPr="00E95984">
      <w:rPr>
        <w:rFonts w:ascii="Arial" w:hAnsi="Arial" w:cs="Arial"/>
      </w:rPr>
      <w:t>431</w:t>
    </w:r>
    <w:r>
      <w:rPr>
        <w:rFonts w:ascii="Arial" w:hAnsi="Arial" w:cs="Arial"/>
      </w:rPr>
      <w:t xml:space="preserve"> </w:t>
    </w:r>
    <w:r w:rsidRPr="00E95984">
      <w:rPr>
        <w:rFonts w:ascii="Arial" w:hAnsi="Arial" w:cs="Arial"/>
      </w:rPr>
      <w:t>101</w:t>
    </w:r>
    <w:r w:rsidRPr="00E95984">
      <w:rPr>
        <w:rFonts w:ascii="Arial" w:hAnsi="Arial" w:cs="Arial"/>
      </w:rPr>
      <w:tab/>
    </w:r>
    <w:r w:rsidRPr="00E95984">
      <w:rPr>
        <w:rFonts w:ascii="Arial" w:hAnsi="Arial" w:cs="Arial"/>
      </w:rPr>
      <w:fldChar w:fldCharType="begin"/>
    </w:r>
    <w:r w:rsidRPr="00E95984">
      <w:rPr>
        <w:rFonts w:ascii="Arial" w:hAnsi="Arial" w:cs="Arial"/>
      </w:rPr>
      <w:instrText>PAGE</w:instrText>
    </w:r>
    <w:r w:rsidRPr="00E95984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E9598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DE0F" w14:textId="77777777" w:rsidR="005D1058" w:rsidRDefault="005D1058">
      <w:r>
        <w:separator/>
      </w:r>
    </w:p>
  </w:footnote>
  <w:footnote w:type="continuationSeparator" w:id="0">
    <w:p w14:paraId="11F54874" w14:textId="77777777" w:rsidR="005D1058" w:rsidRDefault="005D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A766" w14:textId="624A5F39" w:rsidR="00946C44" w:rsidRDefault="00946C44" w:rsidP="00946C44">
    <w:pPr>
      <w:pStyle w:val="Standard"/>
      <w:spacing w:before="57"/>
      <w:jc w:val="center"/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1" locked="0" layoutInCell="1" allowOverlap="1" wp14:anchorId="1F9EE978" wp14:editId="2E6F6C46">
          <wp:simplePos x="0" y="0"/>
          <wp:positionH relativeFrom="margin">
            <wp:posOffset>-11430</wp:posOffset>
          </wp:positionH>
          <wp:positionV relativeFrom="paragraph">
            <wp:posOffset>-205740</wp:posOffset>
          </wp:positionV>
          <wp:extent cx="710565" cy="746760"/>
          <wp:effectExtent l="0" t="0" r="0" b="0"/>
          <wp:wrapNone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565" cy="74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5984">
      <w:rPr>
        <w:rFonts w:ascii="Arial" w:hAnsi="Arial" w:cs="Arial"/>
        <w:b/>
        <w:lang w:val="cs-CZ"/>
      </w:rPr>
      <w:t>Obec</w:t>
    </w:r>
    <w:r>
      <w:rPr>
        <w:rFonts w:ascii="Arial" w:hAnsi="Arial" w:cs="Arial"/>
        <w:b/>
        <w:lang w:val="cs-CZ"/>
      </w:rPr>
      <w:t>ní úřad</w:t>
    </w:r>
    <w:r w:rsidRPr="00E95984">
      <w:rPr>
        <w:rFonts w:ascii="Arial" w:hAnsi="Arial" w:cs="Arial"/>
        <w:b/>
        <w:lang w:val="cs-CZ"/>
      </w:rPr>
      <w:t xml:space="preserve"> Horní Kalná</w:t>
    </w:r>
    <w:r w:rsidRPr="00E95984">
      <w:rPr>
        <w:rFonts w:ascii="Arial" w:hAnsi="Arial" w:cs="Arial"/>
        <w:lang w:val="cs-CZ"/>
      </w:rPr>
      <w:br/>
      <w:t>Horní Kalná 122</w:t>
    </w:r>
    <w:r w:rsidRPr="00E95984">
      <w:rPr>
        <w:rFonts w:ascii="Arial" w:hAnsi="Arial" w:cs="Arial"/>
        <w:lang w:val="cs-CZ"/>
      </w:rPr>
      <w:br/>
      <w:t>543 71 Hostinné</w:t>
    </w:r>
  </w:p>
  <w:p w14:paraId="309B911C" w14:textId="40391A24" w:rsidR="00DF05C8" w:rsidRPr="00946C44" w:rsidRDefault="00DF05C8" w:rsidP="00946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36C7"/>
    <w:multiLevelType w:val="multilevel"/>
    <w:tmpl w:val="4B72E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5AE6"/>
    <w:multiLevelType w:val="multilevel"/>
    <w:tmpl w:val="C6C85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3E00A6"/>
    <w:multiLevelType w:val="multilevel"/>
    <w:tmpl w:val="1E0C3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E73C9C"/>
    <w:multiLevelType w:val="multilevel"/>
    <w:tmpl w:val="E7065CB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669336792">
    <w:abstractNumId w:val="1"/>
  </w:num>
  <w:num w:numId="2" w16cid:durableId="542711116">
    <w:abstractNumId w:val="0"/>
  </w:num>
  <w:num w:numId="3" w16cid:durableId="1470896511">
    <w:abstractNumId w:val="3"/>
  </w:num>
  <w:num w:numId="4" w16cid:durableId="1094714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C8"/>
    <w:rsid w:val="001215A4"/>
    <w:rsid w:val="00152206"/>
    <w:rsid w:val="0016150E"/>
    <w:rsid w:val="001816A2"/>
    <w:rsid w:val="00192A95"/>
    <w:rsid w:val="001939EF"/>
    <w:rsid w:val="001B5946"/>
    <w:rsid w:val="001F1BFE"/>
    <w:rsid w:val="002D32FB"/>
    <w:rsid w:val="003E3EC9"/>
    <w:rsid w:val="004951EF"/>
    <w:rsid w:val="004A3F7E"/>
    <w:rsid w:val="004E11C1"/>
    <w:rsid w:val="00582551"/>
    <w:rsid w:val="00596B6F"/>
    <w:rsid w:val="005D1058"/>
    <w:rsid w:val="00643A97"/>
    <w:rsid w:val="006B622C"/>
    <w:rsid w:val="006E7272"/>
    <w:rsid w:val="007113A2"/>
    <w:rsid w:val="008E3780"/>
    <w:rsid w:val="00944F31"/>
    <w:rsid w:val="00946C44"/>
    <w:rsid w:val="00994E2E"/>
    <w:rsid w:val="009C3333"/>
    <w:rsid w:val="009E17CE"/>
    <w:rsid w:val="00A126A4"/>
    <w:rsid w:val="00A356DA"/>
    <w:rsid w:val="00A94BB2"/>
    <w:rsid w:val="00AD41A7"/>
    <w:rsid w:val="00BE5522"/>
    <w:rsid w:val="00BE72DF"/>
    <w:rsid w:val="00C4213C"/>
    <w:rsid w:val="00C45328"/>
    <w:rsid w:val="00CA78C1"/>
    <w:rsid w:val="00DF05C8"/>
    <w:rsid w:val="00E802FA"/>
    <w:rsid w:val="00E80C9C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2AB4"/>
  <w15:docId w15:val="{345833D4-F439-4D3C-AABA-F2EF0976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820"/>
    <w:pPr>
      <w:suppressAutoHyphens/>
      <w:textAlignment w:val="baseline"/>
    </w:pPr>
    <w:rPr>
      <w:noProof/>
      <w:color w:val="00000A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  <w:rsid w:val="009D2820"/>
  </w:style>
  <w:style w:type="character" w:customStyle="1" w:styleId="ZpatChar">
    <w:name w:val="Zápatí Char"/>
    <w:basedOn w:val="Standardnpsmoodstavce"/>
    <w:qFormat/>
    <w:rsid w:val="009D2820"/>
  </w:style>
  <w:style w:type="character" w:customStyle="1" w:styleId="Internetlink">
    <w:name w:val="Internet link"/>
    <w:basedOn w:val="Standardnpsmoodstavce"/>
    <w:qFormat/>
    <w:rsid w:val="009D2820"/>
    <w:rPr>
      <w:color w:val="0563C1"/>
      <w:u w:val="single"/>
    </w:rPr>
  </w:style>
  <w:style w:type="character" w:customStyle="1" w:styleId="Silnzdraznn">
    <w:name w:val="Silné zdůraznění"/>
    <w:uiPriority w:val="99"/>
    <w:qFormat/>
    <w:rsid w:val="009D2820"/>
    <w:rPr>
      <w:b/>
      <w:bCs/>
    </w:rPr>
  </w:style>
  <w:style w:type="character" w:customStyle="1" w:styleId="Symbolyproslovn">
    <w:name w:val="Symboly pro číslování"/>
    <w:qFormat/>
    <w:rsid w:val="009D2820"/>
  </w:style>
  <w:style w:type="character" w:customStyle="1" w:styleId="ZhlavChar1">
    <w:name w:val="Záhlaví Char1"/>
    <w:basedOn w:val="Standardnpsmoodstavce"/>
    <w:qFormat/>
    <w:rsid w:val="009D2820"/>
  </w:style>
  <w:style w:type="character" w:customStyle="1" w:styleId="ZpatChar1">
    <w:name w:val="Zápatí Char1"/>
    <w:basedOn w:val="Standardnpsmoodstavce"/>
    <w:qFormat/>
    <w:rsid w:val="009D2820"/>
  </w:style>
  <w:style w:type="character" w:customStyle="1" w:styleId="Internetovodkaz">
    <w:name w:val="Internetový odkaz"/>
    <w:basedOn w:val="Standardnpsmoodstavce"/>
    <w:uiPriority w:val="99"/>
    <w:rsid w:val="009D2820"/>
    <w:rPr>
      <w:color w:val="0000FF"/>
      <w:u w:val="single"/>
    </w:rPr>
  </w:style>
  <w:style w:type="character" w:customStyle="1" w:styleId="ZhlavChar2">
    <w:name w:val="Záhlaví Char2"/>
    <w:basedOn w:val="Standardnpsmoodstavce"/>
    <w:link w:val="Zhlav"/>
    <w:uiPriority w:val="99"/>
    <w:qFormat/>
    <w:rsid w:val="009D2820"/>
  </w:style>
  <w:style w:type="character" w:customStyle="1" w:styleId="ZpatChar2">
    <w:name w:val="Zápatí Char2"/>
    <w:basedOn w:val="Standardnpsmoodstavce"/>
    <w:link w:val="Zpat"/>
    <w:uiPriority w:val="99"/>
    <w:qFormat/>
    <w:rsid w:val="009D2820"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/>
      <w:color w:val="000000"/>
      <w:sz w:val="22"/>
      <w:szCs w:val="22"/>
      <w:u w:val="none"/>
      <w:lang w:val="cs-CZ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Arial" w:hAnsi="Arial"/>
      <w:color w:val="000000"/>
      <w:sz w:val="22"/>
      <w:szCs w:val="22"/>
      <w:u w:val="none"/>
      <w:lang w:val="cs-CZ"/>
    </w:rPr>
  </w:style>
  <w:style w:type="paragraph" w:customStyle="1" w:styleId="Nadpis">
    <w:name w:val="Nadpis"/>
    <w:basedOn w:val="Normln"/>
    <w:next w:val="Zkladntext"/>
    <w:qFormat/>
    <w:rsid w:val="009D2820"/>
    <w:pPr>
      <w:keepNext/>
      <w:widowControl w:val="0"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Normln"/>
    <w:rsid w:val="009D2820"/>
    <w:pPr>
      <w:widowControl w:val="0"/>
    </w:pPr>
    <w:rPr>
      <w:rFonts w:cs="Mangal"/>
    </w:rPr>
  </w:style>
  <w:style w:type="paragraph" w:customStyle="1" w:styleId="Titulek1">
    <w:name w:val="Titulek1"/>
    <w:basedOn w:val="Normln"/>
    <w:qFormat/>
    <w:rsid w:val="009D2820"/>
    <w:pPr>
      <w:widowControl w:val="0"/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9D2820"/>
    <w:pPr>
      <w:widowControl w:val="0"/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9D2820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9D2820"/>
    <w:pPr>
      <w:spacing w:after="120"/>
    </w:pPr>
  </w:style>
  <w:style w:type="paragraph" w:styleId="Titulek">
    <w:name w:val="caption"/>
    <w:basedOn w:val="Standard"/>
    <w:qFormat/>
    <w:rsid w:val="009D2820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link w:val="ZhlavChar2"/>
    <w:uiPriority w:val="99"/>
    <w:unhideWhenUsed/>
    <w:rsid w:val="009D28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2"/>
    <w:uiPriority w:val="99"/>
    <w:unhideWhenUsed/>
    <w:rsid w:val="009D282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56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56DA"/>
    <w:rPr>
      <w:noProof/>
      <w:color w:val="00000A"/>
      <w:sz w:val="24"/>
      <w:lang w:val="cs-CZ"/>
    </w:rPr>
  </w:style>
  <w:style w:type="character" w:customStyle="1" w:styleId="NzevChar">
    <w:name w:val="Název Char"/>
    <w:basedOn w:val="Standardnpsmoodstavce"/>
    <w:link w:val="Nzev"/>
    <w:qFormat/>
    <w:rsid w:val="00A356DA"/>
    <w:rPr>
      <w:rFonts w:eastAsia="Times New Roman"/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A356DA"/>
    <w:pPr>
      <w:suppressAutoHyphens w:val="0"/>
      <w:ind w:left="720"/>
      <w:contextualSpacing/>
      <w:textAlignment w:val="auto"/>
    </w:pPr>
    <w:rPr>
      <w:rFonts w:eastAsia="Times New Roman" w:cs="Times New Roman"/>
      <w:noProof w:val="0"/>
      <w:color w:val="auto"/>
      <w:sz w:val="22"/>
      <w:szCs w:val="20"/>
      <w:lang w:eastAsia="cs-CZ" w:bidi="ar-SA"/>
    </w:rPr>
  </w:style>
  <w:style w:type="paragraph" w:styleId="Nzev">
    <w:name w:val="Title"/>
    <w:basedOn w:val="Normln"/>
    <w:link w:val="NzevChar"/>
    <w:qFormat/>
    <w:rsid w:val="00A356DA"/>
    <w:pPr>
      <w:suppressAutoHyphens w:val="0"/>
      <w:jc w:val="center"/>
      <w:textAlignment w:val="auto"/>
    </w:pPr>
    <w:rPr>
      <w:rFonts w:eastAsia="Times New Roman"/>
      <w:b/>
      <w:noProof w:val="0"/>
      <w:color w:val="auto"/>
      <w:sz w:val="40"/>
      <w:u w:val="single"/>
      <w:lang w:val="de-DE"/>
    </w:rPr>
  </w:style>
  <w:style w:type="character" w:customStyle="1" w:styleId="NzevChar1">
    <w:name w:val="Název Char1"/>
    <w:basedOn w:val="Standardnpsmoodstavce"/>
    <w:uiPriority w:val="10"/>
    <w:rsid w:val="00A356D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cs-CZ"/>
    </w:rPr>
  </w:style>
  <w:style w:type="character" w:styleId="Hypertextovodkaz">
    <w:name w:val="Hyperlink"/>
    <w:basedOn w:val="Standardnpsmoodstavce"/>
    <w:uiPriority w:val="99"/>
    <w:unhideWhenUsed/>
    <w:rsid w:val="00BE55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55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3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nikalna.cz/povinne-zverejnovane-informace-isvs/ms-2962/p1=29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ec@hornikal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rnikalna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ornikalna.cz" TargetMode="External"/><Relationship Id="rId1" Type="http://schemas.openxmlformats.org/officeDocument/2006/relationships/hyperlink" Target="http://www.hornikal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Michal</dc:creator>
  <dc:description/>
  <cp:lastModifiedBy>Hana</cp:lastModifiedBy>
  <cp:revision>5</cp:revision>
  <cp:lastPrinted>2024-01-05T14:37:00Z</cp:lastPrinted>
  <dcterms:created xsi:type="dcterms:W3CDTF">2024-01-05T14:38:00Z</dcterms:created>
  <dcterms:modified xsi:type="dcterms:W3CDTF">2025-01-07T10:27:00Z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Asseco Solutions,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